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C74DC5" w:rsidRPr="00F742BE" w:rsidRDefault="00C74DC5" w:rsidP="007954CB">
      <w:pPr>
        <w:ind w:right="-185"/>
        <w:rPr>
          <w:sz w:val="24"/>
        </w:rPr>
      </w:pPr>
    </w:p>
    <w:p w:rsidR="00881268" w:rsidRPr="00881268" w:rsidRDefault="00E05973" w:rsidP="00881268">
      <w:pPr>
        <w:jc w:val="both"/>
        <w:rPr>
          <w:szCs w:val="24"/>
        </w:rPr>
      </w:pPr>
      <w:r>
        <w:rPr>
          <w:szCs w:val="24"/>
        </w:rPr>
        <w:t>24.05.</w:t>
      </w:r>
      <w:r w:rsidR="00881268" w:rsidRPr="00881268">
        <w:rPr>
          <w:szCs w:val="24"/>
        </w:rPr>
        <w:t>201</w:t>
      </w:r>
      <w:r w:rsidR="00881268">
        <w:rPr>
          <w:szCs w:val="24"/>
        </w:rPr>
        <w:t>8</w:t>
      </w:r>
      <w:r>
        <w:rPr>
          <w:szCs w:val="24"/>
        </w:rPr>
        <w:t xml:space="preserve"> г.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№ 38-9</w:t>
      </w:r>
      <w:bookmarkStart w:id="0" w:name="_GoBack"/>
      <w:bookmarkEnd w:id="0"/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Default="00C74DC5" w:rsidP="007954CB">
      <w:pPr>
        <w:ind w:right="-185"/>
      </w:pPr>
    </w:p>
    <w:p w:rsidR="00D617C6" w:rsidRPr="007F05BA" w:rsidRDefault="009C38FC" w:rsidP="00F635B8">
      <w:pPr>
        <w:tabs>
          <w:tab w:val="left" w:pos="6946"/>
        </w:tabs>
        <w:suppressAutoHyphens/>
        <w:autoSpaceDE w:val="0"/>
        <w:ind w:left="2268" w:right="2409"/>
        <w:jc w:val="both"/>
        <w:rPr>
          <w:rFonts w:eastAsia="Arial"/>
          <w:b/>
          <w:bCs/>
          <w:szCs w:val="20"/>
          <w:lang w:eastAsia="ar-SA"/>
        </w:rPr>
      </w:pPr>
      <w:r w:rsidRPr="009C38FC">
        <w:rPr>
          <w:rFonts w:eastAsia="Arial"/>
          <w:b/>
          <w:bCs/>
          <w:szCs w:val="20"/>
          <w:lang w:eastAsia="ar-SA"/>
        </w:rPr>
        <w:t xml:space="preserve">О возложении полномочий </w:t>
      </w:r>
      <w:r w:rsidR="00F635B8">
        <w:rPr>
          <w:rFonts w:eastAsia="Arial"/>
          <w:b/>
          <w:bCs/>
          <w:szCs w:val="20"/>
          <w:lang w:eastAsia="ar-SA"/>
        </w:rPr>
        <w:br/>
      </w:r>
      <w:r w:rsidRPr="009C38FC">
        <w:rPr>
          <w:rFonts w:eastAsia="Arial"/>
          <w:b/>
          <w:bCs/>
          <w:szCs w:val="20"/>
          <w:lang w:eastAsia="ar-SA"/>
        </w:rPr>
        <w:t>по формированию</w:t>
      </w:r>
      <w:r>
        <w:rPr>
          <w:rFonts w:eastAsia="Arial"/>
          <w:b/>
          <w:bCs/>
          <w:szCs w:val="20"/>
          <w:lang w:eastAsia="ar-SA"/>
        </w:rPr>
        <w:t xml:space="preserve"> </w:t>
      </w:r>
      <w:r w:rsidRPr="009C38FC">
        <w:rPr>
          <w:rFonts w:eastAsia="Arial"/>
          <w:b/>
          <w:bCs/>
          <w:szCs w:val="20"/>
          <w:lang w:eastAsia="ar-SA"/>
        </w:rPr>
        <w:t xml:space="preserve">резерва составов участковых </w:t>
      </w:r>
      <w:r w:rsidR="007F05BA">
        <w:rPr>
          <w:rFonts w:eastAsia="Arial"/>
          <w:b/>
          <w:bCs/>
          <w:szCs w:val="20"/>
          <w:lang w:eastAsia="ar-SA"/>
        </w:rPr>
        <w:t xml:space="preserve">комиссий </w:t>
      </w:r>
      <w:r w:rsidRPr="009C38FC">
        <w:rPr>
          <w:rFonts w:eastAsia="Arial"/>
          <w:b/>
          <w:bCs/>
          <w:szCs w:val="20"/>
          <w:lang w:eastAsia="ar-SA"/>
        </w:rPr>
        <w:t>на территориальные избирательные комиссии</w:t>
      </w:r>
    </w:p>
    <w:p w:rsidR="00FC6E16" w:rsidRPr="00722168" w:rsidRDefault="00FC6E16" w:rsidP="00FC6E16">
      <w:pPr>
        <w:jc w:val="both"/>
        <w:rPr>
          <w:b/>
          <w:bCs/>
          <w:sz w:val="32"/>
        </w:rPr>
      </w:pPr>
    </w:p>
    <w:p w:rsidR="00FC6E16" w:rsidRPr="00B1078B" w:rsidRDefault="009C38FC" w:rsidP="00D617C6">
      <w:pPr>
        <w:spacing w:after="240"/>
        <w:ind w:firstLine="708"/>
        <w:jc w:val="both"/>
      </w:pPr>
      <w:proofErr w:type="gramStart"/>
      <w:r w:rsidRPr="009C38FC">
        <w:t>На основании</w:t>
      </w:r>
      <w:r w:rsidR="00BF1A4A">
        <w:t xml:space="preserve"> пункта 10 статьи 23 и пункта 5</w:t>
      </w:r>
      <w:r w:rsidRPr="00BF1A4A">
        <w:rPr>
          <w:vertAlign w:val="superscript"/>
        </w:rPr>
        <w:t>1</w:t>
      </w:r>
      <w:r w:rsidRPr="009C38FC">
        <w:t xml:space="preserve"> статьи 27 Федерального закона </w:t>
      </w:r>
      <w:r w:rsidR="009C6F6A" w:rsidRPr="009C6F6A">
        <w:t xml:space="preserve">от 12.06.2002 №67-ФЗ </w:t>
      </w:r>
      <w:r w:rsidRPr="009C38FC">
        <w:t xml:space="preserve">«Об основных гарантиях избирательных прав </w:t>
      </w:r>
      <w:r w:rsidR="00BF1A4A">
        <w:br/>
      </w:r>
      <w:r w:rsidRPr="009C38FC">
        <w:t>и права на участие в референдуме граждан Российской Федерации»</w:t>
      </w:r>
      <w:r w:rsidR="00A56BCF">
        <w:t xml:space="preserve"> (далее – Федеральный закон)</w:t>
      </w:r>
      <w:r w:rsidRPr="009C38FC">
        <w:t xml:space="preserve">, </w:t>
      </w:r>
      <w:r w:rsidR="009C6F6A">
        <w:t xml:space="preserve">абзаца 2 пункта 4 </w:t>
      </w:r>
      <w:r w:rsidRPr="009C38FC"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</w:t>
      </w:r>
      <w:proofErr w:type="gramEnd"/>
      <w:r w:rsidRPr="009C38FC">
        <w:t xml:space="preserve"> постановлением Центральной избирательной коми</w:t>
      </w:r>
      <w:r w:rsidR="009C6F6A">
        <w:t>ссии Российской Федерации от 05.12.</w:t>
      </w:r>
      <w:r w:rsidRPr="009C38FC">
        <w:t>2012 № 152/1137-6</w:t>
      </w:r>
      <w:r w:rsidR="00BF1A4A">
        <w:t xml:space="preserve"> (далее – Порядок)</w:t>
      </w:r>
      <w:r w:rsidR="00D617C6">
        <w:t>,</w:t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722168" w:rsidRDefault="00FC6E16" w:rsidP="00FC6E16">
      <w:pPr>
        <w:jc w:val="both"/>
        <w:rPr>
          <w:sz w:val="32"/>
        </w:rPr>
      </w:pPr>
    </w:p>
    <w:p w:rsidR="00433F53" w:rsidRDefault="001C3577" w:rsidP="009611A6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proofErr w:type="gramStart"/>
      <w:r w:rsidR="009C6F6A" w:rsidRPr="009C6F6A">
        <w:t xml:space="preserve">Возложить на территориальные избирательные комиссии </w:t>
      </w:r>
      <w:r w:rsidR="009C6F6A">
        <w:t>Ростовской области</w:t>
      </w:r>
      <w:r w:rsidR="009C6F6A" w:rsidRPr="009C6F6A">
        <w:t xml:space="preserve"> полномочия по формированию резерва составов участковых комиссий </w:t>
      </w:r>
      <w:r w:rsidR="009C6F6A" w:rsidRPr="009C6F6A">
        <w:rPr>
          <w:bCs/>
        </w:rPr>
        <w:t xml:space="preserve">в соответствии со </w:t>
      </w:r>
      <w:r w:rsidR="009611A6">
        <w:rPr>
          <w:bCs/>
        </w:rPr>
        <w:t>с</w:t>
      </w:r>
      <w:r w:rsidR="009611A6" w:rsidRPr="009611A6">
        <w:rPr>
          <w:bCs/>
        </w:rPr>
        <w:t>труктур</w:t>
      </w:r>
      <w:r w:rsidR="009611A6">
        <w:rPr>
          <w:bCs/>
        </w:rPr>
        <w:t>ой</w:t>
      </w:r>
      <w:r w:rsidR="009611A6" w:rsidRPr="009611A6">
        <w:rPr>
          <w:bCs/>
        </w:rPr>
        <w:t xml:space="preserve"> резерва</w:t>
      </w:r>
      <w:r w:rsidR="009611A6">
        <w:rPr>
          <w:bCs/>
        </w:rPr>
        <w:t xml:space="preserve"> </w:t>
      </w:r>
      <w:r w:rsidR="009611A6" w:rsidRPr="009611A6">
        <w:rPr>
          <w:bCs/>
        </w:rPr>
        <w:t>составов участковых комиссий избирательных участков</w:t>
      </w:r>
      <w:r w:rsidR="004F3F8B">
        <w:rPr>
          <w:bCs/>
        </w:rPr>
        <w:t>, участков референдума</w:t>
      </w:r>
      <w:r w:rsidR="009611A6" w:rsidRPr="009611A6">
        <w:rPr>
          <w:bCs/>
        </w:rPr>
        <w:t xml:space="preserve"> в Ростовской области</w:t>
      </w:r>
      <w:r w:rsidR="009C6F6A" w:rsidRPr="009C6F6A">
        <w:rPr>
          <w:bCs/>
        </w:rPr>
        <w:t>, утвержде</w:t>
      </w:r>
      <w:r w:rsidR="009611A6">
        <w:rPr>
          <w:bCs/>
        </w:rPr>
        <w:t>нной постановлением И</w:t>
      </w:r>
      <w:r w:rsidR="009C6F6A" w:rsidRPr="009C6F6A">
        <w:rPr>
          <w:bCs/>
        </w:rPr>
        <w:t>збирательной комисси</w:t>
      </w:r>
      <w:r w:rsidR="009611A6">
        <w:rPr>
          <w:bCs/>
        </w:rPr>
        <w:t>ей</w:t>
      </w:r>
      <w:r w:rsidR="009C6F6A" w:rsidRPr="009C6F6A">
        <w:rPr>
          <w:bCs/>
        </w:rPr>
        <w:t xml:space="preserve"> </w:t>
      </w:r>
      <w:r w:rsidR="009611A6">
        <w:rPr>
          <w:bCs/>
        </w:rPr>
        <w:t>Ростовской области</w:t>
      </w:r>
      <w:r w:rsidR="009C6F6A" w:rsidRPr="009C6F6A">
        <w:rPr>
          <w:bCs/>
        </w:rPr>
        <w:t xml:space="preserve"> от 2</w:t>
      </w:r>
      <w:r w:rsidR="009611A6">
        <w:rPr>
          <w:bCs/>
        </w:rPr>
        <w:t>4</w:t>
      </w:r>
      <w:r w:rsidR="009C6F6A" w:rsidRPr="009C6F6A">
        <w:rPr>
          <w:bCs/>
        </w:rPr>
        <w:t>.0</w:t>
      </w:r>
      <w:r w:rsidR="009611A6">
        <w:rPr>
          <w:bCs/>
        </w:rPr>
        <w:t>5</w:t>
      </w:r>
      <w:r w:rsidR="009C6F6A" w:rsidRPr="009C6F6A">
        <w:rPr>
          <w:bCs/>
        </w:rPr>
        <w:t>.201</w:t>
      </w:r>
      <w:r w:rsidR="009611A6">
        <w:rPr>
          <w:bCs/>
        </w:rPr>
        <w:t>8</w:t>
      </w:r>
      <w:r w:rsidR="009C6F6A" w:rsidRPr="009C6F6A">
        <w:rPr>
          <w:bCs/>
        </w:rPr>
        <w:t xml:space="preserve"> № </w:t>
      </w:r>
      <w:r w:rsidR="009611A6">
        <w:rPr>
          <w:bCs/>
        </w:rPr>
        <w:t>38-____</w:t>
      </w:r>
      <w:r w:rsidR="009C6F6A" w:rsidRPr="009C6F6A">
        <w:rPr>
          <w:bCs/>
        </w:rPr>
        <w:t xml:space="preserve"> «</w:t>
      </w:r>
      <w:r w:rsidR="009611A6" w:rsidRPr="009611A6">
        <w:rPr>
          <w:bCs/>
        </w:rPr>
        <w:t>О структуре резерва составов участковых комиссий избирательных участков</w:t>
      </w:r>
      <w:r w:rsidR="004F3F8B">
        <w:rPr>
          <w:bCs/>
        </w:rPr>
        <w:t>,</w:t>
      </w:r>
      <w:r w:rsidR="009611A6" w:rsidRPr="009611A6">
        <w:rPr>
          <w:bCs/>
        </w:rPr>
        <w:t xml:space="preserve"> </w:t>
      </w:r>
      <w:r w:rsidR="004F3F8B" w:rsidRPr="004F3F8B">
        <w:rPr>
          <w:bCs/>
        </w:rPr>
        <w:t xml:space="preserve">участков референдума </w:t>
      </w:r>
      <w:r w:rsidR="004F3F8B">
        <w:rPr>
          <w:bCs/>
        </w:rPr>
        <w:br/>
      </w:r>
      <w:r w:rsidR="009611A6" w:rsidRPr="009611A6">
        <w:rPr>
          <w:bCs/>
        </w:rPr>
        <w:t>в Ростовской области</w:t>
      </w:r>
      <w:r w:rsidR="009C6F6A" w:rsidRPr="009C6F6A">
        <w:rPr>
          <w:bCs/>
        </w:rPr>
        <w:t>», и работе с резервом составов участковых комиссий</w:t>
      </w:r>
      <w:r w:rsidR="00FA037E">
        <w:t>.</w:t>
      </w:r>
      <w:proofErr w:type="gramEnd"/>
    </w:p>
    <w:p w:rsidR="00AE2F9D" w:rsidRDefault="00433F5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2.</w:t>
      </w:r>
      <w:r w:rsidR="00FC6E16" w:rsidRPr="00FC6E16">
        <w:rPr>
          <w:lang w:val="en-US"/>
        </w:rPr>
        <w:t> </w:t>
      </w:r>
      <w:r w:rsidR="009611A6" w:rsidRPr="00AE2F9D">
        <w:t xml:space="preserve"> </w:t>
      </w:r>
      <w:r w:rsidR="00D868DF">
        <w:t>Председателям территориальных избирательных комиссий: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2.1. </w:t>
      </w:r>
      <w:proofErr w:type="gramStart"/>
      <w:r w:rsidR="00BF1A4A">
        <w:t>Н</w:t>
      </w:r>
      <w:r w:rsidRPr="00D868DF">
        <w:t xml:space="preserve">е позднее следующего дня со дня </w:t>
      </w:r>
      <w:r>
        <w:t xml:space="preserve">принятия решений о сборе предложений для дополнительного зачисления в резерв составов участковых </w:t>
      </w:r>
      <w:r>
        <w:lastRenderedPageBreak/>
        <w:t xml:space="preserve">комиссий соответствующей территориальной избирательной комиссией направлять </w:t>
      </w:r>
      <w:r w:rsidRPr="00D868DF">
        <w:t xml:space="preserve">в электронном виде </w:t>
      </w:r>
      <w:r>
        <w:t>сообщение о дополнительном зачислении в резерв составов участковых комиссий в Избирательную комиссию Ростовской области для размещения на официальном сайте Избирательной комиссии Ростовской области в информационно-телекоммуникационной сети «Интернет»</w:t>
      </w:r>
      <w:r w:rsidRPr="00D868DF">
        <w:t xml:space="preserve"> в специальном разделе, посвя</w:t>
      </w:r>
      <w:r w:rsidR="007F05BA">
        <w:t>щенном формированию участковых</w:t>
      </w:r>
      <w:proofErr w:type="gramEnd"/>
      <w:r w:rsidR="007F05BA">
        <w:t xml:space="preserve"> </w:t>
      </w:r>
      <w:r w:rsidRPr="00D868DF">
        <w:t xml:space="preserve"> комиссий и резерва составов участковых комиссий</w:t>
      </w:r>
      <w:r>
        <w:t>.</w:t>
      </w:r>
    </w:p>
    <w:p w:rsidR="00D868DF" w:rsidRDefault="00D868D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2.2. </w:t>
      </w:r>
      <w:proofErr w:type="gramStart"/>
      <w:r w:rsidR="00BF1A4A">
        <w:t>Н</w:t>
      </w:r>
      <w:r w:rsidR="00E561F9" w:rsidRPr="00D868DF">
        <w:t xml:space="preserve">е позднее следующего дня со дня </w:t>
      </w:r>
      <w:r w:rsidR="00E561F9">
        <w:t xml:space="preserve">принятия решений о зачислении в резерв составов участковых комиссий </w:t>
      </w:r>
      <w:r w:rsidR="00E561F9" w:rsidRPr="00E561F9">
        <w:t>соответствующей территориальной избирательной комиссией направлят</w:t>
      </w:r>
      <w:r w:rsidR="00E561F9">
        <w:t xml:space="preserve">ь </w:t>
      </w:r>
      <w:r w:rsidR="00E144AC">
        <w:t xml:space="preserve">решения </w:t>
      </w:r>
      <w:r w:rsidR="00E144AC" w:rsidRPr="00E144AC">
        <w:t>о зачислении в резерв составов участковых комиссий</w:t>
      </w:r>
      <w:r w:rsidR="00E144AC">
        <w:t xml:space="preserve"> в </w:t>
      </w:r>
      <w:r w:rsidR="00027620">
        <w:t>И</w:t>
      </w:r>
      <w:r w:rsidR="00E144AC">
        <w:t xml:space="preserve">збирательную комиссию Ростовской области </w:t>
      </w:r>
      <w:r w:rsidR="00E144AC" w:rsidRPr="00E144AC">
        <w:t>для размещения на официальном сайте Избирательной комиссии Ростовской области 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E144AC">
        <w:t>.</w:t>
      </w:r>
      <w:proofErr w:type="gramEnd"/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2.3. </w:t>
      </w:r>
      <w:proofErr w:type="gramStart"/>
      <w:r w:rsidR="00BF1A4A">
        <w:t>Н</w:t>
      </w:r>
      <w:r w:rsidR="00027620" w:rsidRPr="00D868DF">
        <w:t xml:space="preserve">е позднее следующего дня со дня </w:t>
      </w:r>
      <w:r w:rsidR="00027620">
        <w:t>принятия решен</w:t>
      </w:r>
      <w:r w:rsidR="004F3F8B">
        <w:t>ий</w:t>
      </w:r>
      <w:r w:rsidR="004F3F8B">
        <w:br/>
      </w:r>
      <w:r w:rsidR="00027620">
        <w:t xml:space="preserve">о </w:t>
      </w:r>
      <w:r w:rsidR="005E584A">
        <w:t xml:space="preserve">дополнительном </w:t>
      </w:r>
      <w:r w:rsidR="00027620">
        <w:t xml:space="preserve">зачислении в резерв составов участковых комиссий </w:t>
      </w:r>
      <w:r w:rsidR="00027620" w:rsidRPr="00E561F9">
        <w:t>соответствующей территориальной избирательной комиссией направлят</w:t>
      </w:r>
      <w:r w:rsidR="00027620">
        <w:t xml:space="preserve">ь решения </w:t>
      </w:r>
      <w:r w:rsidR="00027620" w:rsidRPr="00E144AC">
        <w:t xml:space="preserve">о </w:t>
      </w:r>
      <w:r w:rsidR="005E584A">
        <w:t xml:space="preserve">дополнительном </w:t>
      </w:r>
      <w:r w:rsidR="00027620" w:rsidRPr="00E144AC">
        <w:t>зачислении в резерв составов участковых комиссий</w:t>
      </w:r>
      <w:r w:rsidR="00027620">
        <w:t xml:space="preserve"> в Избирательную комиссию Ростовской области </w:t>
      </w:r>
      <w:r w:rsidR="00027620" w:rsidRPr="00E144AC">
        <w:t xml:space="preserve">для размещения на официальном сайте Избирательной комиссии Ростовской области </w:t>
      </w:r>
      <w:r w:rsidR="004F3F8B">
        <w:br/>
      </w:r>
      <w:r w:rsidR="00027620" w:rsidRPr="00E144AC">
        <w:t>в информационно-телекоммуникационной сети «Интернет» в специальном разделе, посвященном формированию участковых комиссий и резерва составов участковых комиссий</w:t>
      </w:r>
      <w:r w:rsidR="00027620">
        <w:t>.</w:t>
      </w:r>
      <w:proofErr w:type="gramEnd"/>
    </w:p>
    <w:p w:rsidR="00E144AC" w:rsidRDefault="00E144AC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 xml:space="preserve">2.4. Направлять </w:t>
      </w:r>
      <w:proofErr w:type="gramStart"/>
      <w:r>
        <w:t xml:space="preserve">в муниципальные средства массовой информации </w:t>
      </w:r>
      <w:r w:rsidR="00027620">
        <w:t xml:space="preserve">для опубликования в них </w:t>
      </w:r>
      <w:r>
        <w:t>сообщени</w:t>
      </w:r>
      <w:r w:rsidR="00027620">
        <w:t>я</w:t>
      </w:r>
      <w:r>
        <w:t xml:space="preserve"> </w:t>
      </w:r>
      <w:r w:rsidRPr="00E144AC">
        <w:t>о сборе предложений для дополнительного зачисления</w:t>
      </w:r>
      <w:proofErr w:type="gramEnd"/>
      <w:r w:rsidRPr="00E144AC">
        <w:t xml:space="preserve"> в резерв составов участковых комиссий </w:t>
      </w:r>
      <w:r w:rsidR="00027620" w:rsidRPr="00027620">
        <w:t>не позднее следующего дня со дня принятия решений о сборе предложений для дополнительного зачисления в резерв составов уч</w:t>
      </w:r>
      <w:r w:rsidR="00027620">
        <w:t>астковых комиссий</w:t>
      </w:r>
      <w:r w:rsidR="005E584A">
        <w:t xml:space="preserve"> с учетом положений пункта 18 </w:t>
      </w:r>
      <w:r w:rsidR="005E584A" w:rsidRPr="005E584A">
        <w:t>Порядка</w:t>
      </w:r>
      <w:r w:rsidR="00027620">
        <w:t>.</w:t>
      </w:r>
    </w:p>
    <w:p w:rsidR="00A84964" w:rsidRPr="00A84964" w:rsidRDefault="00A84964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lastRenderedPageBreak/>
        <w:t>2.</w:t>
      </w:r>
      <w:r w:rsidR="008D6B5E">
        <w:rPr>
          <w:bCs/>
        </w:rPr>
        <w:t>5</w:t>
      </w:r>
      <w:r>
        <w:rPr>
          <w:bCs/>
        </w:rPr>
        <w:t xml:space="preserve">. Направлять </w:t>
      </w:r>
      <w:r w:rsidR="00BF1A4A">
        <w:rPr>
          <w:bCs/>
        </w:rPr>
        <w:t xml:space="preserve">в Избирательную комиссию Ростовской области </w:t>
      </w:r>
      <w:r>
        <w:rPr>
          <w:bCs/>
        </w:rPr>
        <w:t>и</w:t>
      </w:r>
      <w:r w:rsidRPr="00A84964">
        <w:rPr>
          <w:bCs/>
        </w:rPr>
        <w:t xml:space="preserve">нформацию </w:t>
      </w:r>
      <w:r w:rsidRPr="00A84964">
        <w:t xml:space="preserve">по вопросам формирования резерва составов участковых комиссий и </w:t>
      </w:r>
      <w:r w:rsidRPr="00A84964">
        <w:rPr>
          <w:bCs/>
        </w:rPr>
        <w:t>работ</w:t>
      </w:r>
      <w:r w:rsidR="004F3F8B">
        <w:rPr>
          <w:bCs/>
        </w:rPr>
        <w:t xml:space="preserve">ы </w:t>
      </w:r>
      <w:r w:rsidRPr="00A84964">
        <w:rPr>
          <w:bCs/>
        </w:rPr>
        <w:t xml:space="preserve">с резервом составов участковых комиссий </w:t>
      </w:r>
      <w:r w:rsidR="00BF1A4A">
        <w:rPr>
          <w:bCs/>
        </w:rPr>
        <w:t xml:space="preserve">в электронном виде </w:t>
      </w:r>
      <w:r w:rsidRPr="00A84964">
        <w:rPr>
          <w:bCs/>
        </w:rPr>
        <w:t>в следующие сроки:</w:t>
      </w:r>
    </w:p>
    <w:p w:rsidR="00A84964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отчет </w:t>
      </w:r>
      <w:r w:rsidR="00A84964" w:rsidRPr="00A84964">
        <w:rPr>
          <w:bCs/>
        </w:rPr>
        <w:t xml:space="preserve">по формированию резерва составов участковых комиссий – </w:t>
      </w:r>
      <w:r w:rsidR="00BF1A4A">
        <w:rPr>
          <w:bCs/>
        </w:rPr>
        <w:br/>
      </w:r>
      <w:r w:rsidR="00A84964" w:rsidRPr="00A84964">
        <w:rPr>
          <w:bCs/>
        </w:rPr>
        <w:t xml:space="preserve">не позднее </w:t>
      </w:r>
      <w:r>
        <w:rPr>
          <w:bCs/>
        </w:rPr>
        <w:t>5</w:t>
      </w:r>
      <w:r w:rsidR="00A84964" w:rsidRPr="00A84964">
        <w:rPr>
          <w:bCs/>
        </w:rPr>
        <w:t xml:space="preserve"> дней со дня окончания формирования участковых избирательных комиссий</w:t>
      </w:r>
      <w:r w:rsidR="00A84964">
        <w:rPr>
          <w:bCs/>
        </w:rPr>
        <w:t xml:space="preserve"> 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1</w:t>
      </w:r>
      <w:r w:rsidR="00A84964" w:rsidRPr="00A84964">
        <w:rPr>
          <w:bCs/>
        </w:rPr>
        <w:t>;</w:t>
      </w:r>
    </w:p>
    <w:p w:rsid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дополнительному зачислению в резерв составов участковых комиссий – не позднее </w:t>
      </w:r>
      <w:r>
        <w:rPr>
          <w:bCs/>
        </w:rPr>
        <w:t>30</w:t>
      </w:r>
      <w:r w:rsidR="00A84964" w:rsidRPr="00A84964">
        <w:rPr>
          <w:bCs/>
        </w:rPr>
        <w:t xml:space="preserve"> дней </w:t>
      </w:r>
      <w:r>
        <w:rPr>
          <w:bCs/>
        </w:rPr>
        <w:t xml:space="preserve">(в случае принятия решения </w:t>
      </w:r>
      <w:r>
        <w:rPr>
          <w:bCs/>
        </w:rPr>
        <w:br/>
        <w:t xml:space="preserve">о дополнительном зачислении в резерв составов участковых комиссий – </w:t>
      </w:r>
      <w:r>
        <w:rPr>
          <w:bCs/>
        </w:rPr>
        <w:br/>
        <w:t xml:space="preserve">не позднее 15 дней) </w:t>
      </w:r>
      <w:r w:rsidR="00A84964" w:rsidRPr="00A84964">
        <w:rPr>
          <w:bCs/>
        </w:rPr>
        <w:t xml:space="preserve">со дня окончания приема предложений по кандидатурам для зачисления в резерв составов участковых комиссий </w:t>
      </w:r>
      <w:r w:rsidR="00A84964">
        <w:rPr>
          <w:bCs/>
        </w:rPr>
        <w:t xml:space="preserve">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2</w:t>
      </w:r>
      <w:r w:rsidR="00A84964" w:rsidRPr="00A84964">
        <w:rPr>
          <w:bCs/>
        </w:rPr>
        <w:t>;</w:t>
      </w:r>
    </w:p>
    <w:p w:rsidR="00D868DF" w:rsidRPr="00A84964" w:rsidRDefault="0063344E" w:rsidP="00A84964">
      <w:pPr>
        <w:tabs>
          <w:tab w:val="left" w:pos="993"/>
        </w:tabs>
        <w:suppressAutoHyphens/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информация </w:t>
      </w:r>
      <w:r w:rsidR="00A84964" w:rsidRPr="00A84964">
        <w:rPr>
          <w:bCs/>
        </w:rPr>
        <w:t xml:space="preserve">по ежегодному уточнению сведений по кандидатурам, зачисленным в резерв составов участковых комиссий, зачислению в резерв составов участковых комиссий и исключению из него за отчетный год </w:t>
      </w:r>
      <w:r w:rsidR="00A84964" w:rsidRPr="00A84964">
        <w:t>–</w:t>
      </w:r>
      <w:r w:rsidR="00A84964" w:rsidRPr="00A84964">
        <w:rPr>
          <w:bCs/>
        </w:rPr>
        <w:t xml:space="preserve"> </w:t>
      </w:r>
      <w:r>
        <w:rPr>
          <w:bCs/>
        </w:rPr>
        <w:br/>
      </w:r>
      <w:r w:rsidR="00A84964" w:rsidRPr="00A84964">
        <w:rPr>
          <w:bCs/>
        </w:rPr>
        <w:t xml:space="preserve">по состоянию на 30 </w:t>
      </w:r>
      <w:r w:rsidR="00A84964">
        <w:rPr>
          <w:bCs/>
        </w:rPr>
        <w:t>январ</w:t>
      </w:r>
      <w:r w:rsidR="00A84964" w:rsidRPr="00A84964">
        <w:rPr>
          <w:bCs/>
        </w:rPr>
        <w:t xml:space="preserve">я года, следующего </w:t>
      </w:r>
      <w:proofErr w:type="gramStart"/>
      <w:r w:rsidR="00A84964" w:rsidRPr="00A84964">
        <w:rPr>
          <w:bCs/>
        </w:rPr>
        <w:t>за</w:t>
      </w:r>
      <w:proofErr w:type="gramEnd"/>
      <w:r w:rsidR="00A84964" w:rsidRPr="00A84964">
        <w:rPr>
          <w:bCs/>
        </w:rPr>
        <w:t xml:space="preserve"> отчетным</w:t>
      </w:r>
      <w:r w:rsidR="00A84964" w:rsidRPr="00A84964">
        <w:t xml:space="preserve"> </w:t>
      </w:r>
      <w:r w:rsidR="00A84964" w:rsidRPr="00A84964">
        <w:rPr>
          <w:bCs/>
        </w:rPr>
        <w:t xml:space="preserve">согласно приложению </w:t>
      </w:r>
      <w:r>
        <w:rPr>
          <w:bCs/>
        </w:rPr>
        <w:t>№</w:t>
      </w:r>
      <w:r w:rsidR="00BF1A4A">
        <w:rPr>
          <w:bCs/>
        </w:rPr>
        <w:t xml:space="preserve"> </w:t>
      </w:r>
      <w:r w:rsidR="00A84964">
        <w:rPr>
          <w:bCs/>
        </w:rPr>
        <w:t>3</w:t>
      </w:r>
      <w:r w:rsidR="00A84964" w:rsidRPr="00A84964">
        <w:rPr>
          <w:bCs/>
        </w:rPr>
        <w:t>.</w:t>
      </w:r>
    </w:p>
    <w:p w:rsidR="008D6B5E" w:rsidRDefault="00AE2F9D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84964">
        <w:t>2.</w:t>
      </w:r>
      <w:r w:rsidR="008D6B5E">
        <w:t>6</w:t>
      </w:r>
      <w:r>
        <w:t>. </w:t>
      </w:r>
      <w:r w:rsidR="00E2196F">
        <w:t xml:space="preserve">Ежегодно до 15 января направлять в </w:t>
      </w:r>
      <w:r w:rsidR="00E2196F" w:rsidRPr="00E2196F">
        <w:t>Избирательную комиссию Ростовской области</w:t>
      </w:r>
      <w:r w:rsidR="00E2196F">
        <w:t xml:space="preserve"> планы обучения лиц, зачисленных в состав резерва участковых комиссий, соответствующей территор</w:t>
      </w:r>
      <w:r w:rsidR="008D6B5E">
        <w:t>иальной избирательной комиссии.</w:t>
      </w:r>
    </w:p>
    <w:p w:rsidR="00E2196F" w:rsidRDefault="008D6B5E" w:rsidP="00BF1A4A">
      <w:pPr>
        <w:tabs>
          <w:tab w:val="left" w:pos="709"/>
        </w:tabs>
        <w:spacing w:line="360" w:lineRule="auto"/>
        <w:ind w:right="-1"/>
        <w:jc w:val="both"/>
      </w:pPr>
      <w:r>
        <w:tab/>
        <w:t>3. </w:t>
      </w:r>
      <w:r w:rsidR="00E2196F">
        <w:t xml:space="preserve">Указать территориальным избирательным комиссиям </w:t>
      </w:r>
      <w:r w:rsidR="00BF1A4A">
        <w:br/>
      </w:r>
      <w:r w:rsidR="00E2196F">
        <w:t xml:space="preserve">на неукоснительное соблюдение пункта 11 </w:t>
      </w:r>
      <w:r w:rsidR="00E2196F" w:rsidRPr="00E2196F">
        <w:t>Порядка</w:t>
      </w:r>
      <w:r w:rsidR="00E2196F">
        <w:t>.</w:t>
      </w:r>
    </w:p>
    <w:p w:rsidR="00691B23" w:rsidRDefault="0079761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E2F9D">
        <w:t>4</w:t>
      </w:r>
      <w:r w:rsidR="008D6B5E">
        <w:t xml:space="preserve">. Территориальным избирательным комиссиям </w:t>
      </w:r>
      <w:proofErr w:type="gramStart"/>
      <w:r w:rsidR="007F05BA">
        <w:t xml:space="preserve">при каждом сборе предложений </w:t>
      </w:r>
      <w:r w:rsidR="007F05BA" w:rsidRPr="007F05BA">
        <w:t>для дополнительного зачисления в резерв составов участковых комиссий</w:t>
      </w:r>
      <w:r w:rsidR="008A30AC">
        <w:t xml:space="preserve"> </w:t>
      </w:r>
      <w:r w:rsidR="00691B23">
        <w:t>с целью проверки каждой кандидатуры на соответствие</w:t>
      </w:r>
      <w:proofErr w:type="gramEnd"/>
      <w:r w:rsidR="00691B23">
        <w:t xml:space="preserve"> требованиям пункта 1 статьи 29 Федерального закона </w:t>
      </w:r>
      <w:r w:rsidR="00EC647E">
        <w:t>необходимо</w:t>
      </w:r>
      <w:r w:rsidR="00691B23">
        <w:t>:</w:t>
      </w:r>
    </w:p>
    <w:p w:rsidR="007F05BA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EC647E">
        <w:t xml:space="preserve"> направлять запрос </w:t>
      </w:r>
      <w:r>
        <w:t xml:space="preserve">в Информационный центр Главного управления МВД России по Ростовской области с целью проверки кандидатур на </w:t>
      </w:r>
      <w:r>
        <w:lastRenderedPageBreak/>
        <w:t xml:space="preserve">соответствие требованиям </w:t>
      </w:r>
      <w:r w:rsidRPr="00691B23">
        <w:t>подпункт</w:t>
      </w:r>
      <w:r>
        <w:t>а</w:t>
      </w:r>
      <w:r w:rsidRPr="00691B23">
        <w:t xml:space="preserve"> «н» пункта </w:t>
      </w:r>
      <w:r w:rsidR="00C85AD4">
        <w:t>1 статьи 29 Федерального закона;</w:t>
      </w:r>
    </w:p>
    <w:p w:rsidR="00691B23" w:rsidRDefault="00691B23" w:rsidP="007F05BA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Pr="00691B23">
        <w:t xml:space="preserve">направлять запрос в </w:t>
      </w:r>
      <w:r w:rsidR="00BF1A4A">
        <w:t>органы внутренних дел на территории муниципального образования</w:t>
      </w:r>
      <w:r>
        <w:t xml:space="preserve"> </w:t>
      </w:r>
      <w:r w:rsidRPr="00691B23">
        <w:t>с целью проверки кандидатур на соответствие требованиям подпункта «</w:t>
      </w:r>
      <w:r>
        <w:t>а</w:t>
      </w:r>
      <w:r w:rsidRPr="00691B23">
        <w:t>» пункта 1 статьи 29 Федерального закона,</w:t>
      </w:r>
    </w:p>
    <w:p w:rsidR="00A56BCF" w:rsidRDefault="00691B2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C85AD4" w:rsidRPr="00C85AD4">
        <w:t>о</w:t>
      </w:r>
      <w:r w:rsidR="00C85AD4">
        <w:t>существлять проверку</w:t>
      </w:r>
      <w:r w:rsidR="00C85AD4" w:rsidRPr="00C85AD4">
        <w:t xml:space="preserve"> </w:t>
      </w:r>
      <w:r w:rsidR="00C85AD4">
        <w:t xml:space="preserve">кандидатур на соответствие требованиям </w:t>
      </w:r>
      <w:r w:rsidR="00C85AD4" w:rsidRPr="00691B23">
        <w:t>подпункт</w:t>
      </w:r>
      <w:r w:rsidR="00C85AD4">
        <w:t>а</w:t>
      </w:r>
      <w:r w:rsidR="00C85AD4" w:rsidRPr="00691B23">
        <w:t xml:space="preserve"> «</w:t>
      </w:r>
      <w:r w:rsidR="00C85AD4">
        <w:t>б</w:t>
      </w:r>
      <w:r w:rsidR="00C85AD4" w:rsidRPr="00691B23">
        <w:t xml:space="preserve">» пункта </w:t>
      </w:r>
      <w:r w:rsidR="00C85AD4">
        <w:t>1 статьи 29 Федерального закона может использоваться Государственная автоматизированная система Российской Федерации «Выборы».</w:t>
      </w:r>
    </w:p>
    <w:p w:rsidR="00F05921" w:rsidRDefault="00A56BCF" w:rsidP="00433F53">
      <w:pPr>
        <w:tabs>
          <w:tab w:val="left" w:pos="709"/>
        </w:tabs>
        <w:spacing w:line="360" w:lineRule="auto"/>
        <w:ind w:right="-1"/>
        <w:jc w:val="both"/>
      </w:pPr>
      <w:r>
        <w:tab/>
        <w:t>5. </w:t>
      </w:r>
      <w:r w:rsidR="00F05921">
        <w:t>Возложить ответственность</w:t>
      </w:r>
      <w:r w:rsidR="00E2196F">
        <w:t xml:space="preserve"> за формирование резерва составов участковых комиссий </w:t>
      </w:r>
      <w:r w:rsidR="00F05921">
        <w:t xml:space="preserve">и работу с </w:t>
      </w:r>
      <w:r w:rsidR="00F05921" w:rsidRPr="00F05921">
        <w:t xml:space="preserve">резервом составов участковых комиссий </w:t>
      </w:r>
      <w:r w:rsidR="00F05921">
        <w:t>на территории соответствующего муниципального района/городского округа</w:t>
      </w:r>
      <w:r w:rsidR="00BF1A4A">
        <w:t xml:space="preserve"> (района)</w:t>
      </w:r>
      <w:r w:rsidR="00F05921">
        <w:t xml:space="preserve"> на председателя территориальной избирательной комиссии </w:t>
      </w:r>
      <w:r w:rsidR="00F05921" w:rsidRPr="00F05921">
        <w:t>соответствующего муниципального района/городского округа</w:t>
      </w:r>
      <w:r w:rsidR="00BF1A4A">
        <w:t xml:space="preserve"> (района)</w:t>
      </w:r>
      <w:r w:rsidR="00F05921">
        <w:t>.</w:t>
      </w:r>
    </w:p>
    <w:p w:rsidR="006E7903" w:rsidRDefault="00F05921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A56BCF">
        <w:t>6</w:t>
      </w:r>
      <w:r>
        <w:t>. </w:t>
      </w:r>
      <w:r w:rsidR="00FC6E16" w:rsidRPr="00FC6E16">
        <w:t xml:space="preserve">Направить настоящее постановление в </w:t>
      </w:r>
      <w:r w:rsidR="00FA037E">
        <w:t>т</w:t>
      </w:r>
      <w:r w:rsidR="00FC6E16" w:rsidRPr="00FC6E16">
        <w:t>еррито</w:t>
      </w:r>
      <w:r w:rsidR="00237A1B">
        <w:t>риальн</w:t>
      </w:r>
      <w:r w:rsidR="00FA037E">
        <w:t>ые</w:t>
      </w:r>
      <w:r w:rsidR="00237A1B">
        <w:t xml:space="preserve"> избирательн</w:t>
      </w:r>
      <w:r w:rsidR="00FA037E">
        <w:t>ые</w:t>
      </w:r>
      <w:r w:rsidR="00237A1B">
        <w:t xml:space="preserve"> комисси</w:t>
      </w:r>
      <w:r w:rsidR="00FA037E">
        <w:t>и</w:t>
      </w:r>
      <w:r w:rsidR="006E7903">
        <w:t>.</w:t>
      </w:r>
    </w:p>
    <w:p w:rsidR="00237A1B" w:rsidRDefault="00A56BCF" w:rsidP="002201CF">
      <w:pPr>
        <w:spacing w:line="360" w:lineRule="auto"/>
        <w:ind w:firstLine="709"/>
        <w:jc w:val="both"/>
      </w:pPr>
      <w:r>
        <w:t>7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F635B8" w:rsidRDefault="00F635B8" w:rsidP="002201CF">
      <w:pPr>
        <w:keepNext/>
        <w:ind w:right="-2"/>
        <w:jc w:val="left"/>
        <w:outlineLvl w:val="2"/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</w:p>
    <w:p w:rsidR="0034056C" w:rsidRDefault="0024600C" w:rsidP="0024600C">
      <w:pPr>
        <w:jc w:val="both"/>
      </w:pPr>
      <w:r w:rsidRPr="0024600C">
        <w:t>Секретарь комиссии</w:t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  <w:t>С.Н. Драгомирова</w:t>
      </w:r>
    </w:p>
    <w:sectPr w:rsidR="0034056C" w:rsidSect="00F635B8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4E" w:rsidRDefault="0063344E" w:rsidP="00C23CD7">
      <w:r>
        <w:separator/>
      </w:r>
    </w:p>
  </w:endnote>
  <w:endnote w:type="continuationSeparator" w:id="0">
    <w:p w:rsidR="0063344E" w:rsidRDefault="0063344E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4E" w:rsidRDefault="0063344E" w:rsidP="00C23CD7">
      <w:r>
        <w:separator/>
      </w:r>
    </w:p>
  </w:footnote>
  <w:footnote w:type="continuationSeparator" w:id="0">
    <w:p w:rsidR="0063344E" w:rsidRDefault="0063344E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63344E" w:rsidRDefault="00160547">
        <w:pPr>
          <w:pStyle w:val="a6"/>
        </w:pPr>
        <w:r>
          <w:fldChar w:fldCharType="begin"/>
        </w:r>
        <w:r w:rsidR="0063344E">
          <w:instrText xml:space="preserve"> PAGE   \* MERGEFORMAT </w:instrText>
        </w:r>
        <w:r>
          <w:fldChar w:fldCharType="separate"/>
        </w:r>
        <w:r w:rsidR="00E059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344E" w:rsidRDefault="006334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DC5"/>
    <w:rsid w:val="00004C21"/>
    <w:rsid w:val="00026D08"/>
    <w:rsid w:val="00027620"/>
    <w:rsid w:val="00032DD5"/>
    <w:rsid w:val="00036DC1"/>
    <w:rsid w:val="000558D1"/>
    <w:rsid w:val="00063AEF"/>
    <w:rsid w:val="00095440"/>
    <w:rsid w:val="000A2DEC"/>
    <w:rsid w:val="000E4B04"/>
    <w:rsid w:val="000F6ADE"/>
    <w:rsid w:val="00101154"/>
    <w:rsid w:val="001036FA"/>
    <w:rsid w:val="00160547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A799A"/>
    <w:rsid w:val="002B7881"/>
    <w:rsid w:val="002D0AA9"/>
    <w:rsid w:val="002D1838"/>
    <w:rsid w:val="002E243E"/>
    <w:rsid w:val="00307ADF"/>
    <w:rsid w:val="00321482"/>
    <w:rsid w:val="0034056C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33F53"/>
    <w:rsid w:val="00440886"/>
    <w:rsid w:val="0045746C"/>
    <w:rsid w:val="00476F14"/>
    <w:rsid w:val="00496343"/>
    <w:rsid w:val="004963DE"/>
    <w:rsid w:val="004A2B2F"/>
    <w:rsid w:val="004C6DEB"/>
    <w:rsid w:val="004F3F8B"/>
    <w:rsid w:val="004F44D7"/>
    <w:rsid w:val="0050559C"/>
    <w:rsid w:val="00505689"/>
    <w:rsid w:val="00527FCA"/>
    <w:rsid w:val="0055501B"/>
    <w:rsid w:val="0056142B"/>
    <w:rsid w:val="005E584A"/>
    <w:rsid w:val="0063344E"/>
    <w:rsid w:val="006520F9"/>
    <w:rsid w:val="00652970"/>
    <w:rsid w:val="00657808"/>
    <w:rsid w:val="00682BC7"/>
    <w:rsid w:val="00691B23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05BA"/>
    <w:rsid w:val="007F469E"/>
    <w:rsid w:val="007F70AD"/>
    <w:rsid w:val="00801B09"/>
    <w:rsid w:val="00816A21"/>
    <w:rsid w:val="008253BD"/>
    <w:rsid w:val="00827F70"/>
    <w:rsid w:val="008510F0"/>
    <w:rsid w:val="00881268"/>
    <w:rsid w:val="008A1398"/>
    <w:rsid w:val="008A30AC"/>
    <w:rsid w:val="008C4899"/>
    <w:rsid w:val="008D6B5E"/>
    <w:rsid w:val="008F2724"/>
    <w:rsid w:val="00910538"/>
    <w:rsid w:val="00914A49"/>
    <w:rsid w:val="0094574C"/>
    <w:rsid w:val="00956DD2"/>
    <w:rsid w:val="009611A6"/>
    <w:rsid w:val="009743D3"/>
    <w:rsid w:val="00997F28"/>
    <w:rsid w:val="009B5A3A"/>
    <w:rsid w:val="009C38FC"/>
    <w:rsid w:val="009C6F6A"/>
    <w:rsid w:val="009D4ACE"/>
    <w:rsid w:val="009D52E9"/>
    <w:rsid w:val="009E2A11"/>
    <w:rsid w:val="009F321B"/>
    <w:rsid w:val="00A063F4"/>
    <w:rsid w:val="00A30307"/>
    <w:rsid w:val="00A40D2E"/>
    <w:rsid w:val="00A43AF1"/>
    <w:rsid w:val="00A56BCF"/>
    <w:rsid w:val="00A84964"/>
    <w:rsid w:val="00A86133"/>
    <w:rsid w:val="00A94EC3"/>
    <w:rsid w:val="00AA1F0C"/>
    <w:rsid w:val="00AC35DE"/>
    <w:rsid w:val="00AD2DC8"/>
    <w:rsid w:val="00AD43F4"/>
    <w:rsid w:val="00AE2F9D"/>
    <w:rsid w:val="00B1078B"/>
    <w:rsid w:val="00B14E21"/>
    <w:rsid w:val="00B62F12"/>
    <w:rsid w:val="00B65ADD"/>
    <w:rsid w:val="00B82C6A"/>
    <w:rsid w:val="00BB7B09"/>
    <w:rsid w:val="00BE623F"/>
    <w:rsid w:val="00BF1A4A"/>
    <w:rsid w:val="00BF421E"/>
    <w:rsid w:val="00C23CD7"/>
    <w:rsid w:val="00C2691F"/>
    <w:rsid w:val="00C27200"/>
    <w:rsid w:val="00C36F0C"/>
    <w:rsid w:val="00C74DC5"/>
    <w:rsid w:val="00C77BF0"/>
    <w:rsid w:val="00C77DF2"/>
    <w:rsid w:val="00C85AD4"/>
    <w:rsid w:val="00CA40FB"/>
    <w:rsid w:val="00CA6FD5"/>
    <w:rsid w:val="00CB0F57"/>
    <w:rsid w:val="00CE0C5F"/>
    <w:rsid w:val="00D15591"/>
    <w:rsid w:val="00D34A21"/>
    <w:rsid w:val="00D617C6"/>
    <w:rsid w:val="00D81946"/>
    <w:rsid w:val="00D843BD"/>
    <w:rsid w:val="00D868DF"/>
    <w:rsid w:val="00DC7A8E"/>
    <w:rsid w:val="00DE153F"/>
    <w:rsid w:val="00DE2EB0"/>
    <w:rsid w:val="00DE4749"/>
    <w:rsid w:val="00DE4D8E"/>
    <w:rsid w:val="00E05973"/>
    <w:rsid w:val="00E108A4"/>
    <w:rsid w:val="00E144AC"/>
    <w:rsid w:val="00E2196F"/>
    <w:rsid w:val="00E41D65"/>
    <w:rsid w:val="00E561F9"/>
    <w:rsid w:val="00E67A3C"/>
    <w:rsid w:val="00E84BA5"/>
    <w:rsid w:val="00E976C7"/>
    <w:rsid w:val="00EA0920"/>
    <w:rsid w:val="00EA3315"/>
    <w:rsid w:val="00EA68C9"/>
    <w:rsid w:val="00EC0055"/>
    <w:rsid w:val="00EC647E"/>
    <w:rsid w:val="00ED44F4"/>
    <w:rsid w:val="00EE1829"/>
    <w:rsid w:val="00F04194"/>
    <w:rsid w:val="00F05921"/>
    <w:rsid w:val="00F1710D"/>
    <w:rsid w:val="00F46C8A"/>
    <w:rsid w:val="00F56C26"/>
    <w:rsid w:val="00F635B8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90C9F-14CC-4372-980F-23AF681E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User29</cp:lastModifiedBy>
  <cp:revision>6</cp:revision>
  <cp:lastPrinted>2018-05-24T07:12:00Z</cp:lastPrinted>
  <dcterms:created xsi:type="dcterms:W3CDTF">2018-05-23T16:15:00Z</dcterms:created>
  <dcterms:modified xsi:type="dcterms:W3CDTF">2018-05-25T06:25:00Z</dcterms:modified>
</cp:coreProperties>
</file>