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71" w:rsidRPr="00AF6171" w:rsidRDefault="00AF6171" w:rsidP="00AF61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61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Приложение № 2</w:t>
      </w:r>
    </w:p>
    <w:p w:rsidR="00AF6171" w:rsidRPr="00AF6171" w:rsidRDefault="00AF6171" w:rsidP="00AF61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F6171" w:rsidRPr="00AF6171" w:rsidRDefault="00AF6171" w:rsidP="00AF61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F61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УТВЕРЖДЕН</w:t>
      </w:r>
      <w:r w:rsidR="00424DE2">
        <w:rPr>
          <w:rFonts w:ascii="Times New Roman" w:eastAsia="Times New Roman" w:hAnsi="Times New Roman" w:cs="Times New Roman"/>
          <w:lang w:eastAsia="ru-RU"/>
        </w:rPr>
        <w:t>О</w:t>
      </w:r>
      <w:bookmarkStart w:id="0" w:name="_GoBack"/>
      <w:bookmarkEnd w:id="0"/>
      <w:r w:rsidRPr="00AF6171">
        <w:rPr>
          <w:rFonts w:ascii="Times New Roman" w:eastAsia="Times New Roman" w:hAnsi="Times New Roman" w:cs="Times New Roman"/>
          <w:lang w:eastAsia="ru-RU"/>
        </w:rPr>
        <w:t>:</w:t>
      </w:r>
    </w:p>
    <w:p w:rsidR="00AF6171" w:rsidRPr="00AF6171" w:rsidRDefault="00AF6171" w:rsidP="00AF61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F61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постановлением </w:t>
      </w:r>
      <w:proofErr w:type="gramStart"/>
      <w:r w:rsidRPr="00AF6171">
        <w:rPr>
          <w:rFonts w:ascii="Times New Roman" w:eastAsia="Times New Roman" w:hAnsi="Times New Roman" w:cs="Times New Roman"/>
          <w:lang w:eastAsia="ru-RU"/>
        </w:rPr>
        <w:t>Территориальной</w:t>
      </w:r>
      <w:proofErr w:type="gramEnd"/>
    </w:p>
    <w:p w:rsidR="00AF6171" w:rsidRPr="00AF6171" w:rsidRDefault="00AF6171" w:rsidP="00AF61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F61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избирательной комиссии </w:t>
      </w:r>
    </w:p>
    <w:p w:rsidR="00AF6171" w:rsidRPr="00AF6171" w:rsidRDefault="00AF6171" w:rsidP="00AF61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F61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Неклиновского района</w:t>
      </w:r>
    </w:p>
    <w:p w:rsidR="00AF6171" w:rsidRPr="00AF6171" w:rsidRDefault="00AF6171" w:rsidP="00AF61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F61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Ростовской области</w:t>
      </w:r>
    </w:p>
    <w:p w:rsidR="00AF6171" w:rsidRPr="00AF6171" w:rsidRDefault="00E36DA6" w:rsidP="00AF61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от 08</w:t>
      </w:r>
      <w:r w:rsidR="0093250F">
        <w:rPr>
          <w:rFonts w:ascii="Times New Roman" w:eastAsia="Times New Roman" w:hAnsi="Times New Roman" w:cs="Times New Roman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lang w:eastAsia="ru-RU"/>
        </w:rPr>
        <w:t>л</w:t>
      </w:r>
      <w:r w:rsidR="0093250F">
        <w:rPr>
          <w:rFonts w:ascii="Times New Roman" w:eastAsia="Times New Roman" w:hAnsi="Times New Roman" w:cs="Times New Roman"/>
          <w:lang w:eastAsia="ru-RU"/>
        </w:rPr>
        <w:t>я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93250F">
        <w:rPr>
          <w:rFonts w:ascii="Times New Roman" w:eastAsia="Times New Roman" w:hAnsi="Times New Roman" w:cs="Times New Roman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lang w:eastAsia="ru-RU"/>
        </w:rPr>
        <w:t>6-5</w:t>
      </w:r>
    </w:p>
    <w:p w:rsidR="00AF6171" w:rsidRPr="00AF6171" w:rsidRDefault="00AF6171" w:rsidP="00AF6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171" w:rsidRPr="00AF6171" w:rsidRDefault="00AF6171" w:rsidP="00AF6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171" w:rsidRPr="00AF6171" w:rsidRDefault="00AF6171" w:rsidP="00AF6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AF6171" w:rsidRPr="00AF6171" w:rsidRDefault="00AF6171" w:rsidP="00AF6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1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Рабочей группы Территориальной избирательной комиссии Неклиновского района Ростовской области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в ходе избирательной кампании по </w:t>
      </w:r>
      <w:r w:rsidR="00E36D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F6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выборам </w:t>
      </w:r>
      <w:r w:rsidRPr="00AF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</w:t>
      </w:r>
      <w:r w:rsidR="00E3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F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Собрани</w:t>
      </w:r>
      <w:r w:rsidR="00E3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AF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 сельск</w:t>
      </w:r>
      <w:r w:rsidR="00E3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AF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3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AF6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Неклиновского района Ростовской области </w:t>
      </w:r>
      <w:r w:rsidR="00E3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 созыва.</w:t>
      </w:r>
    </w:p>
    <w:p w:rsidR="00AF6171" w:rsidRPr="00AF6171" w:rsidRDefault="00AF6171" w:rsidP="00AF6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171" w:rsidRPr="00AF6171" w:rsidRDefault="00AF6171" w:rsidP="00AF6171">
      <w:pPr>
        <w:tabs>
          <w:tab w:val="left" w:pos="38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6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Руководитель Рабочей группы:</w:t>
      </w:r>
    </w:p>
    <w:p w:rsidR="00AF6171" w:rsidRPr="00AF6171" w:rsidRDefault="00AF6171" w:rsidP="00AF6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Саакян Антон Андреевич – член Территориальной избирательной комиссии Неклиновского района Ростовской области с правом решающего голоса, заместитель председателя комиссии;</w:t>
      </w:r>
    </w:p>
    <w:p w:rsidR="00AF6171" w:rsidRPr="00AF6171" w:rsidRDefault="00AF6171" w:rsidP="00AF6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171" w:rsidRPr="00AF6171" w:rsidRDefault="00AF6171" w:rsidP="00AF61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6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Заместитель руководителя Рабочей группы:</w:t>
      </w:r>
    </w:p>
    <w:p w:rsidR="00AF6171" w:rsidRPr="00AF6171" w:rsidRDefault="00AF6171" w:rsidP="00AF617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17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Ляшева Оксана Викторовна - член Территориальной избирательной комиссии Неклиновского района Ростовской области с правом решающего голоса</w:t>
      </w:r>
      <w:r w:rsidR="00E36D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председателя комиссии</w:t>
      </w:r>
    </w:p>
    <w:p w:rsidR="00AF6171" w:rsidRPr="00AF6171" w:rsidRDefault="00AF6171" w:rsidP="00AF617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171" w:rsidRPr="00AF6171" w:rsidRDefault="00AF6171" w:rsidP="00AF6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6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Секретарь Рабочей группы:</w:t>
      </w:r>
    </w:p>
    <w:p w:rsidR="00AF6171" w:rsidRPr="00AF6171" w:rsidRDefault="00AF6171" w:rsidP="00AF617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 Дмитрий Сергеевич - член Территориальной избирательной комиссии Неклиновского района Ростовской области с правом решающего голоса.</w:t>
      </w:r>
    </w:p>
    <w:p w:rsidR="00AF6171" w:rsidRPr="00AF6171" w:rsidRDefault="00AF6171" w:rsidP="00AF6171">
      <w:pPr>
        <w:rPr>
          <w:rFonts w:ascii="Calibri" w:eastAsia="Times New Roman" w:hAnsi="Calibri" w:cs="Times New Roman"/>
          <w:lang w:eastAsia="ru-RU"/>
        </w:rPr>
      </w:pPr>
    </w:p>
    <w:p w:rsidR="00A225A7" w:rsidRDefault="00A225A7"/>
    <w:sectPr w:rsidR="00A225A7" w:rsidSect="0081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D31"/>
    <w:rsid w:val="00424DE2"/>
    <w:rsid w:val="00816D43"/>
    <w:rsid w:val="0093250F"/>
    <w:rsid w:val="00A225A7"/>
    <w:rsid w:val="00AF6171"/>
    <w:rsid w:val="00E02D31"/>
    <w:rsid w:val="00E3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</dc:creator>
  <cp:keywords/>
  <dc:description/>
  <cp:lastModifiedBy>User</cp:lastModifiedBy>
  <cp:revision>6</cp:revision>
  <dcterms:created xsi:type="dcterms:W3CDTF">2022-06-28T09:04:00Z</dcterms:created>
  <dcterms:modified xsi:type="dcterms:W3CDTF">2026-07-07T12:33:00Z</dcterms:modified>
</cp:coreProperties>
</file>