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CED" w:rsidRPr="00BB5062" w:rsidRDefault="00CB105A" w:rsidP="00D30CED">
      <w:pPr>
        <w:pStyle w:val="a4"/>
        <w:jc w:val="both"/>
        <w:rPr>
          <w:rFonts w:ascii="Times New Roman" w:hAnsi="Times New Roman" w:cs="Times New Roman"/>
        </w:rPr>
      </w:pPr>
      <w:r>
        <w:rPr>
          <w:rFonts w:ascii="Times New Roman" w:hAnsi="Times New Roman" w:cs="Times New Roman"/>
        </w:rPr>
        <w:t xml:space="preserve">                                                                                                                                 </w:t>
      </w:r>
      <w:r w:rsidR="00D30CED" w:rsidRPr="00BB5062">
        <w:rPr>
          <w:rFonts w:ascii="Times New Roman" w:hAnsi="Times New Roman" w:cs="Times New Roman"/>
        </w:rPr>
        <w:t>Приложение № 1</w:t>
      </w:r>
    </w:p>
    <w:p w:rsidR="00D30CED" w:rsidRPr="00BB5062" w:rsidRDefault="00D30CED" w:rsidP="00D30CED">
      <w:pPr>
        <w:pStyle w:val="a4"/>
        <w:jc w:val="both"/>
        <w:rPr>
          <w:rFonts w:ascii="Times New Roman" w:hAnsi="Times New Roman" w:cs="Times New Roman"/>
        </w:rPr>
      </w:pPr>
    </w:p>
    <w:p w:rsidR="00D30CED" w:rsidRDefault="00CB105A" w:rsidP="00D30CED">
      <w:pPr>
        <w:pStyle w:val="a4"/>
        <w:jc w:val="both"/>
        <w:rPr>
          <w:rFonts w:ascii="Times New Roman" w:hAnsi="Times New Roman" w:cs="Times New Roman"/>
        </w:rPr>
      </w:pPr>
      <w:r>
        <w:rPr>
          <w:rFonts w:ascii="Times New Roman" w:hAnsi="Times New Roman" w:cs="Times New Roman"/>
        </w:rPr>
        <w:t xml:space="preserve">                                                                                                                                  </w:t>
      </w:r>
      <w:r w:rsidR="00D30CED" w:rsidRPr="00BB5062">
        <w:rPr>
          <w:rFonts w:ascii="Times New Roman" w:hAnsi="Times New Roman" w:cs="Times New Roman"/>
        </w:rPr>
        <w:t>УТВЕРЖДЕНО</w:t>
      </w:r>
      <w:r w:rsidR="00D30CED">
        <w:rPr>
          <w:rFonts w:ascii="Times New Roman" w:hAnsi="Times New Roman" w:cs="Times New Roman"/>
        </w:rPr>
        <w:t>:</w:t>
      </w:r>
    </w:p>
    <w:p w:rsidR="00D30CED" w:rsidRDefault="00D30CED" w:rsidP="00D30CED">
      <w:pPr>
        <w:pStyle w:val="a4"/>
        <w:jc w:val="right"/>
        <w:rPr>
          <w:rFonts w:ascii="Times New Roman" w:hAnsi="Times New Roman" w:cs="Times New Roman"/>
        </w:rPr>
      </w:pPr>
      <w:r w:rsidRPr="00BB5062">
        <w:rPr>
          <w:rFonts w:ascii="Times New Roman" w:hAnsi="Times New Roman" w:cs="Times New Roman"/>
        </w:rPr>
        <w:t xml:space="preserve">постановлением </w:t>
      </w:r>
      <w:proofErr w:type="gramStart"/>
      <w:r w:rsidRPr="00BB5062">
        <w:rPr>
          <w:rFonts w:ascii="Times New Roman" w:hAnsi="Times New Roman" w:cs="Times New Roman"/>
        </w:rPr>
        <w:t>Территориальной</w:t>
      </w:r>
      <w:proofErr w:type="gramEnd"/>
    </w:p>
    <w:p w:rsidR="00D30CED" w:rsidRPr="00BB5062" w:rsidRDefault="00D30CED" w:rsidP="00D30CED">
      <w:pPr>
        <w:pStyle w:val="a4"/>
        <w:jc w:val="right"/>
        <w:rPr>
          <w:rFonts w:ascii="Times New Roman" w:hAnsi="Times New Roman" w:cs="Times New Roman"/>
        </w:rPr>
      </w:pPr>
      <w:r w:rsidRPr="00BB5062">
        <w:rPr>
          <w:rFonts w:ascii="Times New Roman" w:hAnsi="Times New Roman" w:cs="Times New Roman"/>
        </w:rPr>
        <w:t>избирательной комиссии</w:t>
      </w:r>
    </w:p>
    <w:p w:rsidR="00D30CED" w:rsidRDefault="00D30CED" w:rsidP="00D30CED">
      <w:pPr>
        <w:pStyle w:val="a4"/>
        <w:jc w:val="right"/>
        <w:rPr>
          <w:rFonts w:ascii="Times New Roman" w:hAnsi="Times New Roman" w:cs="Times New Roman"/>
        </w:rPr>
      </w:pPr>
      <w:r w:rsidRPr="00BB5062">
        <w:rPr>
          <w:rFonts w:ascii="Times New Roman" w:hAnsi="Times New Roman" w:cs="Times New Roman"/>
        </w:rPr>
        <w:t>Неклиновского района</w:t>
      </w:r>
    </w:p>
    <w:p w:rsidR="00D30CED" w:rsidRPr="00BB5062" w:rsidRDefault="00D30CED" w:rsidP="00D30CED">
      <w:pPr>
        <w:pStyle w:val="a4"/>
        <w:jc w:val="right"/>
        <w:rPr>
          <w:rFonts w:ascii="Times New Roman" w:hAnsi="Times New Roman" w:cs="Times New Roman"/>
        </w:rPr>
      </w:pPr>
      <w:r>
        <w:rPr>
          <w:rFonts w:ascii="Times New Roman" w:hAnsi="Times New Roman" w:cs="Times New Roman"/>
        </w:rPr>
        <w:t xml:space="preserve">                                                                                                           Ростовской области</w:t>
      </w:r>
    </w:p>
    <w:p w:rsidR="00D30CED" w:rsidRPr="00BB5062" w:rsidRDefault="00CB3D47" w:rsidP="00D30CED">
      <w:pPr>
        <w:pStyle w:val="a4"/>
        <w:jc w:val="right"/>
        <w:rPr>
          <w:rFonts w:ascii="Times New Roman" w:hAnsi="Times New Roman" w:cs="Times New Roman"/>
        </w:rPr>
      </w:pPr>
      <w:bookmarkStart w:id="0" w:name="__DdeLink__3764_2741697564"/>
      <w:bookmarkEnd w:id="0"/>
      <w:r>
        <w:rPr>
          <w:rFonts w:ascii="Times New Roman" w:hAnsi="Times New Roman" w:cs="Times New Roman"/>
        </w:rPr>
        <w:t xml:space="preserve">от </w:t>
      </w:r>
      <w:r w:rsidR="00CB105A">
        <w:rPr>
          <w:rFonts w:ascii="Times New Roman" w:hAnsi="Times New Roman" w:cs="Times New Roman"/>
        </w:rPr>
        <w:t>08</w:t>
      </w:r>
      <w:r w:rsidR="00D30CED" w:rsidRPr="00BB5062">
        <w:rPr>
          <w:rFonts w:ascii="Times New Roman" w:hAnsi="Times New Roman" w:cs="Times New Roman"/>
        </w:rPr>
        <w:t xml:space="preserve"> ию</w:t>
      </w:r>
      <w:r w:rsidR="00CB105A">
        <w:rPr>
          <w:rFonts w:ascii="Times New Roman" w:hAnsi="Times New Roman" w:cs="Times New Roman"/>
        </w:rPr>
        <w:t>л</w:t>
      </w:r>
      <w:r w:rsidR="00D30CED" w:rsidRPr="00BB5062">
        <w:rPr>
          <w:rFonts w:ascii="Times New Roman" w:hAnsi="Times New Roman" w:cs="Times New Roman"/>
        </w:rPr>
        <w:t>я</w:t>
      </w:r>
      <w:r w:rsidR="00CB105A">
        <w:rPr>
          <w:rFonts w:ascii="Times New Roman" w:hAnsi="Times New Roman" w:cs="Times New Roman"/>
        </w:rPr>
        <w:t xml:space="preserve"> </w:t>
      </w:r>
      <w:r w:rsidR="00D30CED" w:rsidRPr="00BB5062">
        <w:rPr>
          <w:rFonts w:ascii="Times New Roman" w:hAnsi="Times New Roman" w:cs="Times New Roman"/>
        </w:rPr>
        <w:t>202</w:t>
      </w:r>
      <w:r w:rsidR="00CB105A">
        <w:rPr>
          <w:rFonts w:ascii="Times New Roman" w:hAnsi="Times New Roman" w:cs="Times New Roman"/>
        </w:rPr>
        <w:t>6</w:t>
      </w:r>
      <w:r w:rsidR="00D30CED" w:rsidRPr="00BB5062">
        <w:rPr>
          <w:rFonts w:ascii="Times New Roman" w:hAnsi="Times New Roman" w:cs="Times New Roman"/>
        </w:rPr>
        <w:t xml:space="preserve"> г. № </w:t>
      </w:r>
      <w:r w:rsidR="00CB105A">
        <w:rPr>
          <w:rFonts w:ascii="Times New Roman" w:hAnsi="Times New Roman" w:cs="Times New Roman"/>
        </w:rPr>
        <w:t>6-5</w:t>
      </w:r>
    </w:p>
    <w:p w:rsidR="00D30CED" w:rsidRDefault="00D30CED" w:rsidP="00D30CED">
      <w:pPr>
        <w:ind w:left="5670"/>
      </w:pPr>
    </w:p>
    <w:p w:rsidR="00D30CED" w:rsidRDefault="00D30CED" w:rsidP="00D30CED">
      <w:pPr>
        <w:pStyle w:val="a3"/>
      </w:pPr>
      <w:r>
        <w:t>ПОЛОЖЕНИЕ</w:t>
      </w:r>
    </w:p>
    <w:p w:rsidR="00D30CED" w:rsidRDefault="00D30CED" w:rsidP="00D30CED">
      <w:pPr>
        <w:pStyle w:val="a3"/>
        <w:spacing w:after="0"/>
        <w:jc w:val="both"/>
        <w:rPr>
          <w:szCs w:val="28"/>
        </w:rPr>
      </w:pPr>
      <w:r>
        <w:t xml:space="preserve">О Рабочей группе Территориальной избирательной комиссии </w:t>
      </w:r>
      <w:r>
        <w:rPr>
          <w:bCs/>
        </w:rPr>
        <w:t xml:space="preserve">Неклиновского района Ростовской области по рассмотрению жалоб (заявлений) на решения и действия (бездействие) нижестоящих избирательных комиссий и их должностных лиц, иных участников избирательного процесса, нарушающие избирательные права граждан при проведении </w:t>
      </w:r>
      <w:r>
        <w:rPr>
          <w:bCs/>
          <w:szCs w:val="28"/>
        </w:rPr>
        <w:t xml:space="preserve">выборов </w:t>
      </w:r>
      <w:r>
        <w:rPr>
          <w:szCs w:val="28"/>
        </w:rPr>
        <w:t>депутат</w:t>
      </w:r>
      <w:r w:rsidR="00CB105A">
        <w:rPr>
          <w:szCs w:val="28"/>
        </w:rPr>
        <w:t>ов</w:t>
      </w:r>
      <w:r>
        <w:rPr>
          <w:szCs w:val="28"/>
        </w:rPr>
        <w:t xml:space="preserve"> Собрани</w:t>
      </w:r>
      <w:r w:rsidR="00CB105A">
        <w:rPr>
          <w:szCs w:val="28"/>
        </w:rPr>
        <w:t>й</w:t>
      </w:r>
      <w:r>
        <w:rPr>
          <w:szCs w:val="28"/>
        </w:rPr>
        <w:t xml:space="preserve"> депутатов сельск</w:t>
      </w:r>
      <w:r w:rsidR="00CB105A">
        <w:rPr>
          <w:szCs w:val="28"/>
        </w:rPr>
        <w:t>их</w:t>
      </w:r>
      <w:r>
        <w:rPr>
          <w:szCs w:val="28"/>
        </w:rPr>
        <w:t xml:space="preserve"> поселени</w:t>
      </w:r>
      <w:r w:rsidR="00CB105A">
        <w:rPr>
          <w:szCs w:val="28"/>
        </w:rPr>
        <w:t>й</w:t>
      </w:r>
      <w:r>
        <w:rPr>
          <w:szCs w:val="28"/>
        </w:rPr>
        <w:t xml:space="preserve"> Неклиновского района Ростовской области </w:t>
      </w:r>
      <w:r w:rsidR="00CB105A">
        <w:rPr>
          <w:szCs w:val="28"/>
        </w:rPr>
        <w:t>шестого созыва</w:t>
      </w:r>
      <w:proofErr w:type="gramStart"/>
      <w:r w:rsidR="00CB105A">
        <w:rPr>
          <w:szCs w:val="28"/>
        </w:rPr>
        <w:t xml:space="preserve"> </w:t>
      </w:r>
      <w:r>
        <w:rPr>
          <w:szCs w:val="28"/>
        </w:rPr>
        <w:t>.</w:t>
      </w:r>
      <w:proofErr w:type="gramEnd"/>
    </w:p>
    <w:p w:rsidR="00D30CED" w:rsidRDefault="00D30CED" w:rsidP="00D30CED">
      <w:pPr>
        <w:pStyle w:val="a3"/>
        <w:spacing w:after="0"/>
      </w:pP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1.</w:t>
      </w:r>
      <w:r w:rsidRPr="00250773">
        <w:rPr>
          <w:rFonts w:ascii="Times New Roman" w:hAnsi="Times New Roman" w:cs="Times New Roman"/>
          <w:sz w:val="28"/>
          <w:szCs w:val="28"/>
        </w:rPr>
        <w:tab/>
      </w:r>
      <w:proofErr w:type="gramStart"/>
      <w:r w:rsidRPr="00250773">
        <w:rPr>
          <w:rFonts w:ascii="Times New Roman" w:hAnsi="Times New Roman" w:cs="Times New Roman"/>
          <w:sz w:val="28"/>
          <w:szCs w:val="28"/>
        </w:rPr>
        <w:t xml:space="preserve">Настоящее Положение определяет порядок и формы деятельности Рабочей группы Территориальной избирательной комиссии Неклиновского района </w:t>
      </w:r>
      <w:r>
        <w:rPr>
          <w:rFonts w:ascii="Times New Roman" w:hAnsi="Times New Roman" w:cs="Times New Roman"/>
          <w:sz w:val="28"/>
          <w:szCs w:val="28"/>
        </w:rPr>
        <w:t xml:space="preserve">Ростовской области </w:t>
      </w:r>
      <w:r w:rsidRPr="00250773">
        <w:rPr>
          <w:rFonts w:ascii="Times New Roman" w:hAnsi="Times New Roman" w:cs="Times New Roman"/>
          <w:sz w:val="28"/>
          <w:szCs w:val="28"/>
        </w:rPr>
        <w:t>(далее – Комиссия) по рассмотрению жалоб (заявлений) на решения и действия (бездействие) нижестоящих избирательных комиссий и их должностных лиц, иных участников избирательного процесса, нарушающие избирательные права граждан при проведении</w:t>
      </w:r>
      <w:r>
        <w:rPr>
          <w:rFonts w:ascii="Times New Roman" w:hAnsi="Times New Roman" w:cs="Times New Roman"/>
          <w:sz w:val="28"/>
          <w:szCs w:val="28"/>
        </w:rPr>
        <w:t xml:space="preserve"> </w:t>
      </w:r>
      <w:r w:rsidRPr="00250773">
        <w:rPr>
          <w:rFonts w:ascii="Times New Roman" w:hAnsi="Times New Roman" w:cs="Times New Roman"/>
          <w:bCs/>
          <w:sz w:val="28"/>
          <w:szCs w:val="28"/>
        </w:rPr>
        <w:t xml:space="preserve">выборов </w:t>
      </w:r>
      <w:r>
        <w:rPr>
          <w:rFonts w:ascii="Times New Roman" w:hAnsi="Times New Roman" w:cs="Times New Roman"/>
          <w:sz w:val="28"/>
          <w:szCs w:val="28"/>
        </w:rPr>
        <w:t>депутат</w:t>
      </w:r>
      <w:r w:rsidR="00CB105A">
        <w:rPr>
          <w:rFonts w:ascii="Times New Roman" w:hAnsi="Times New Roman" w:cs="Times New Roman"/>
          <w:sz w:val="28"/>
          <w:szCs w:val="28"/>
        </w:rPr>
        <w:t>ов</w:t>
      </w:r>
      <w:r w:rsidRPr="00250773">
        <w:rPr>
          <w:rFonts w:ascii="Times New Roman" w:hAnsi="Times New Roman" w:cs="Times New Roman"/>
          <w:sz w:val="28"/>
          <w:szCs w:val="28"/>
        </w:rPr>
        <w:t xml:space="preserve"> Собрани</w:t>
      </w:r>
      <w:r w:rsidR="00CB105A">
        <w:rPr>
          <w:rFonts w:ascii="Times New Roman" w:hAnsi="Times New Roman" w:cs="Times New Roman"/>
          <w:sz w:val="28"/>
          <w:szCs w:val="28"/>
        </w:rPr>
        <w:t>й</w:t>
      </w:r>
      <w:r w:rsidRPr="00250773">
        <w:rPr>
          <w:rFonts w:ascii="Times New Roman" w:hAnsi="Times New Roman" w:cs="Times New Roman"/>
          <w:sz w:val="28"/>
          <w:szCs w:val="28"/>
        </w:rPr>
        <w:t xml:space="preserve"> депутатов сельск</w:t>
      </w:r>
      <w:r w:rsidR="00CB105A">
        <w:rPr>
          <w:rFonts w:ascii="Times New Roman" w:hAnsi="Times New Roman" w:cs="Times New Roman"/>
          <w:sz w:val="28"/>
          <w:szCs w:val="28"/>
        </w:rPr>
        <w:t>их</w:t>
      </w:r>
      <w:r w:rsidRPr="00250773">
        <w:rPr>
          <w:rFonts w:ascii="Times New Roman" w:hAnsi="Times New Roman" w:cs="Times New Roman"/>
          <w:sz w:val="28"/>
          <w:szCs w:val="28"/>
        </w:rPr>
        <w:t xml:space="preserve"> поселени</w:t>
      </w:r>
      <w:r w:rsidR="00CB105A">
        <w:rPr>
          <w:rFonts w:ascii="Times New Roman" w:hAnsi="Times New Roman" w:cs="Times New Roman"/>
          <w:sz w:val="28"/>
          <w:szCs w:val="28"/>
        </w:rPr>
        <w:t>й</w:t>
      </w:r>
      <w:r w:rsidRPr="00250773">
        <w:rPr>
          <w:rFonts w:ascii="Times New Roman" w:hAnsi="Times New Roman" w:cs="Times New Roman"/>
          <w:sz w:val="28"/>
          <w:szCs w:val="28"/>
        </w:rPr>
        <w:t xml:space="preserve"> Неклиновского района Ростовской области </w:t>
      </w:r>
      <w:r w:rsidR="00CB105A">
        <w:rPr>
          <w:rFonts w:ascii="Times New Roman" w:hAnsi="Times New Roman" w:cs="Times New Roman"/>
          <w:sz w:val="28"/>
          <w:szCs w:val="28"/>
        </w:rPr>
        <w:t>шестого</w:t>
      </w:r>
      <w:r w:rsidRPr="00250773">
        <w:rPr>
          <w:rFonts w:ascii="Times New Roman" w:hAnsi="Times New Roman" w:cs="Times New Roman"/>
          <w:sz w:val="28"/>
          <w:szCs w:val="28"/>
        </w:rPr>
        <w:t xml:space="preserve"> созыва</w:t>
      </w:r>
      <w:r>
        <w:rPr>
          <w:rFonts w:ascii="Times New Roman" w:hAnsi="Times New Roman" w:cs="Times New Roman"/>
          <w:sz w:val="28"/>
          <w:szCs w:val="28"/>
        </w:rPr>
        <w:t xml:space="preserve"> </w:t>
      </w:r>
      <w:r w:rsidRPr="00250773">
        <w:rPr>
          <w:rFonts w:ascii="Times New Roman" w:hAnsi="Times New Roman" w:cs="Times New Roman"/>
          <w:sz w:val="28"/>
          <w:szCs w:val="28"/>
        </w:rPr>
        <w:t>(далее – Рабочая группа).</w:t>
      </w:r>
      <w:proofErr w:type="gramEnd"/>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2.</w:t>
      </w:r>
      <w:r w:rsidRPr="00250773">
        <w:rPr>
          <w:rFonts w:ascii="Times New Roman" w:hAnsi="Times New Roman" w:cs="Times New Roman"/>
          <w:sz w:val="28"/>
          <w:szCs w:val="28"/>
        </w:rPr>
        <w:tab/>
      </w:r>
      <w:proofErr w:type="gramStart"/>
      <w:r w:rsidRPr="00250773">
        <w:rPr>
          <w:rFonts w:ascii="Times New Roman" w:hAnsi="Times New Roman" w:cs="Times New Roman"/>
          <w:sz w:val="28"/>
          <w:szCs w:val="28"/>
        </w:rPr>
        <w:t>Рабочая группа в своей деятельности руководствуется Конституцией Российской Федерации, Федеральным законом «Об основных гарантиях избирательных прав и права на участие в референдуме граждан Российской Федерации», Областным законом «О выборах и референдумах в Ростовской области» и иными законами, нормативными актами Центральной избирательной комиссии Российской Федерации, постановлениями Избирательной комиссии Ростовской области, постановлениями Комиссии, а также настоящим Положением.</w:t>
      </w:r>
      <w:proofErr w:type="gramEnd"/>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3.</w:t>
      </w:r>
      <w:r w:rsidRPr="00250773">
        <w:rPr>
          <w:rFonts w:ascii="Times New Roman" w:hAnsi="Times New Roman" w:cs="Times New Roman"/>
          <w:sz w:val="28"/>
          <w:szCs w:val="28"/>
        </w:rPr>
        <w:tab/>
      </w:r>
      <w:proofErr w:type="gramStart"/>
      <w:r w:rsidRPr="00250773">
        <w:rPr>
          <w:rFonts w:ascii="Times New Roman" w:hAnsi="Times New Roman" w:cs="Times New Roman"/>
          <w:sz w:val="28"/>
          <w:szCs w:val="28"/>
        </w:rPr>
        <w:t xml:space="preserve">В </w:t>
      </w:r>
      <w:r w:rsidR="00CB105A">
        <w:rPr>
          <w:rFonts w:ascii="Times New Roman" w:hAnsi="Times New Roman" w:cs="Times New Roman"/>
          <w:sz w:val="28"/>
          <w:szCs w:val="28"/>
        </w:rPr>
        <w:t xml:space="preserve"> </w:t>
      </w:r>
      <w:r w:rsidRPr="00250773">
        <w:rPr>
          <w:rFonts w:ascii="Times New Roman" w:hAnsi="Times New Roman" w:cs="Times New Roman"/>
          <w:sz w:val="28"/>
          <w:szCs w:val="28"/>
        </w:rPr>
        <w:t>компетенцию Рабочей группы входит предварительное рассмотрение и подготовка проектов решений по жалобам (заявлениям), поступающим в Комиссию на решения и действия (бездействие) нижестоящих избирательных комиссий и их должностных лиц, иных участников избирательного процесса, нарушающие избирательные права граждан  при проведении</w:t>
      </w:r>
      <w:r>
        <w:rPr>
          <w:rFonts w:ascii="Times New Roman" w:hAnsi="Times New Roman" w:cs="Times New Roman"/>
          <w:sz w:val="28"/>
          <w:szCs w:val="28"/>
        </w:rPr>
        <w:t xml:space="preserve"> </w:t>
      </w:r>
      <w:r w:rsidRPr="00250773">
        <w:rPr>
          <w:rFonts w:ascii="Times New Roman" w:hAnsi="Times New Roman" w:cs="Times New Roman"/>
          <w:bCs/>
          <w:sz w:val="28"/>
          <w:szCs w:val="28"/>
        </w:rPr>
        <w:t xml:space="preserve">выборов </w:t>
      </w:r>
      <w:r w:rsidRPr="00250773">
        <w:rPr>
          <w:rFonts w:ascii="Times New Roman" w:hAnsi="Times New Roman" w:cs="Times New Roman"/>
          <w:sz w:val="28"/>
          <w:szCs w:val="28"/>
        </w:rPr>
        <w:t>депутат</w:t>
      </w:r>
      <w:r w:rsidR="00CB105A">
        <w:rPr>
          <w:rFonts w:ascii="Times New Roman" w:hAnsi="Times New Roman" w:cs="Times New Roman"/>
          <w:sz w:val="28"/>
          <w:szCs w:val="28"/>
        </w:rPr>
        <w:t>ов</w:t>
      </w:r>
      <w:r w:rsidRPr="00250773">
        <w:rPr>
          <w:rFonts w:ascii="Times New Roman" w:hAnsi="Times New Roman" w:cs="Times New Roman"/>
          <w:sz w:val="28"/>
          <w:szCs w:val="28"/>
        </w:rPr>
        <w:t xml:space="preserve"> Собрани</w:t>
      </w:r>
      <w:r w:rsidR="00CB105A">
        <w:rPr>
          <w:rFonts w:ascii="Times New Roman" w:hAnsi="Times New Roman" w:cs="Times New Roman"/>
          <w:sz w:val="28"/>
          <w:szCs w:val="28"/>
        </w:rPr>
        <w:t>й</w:t>
      </w:r>
      <w:r w:rsidRPr="00250773">
        <w:rPr>
          <w:rFonts w:ascii="Times New Roman" w:hAnsi="Times New Roman" w:cs="Times New Roman"/>
          <w:sz w:val="28"/>
          <w:szCs w:val="28"/>
        </w:rPr>
        <w:t xml:space="preserve"> депутатов сельск</w:t>
      </w:r>
      <w:r w:rsidR="00CB105A">
        <w:rPr>
          <w:rFonts w:ascii="Times New Roman" w:hAnsi="Times New Roman" w:cs="Times New Roman"/>
          <w:sz w:val="28"/>
          <w:szCs w:val="28"/>
        </w:rPr>
        <w:t>их поселений</w:t>
      </w:r>
      <w:r w:rsidRPr="00250773">
        <w:rPr>
          <w:rFonts w:ascii="Times New Roman" w:hAnsi="Times New Roman" w:cs="Times New Roman"/>
          <w:sz w:val="28"/>
          <w:szCs w:val="28"/>
        </w:rPr>
        <w:t xml:space="preserve"> Неклиновского района Ростовской области </w:t>
      </w:r>
      <w:r w:rsidR="00CB105A">
        <w:rPr>
          <w:rFonts w:ascii="Times New Roman" w:hAnsi="Times New Roman" w:cs="Times New Roman"/>
          <w:sz w:val="28"/>
          <w:szCs w:val="28"/>
        </w:rPr>
        <w:t>шестого</w:t>
      </w:r>
      <w:r w:rsidRPr="00250773">
        <w:rPr>
          <w:rFonts w:ascii="Times New Roman" w:hAnsi="Times New Roman" w:cs="Times New Roman"/>
          <w:sz w:val="28"/>
          <w:szCs w:val="28"/>
        </w:rPr>
        <w:t xml:space="preserve"> созыва, и</w:t>
      </w:r>
      <w:r w:rsidR="00CB105A">
        <w:rPr>
          <w:rFonts w:ascii="Times New Roman" w:hAnsi="Times New Roman" w:cs="Times New Roman"/>
          <w:sz w:val="28"/>
          <w:szCs w:val="28"/>
        </w:rPr>
        <w:t xml:space="preserve"> </w:t>
      </w:r>
      <w:r w:rsidRPr="00250773">
        <w:rPr>
          <w:rFonts w:ascii="Times New Roman" w:hAnsi="Times New Roman" w:cs="Times New Roman"/>
          <w:sz w:val="28"/>
          <w:szCs w:val="28"/>
        </w:rPr>
        <w:t>требующим рассмотрения на заседании Комиссии.</w:t>
      </w:r>
      <w:proofErr w:type="gramEnd"/>
    </w:p>
    <w:p w:rsidR="00D30CED" w:rsidRPr="00250773" w:rsidRDefault="00D30CED" w:rsidP="00D30CED">
      <w:pPr>
        <w:pStyle w:val="a4"/>
        <w:jc w:val="both"/>
        <w:rPr>
          <w:rFonts w:ascii="Times New Roman" w:hAnsi="Times New Roman" w:cs="Times New Roman"/>
          <w:bCs/>
          <w:sz w:val="28"/>
          <w:szCs w:val="28"/>
        </w:rPr>
      </w:pPr>
      <w:r w:rsidRPr="00250773">
        <w:rPr>
          <w:rFonts w:ascii="Times New Roman" w:hAnsi="Times New Roman" w:cs="Times New Roman"/>
          <w:sz w:val="28"/>
          <w:szCs w:val="28"/>
        </w:rPr>
        <w:t>4.</w:t>
      </w:r>
      <w:r w:rsidRPr="00250773">
        <w:rPr>
          <w:rFonts w:ascii="Times New Roman" w:hAnsi="Times New Roman" w:cs="Times New Roman"/>
          <w:sz w:val="28"/>
          <w:szCs w:val="28"/>
        </w:rPr>
        <w:tab/>
        <w:t>Рабочая группа создается из числа членов Комиссии с правом решающего голоса.Персональный состав Рабочей группы утверждается постановлением Комиссии.</w:t>
      </w:r>
    </w:p>
    <w:p w:rsidR="00D30CED" w:rsidRPr="00250773" w:rsidRDefault="00D30CED" w:rsidP="00D30CED">
      <w:pPr>
        <w:pStyle w:val="a4"/>
        <w:jc w:val="both"/>
        <w:rPr>
          <w:rFonts w:ascii="Times New Roman" w:hAnsi="Times New Roman" w:cs="Times New Roman"/>
          <w:bCs/>
          <w:color w:val="000000"/>
          <w:sz w:val="28"/>
          <w:szCs w:val="28"/>
        </w:rPr>
      </w:pPr>
      <w:r w:rsidRPr="00250773">
        <w:rPr>
          <w:rFonts w:ascii="Times New Roman" w:hAnsi="Times New Roman" w:cs="Times New Roman"/>
          <w:sz w:val="28"/>
          <w:szCs w:val="28"/>
        </w:rPr>
        <w:lastRenderedPageBreak/>
        <w:t>5.</w:t>
      </w:r>
      <w:r w:rsidRPr="00250773">
        <w:rPr>
          <w:rFonts w:ascii="Times New Roman" w:hAnsi="Times New Roman" w:cs="Times New Roman"/>
          <w:sz w:val="28"/>
          <w:szCs w:val="28"/>
        </w:rPr>
        <w:tab/>
        <w:t xml:space="preserve">По поручению председателя Комиссии, а в его отсутствие – по поручению заместителя председателя Комиссии, руководителя Рабочей группы поступившая в Комиссию жалоба (заявление) рассматривается на заседании Рабочей группы. </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6.</w:t>
      </w:r>
      <w:r w:rsidRPr="00250773">
        <w:rPr>
          <w:rFonts w:ascii="Times New Roman" w:hAnsi="Times New Roman" w:cs="Times New Roman"/>
          <w:sz w:val="28"/>
          <w:szCs w:val="28"/>
        </w:rPr>
        <w:tab/>
        <w:t>При поступлении жалобы (заявления), не требующей рассмотрения на заседании Комиссии, жалоба (заявление) рассматривается руководителем Рабочей группы, который по поручению председателя Комиссии дает ответ заявителю за своей подписью. Проект ответа готовится членами Рабочей группы.</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7.</w:t>
      </w:r>
      <w:r w:rsidRPr="00250773">
        <w:rPr>
          <w:rFonts w:ascii="Times New Roman" w:hAnsi="Times New Roman" w:cs="Times New Roman"/>
          <w:sz w:val="28"/>
          <w:szCs w:val="28"/>
        </w:rPr>
        <w:tab/>
        <w:t>В случаях, установленных законом, решение Рабочей группы и соответствующий проект постановления Комиссии выносятсяна рассмотрение Комиссии, при этом с докладом по этому вопросу выступает руководитель Рабочей группы или по его поручению – заместитель руководителя Рабочей группы либо иной член Рабочей группы.</w:t>
      </w:r>
    </w:p>
    <w:p w:rsidR="00D30CED" w:rsidRPr="00250773" w:rsidRDefault="00D30CED" w:rsidP="00D30CED">
      <w:pPr>
        <w:pStyle w:val="a4"/>
        <w:jc w:val="both"/>
        <w:rPr>
          <w:rFonts w:ascii="Times New Roman" w:hAnsi="Times New Roman" w:cs="Times New Roman"/>
          <w:bCs/>
          <w:color w:val="000000"/>
          <w:sz w:val="28"/>
          <w:szCs w:val="28"/>
        </w:rPr>
      </w:pPr>
      <w:r w:rsidRPr="00250773">
        <w:rPr>
          <w:rFonts w:ascii="Times New Roman" w:hAnsi="Times New Roman" w:cs="Times New Roman"/>
          <w:bCs/>
          <w:color w:val="000000"/>
          <w:sz w:val="28"/>
          <w:szCs w:val="28"/>
        </w:rPr>
        <w:t>8.</w:t>
      </w:r>
      <w:r w:rsidRPr="00250773">
        <w:rPr>
          <w:rFonts w:ascii="Times New Roman" w:hAnsi="Times New Roman" w:cs="Times New Roman"/>
          <w:sz w:val="28"/>
          <w:szCs w:val="28"/>
        </w:rPr>
        <w:tab/>
      </w:r>
      <w:r>
        <w:rPr>
          <w:rFonts w:ascii="Times New Roman" w:hAnsi="Times New Roman" w:cs="Times New Roman"/>
          <w:sz w:val="28"/>
          <w:szCs w:val="28"/>
        </w:rPr>
        <w:t xml:space="preserve"> З</w:t>
      </w:r>
      <w:r w:rsidRPr="00250773">
        <w:rPr>
          <w:rFonts w:ascii="Times New Roman" w:hAnsi="Times New Roman" w:cs="Times New Roman"/>
          <w:sz w:val="28"/>
          <w:szCs w:val="28"/>
        </w:rPr>
        <w:t>аседания Рабочей группы проводятся по мере необходимости.</w:t>
      </w:r>
      <w:r w:rsidRPr="00250773">
        <w:rPr>
          <w:rFonts w:ascii="Times New Roman" w:eastAsiaTheme="minorHAnsi" w:hAnsi="Times New Roman" w:cs="Times New Roman"/>
          <w:sz w:val="28"/>
          <w:szCs w:val="28"/>
          <w:lang w:eastAsia="en-US"/>
        </w:rPr>
        <w:t xml:space="preserve"> Члены Рабочей группы вправе выступать на заседании Рабочей группы, вносить предложения по вопросам, отнесенным к компетенции Рабочей группы.</w:t>
      </w:r>
    </w:p>
    <w:p w:rsidR="00D30CED"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9.</w:t>
      </w:r>
      <w:r w:rsidRPr="00250773">
        <w:rPr>
          <w:rFonts w:ascii="Times New Roman" w:hAnsi="Times New Roman" w:cs="Times New Roman"/>
          <w:sz w:val="28"/>
          <w:szCs w:val="28"/>
        </w:rPr>
        <w:tab/>
        <w:t>На заседаниях Рабочей группы вправе присутствовать, выступать и высказывать свое мнение члены Комиссии с правом решающего голоса</w:t>
      </w:r>
      <w:r>
        <w:rPr>
          <w:rFonts w:ascii="Times New Roman" w:hAnsi="Times New Roman" w:cs="Times New Roman"/>
          <w:sz w:val="28"/>
          <w:szCs w:val="28"/>
        </w:rPr>
        <w:t>.</w:t>
      </w:r>
    </w:p>
    <w:p w:rsidR="00D30CED" w:rsidRPr="00250773" w:rsidRDefault="00D30CED" w:rsidP="00D30CED">
      <w:pPr>
        <w:pStyle w:val="a4"/>
        <w:jc w:val="both"/>
        <w:rPr>
          <w:rFonts w:ascii="Times New Roman" w:hAnsi="Times New Roman" w:cs="Times New Roman"/>
          <w:sz w:val="28"/>
          <w:szCs w:val="28"/>
        </w:rPr>
      </w:pPr>
      <w:r>
        <w:rPr>
          <w:rFonts w:ascii="Times New Roman" w:hAnsi="Times New Roman" w:cs="Times New Roman"/>
          <w:sz w:val="28"/>
          <w:szCs w:val="28"/>
        </w:rPr>
        <w:t>На заседании</w:t>
      </w:r>
      <w:r w:rsidRPr="00250773">
        <w:rPr>
          <w:rFonts w:ascii="Times New Roman" w:hAnsi="Times New Roman" w:cs="Times New Roman"/>
          <w:sz w:val="28"/>
          <w:szCs w:val="28"/>
        </w:rPr>
        <w:t xml:space="preserve"> Рабочей группы по рассмотрению жалобы (заявления) приглашаются заинтересованные стороны: автор жалобы (заявления), лица, чьи решения и действия (бездействия) обжалуются. </w:t>
      </w:r>
      <w:r w:rsidRPr="00250773">
        <w:rPr>
          <w:rFonts w:ascii="Times New Roman" w:eastAsiaTheme="minorHAnsi" w:hAnsi="Times New Roman" w:cs="Times New Roman"/>
          <w:sz w:val="28"/>
          <w:szCs w:val="28"/>
          <w:lang w:eastAsia="en-US"/>
        </w:rPr>
        <w:t xml:space="preserve">В заседании вправе участвовать представители заинтересованных сторон. </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10.</w:t>
      </w:r>
      <w:r w:rsidRPr="00250773">
        <w:rPr>
          <w:rFonts w:ascii="Times New Roman" w:hAnsi="Times New Roman" w:cs="Times New Roman"/>
          <w:sz w:val="28"/>
          <w:szCs w:val="28"/>
        </w:rPr>
        <w:tab/>
        <w:t>Руководитель Рабочей группы дает поручения о подготовке материалов на заседание Рабочей группы, об оповещении ее членов и приглашенных лиц о времени и месте заседания Рабочей группы, председательствует на заседаниях Рабочей группы.</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В отсутствие руководителя Рабочей группы, а также по его поручению обязанности руководителя Рабочей группы исполняет заместитель руководителя Рабочей группы или иной член Рабочей группы.</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Секретарь Рабочей группы организует делопроизводство в Рабочей группе.</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11.</w:t>
      </w:r>
      <w:r w:rsidRPr="00250773">
        <w:rPr>
          <w:rFonts w:ascii="Times New Roman" w:hAnsi="Times New Roman" w:cs="Times New Roman"/>
          <w:sz w:val="28"/>
          <w:szCs w:val="28"/>
        </w:rPr>
        <w:tab/>
        <w:t>Подготовка к заседаниям Рабочей группы ведется в соответствии с поручениями руководителя Рабочей группы членами Рабочей группы, а также привлекаемыми специалистами. К заседанию Рабочей группы готовятся подлинники или копии документов, необходимые для рассмотрения жалобы (заявления), проект решения Рабочей группы по рассматриваемой жалобе (заявлению), а в необходимых случаях – соответствующие заключения.</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12.</w:t>
      </w:r>
      <w:r w:rsidRPr="00250773">
        <w:rPr>
          <w:rFonts w:ascii="Times New Roman" w:hAnsi="Times New Roman" w:cs="Times New Roman"/>
          <w:sz w:val="28"/>
          <w:szCs w:val="28"/>
        </w:rPr>
        <w:tab/>
        <w:t>Решение о проведении дополнительной проверки по жалобе (заявлению) принимается руководителем Рабочей группы.В случае необходимости выезда членов Рабочей группы, соответствующее решение принимается председателем Комиссии по предложению Рабочей группы, вносимому ее руководителем.</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13.</w:t>
      </w:r>
      <w:r w:rsidRPr="00250773">
        <w:rPr>
          <w:rFonts w:ascii="Times New Roman" w:hAnsi="Times New Roman" w:cs="Times New Roman"/>
          <w:sz w:val="28"/>
          <w:szCs w:val="28"/>
        </w:rPr>
        <w:tab/>
        <w:t>Заседание Рабочей группы является правомочным, если в нем приняло участие большинство от установленного числа членов Рабочей группы.</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lastRenderedPageBreak/>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14.</w:t>
      </w:r>
      <w:r w:rsidRPr="00250773">
        <w:rPr>
          <w:rFonts w:ascii="Times New Roman" w:hAnsi="Times New Roman" w:cs="Times New Roman"/>
          <w:sz w:val="28"/>
          <w:szCs w:val="28"/>
        </w:rPr>
        <w:tab/>
        <w:t>На заседании Рабочей группы ведется протокол. Протокол заседания Рабочей группы ведет секретарь Рабочей группы. Протокол подписывается председательствующим на заседании Рабочей группы и секретарем.</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15.</w:t>
      </w:r>
      <w:r w:rsidRPr="00250773">
        <w:rPr>
          <w:rFonts w:ascii="Times New Roman" w:hAnsi="Times New Roman" w:cs="Times New Roman"/>
          <w:sz w:val="28"/>
          <w:szCs w:val="28"/>
        </w:rPr>
        <w:tab/>
        <w:t>Решения по жалобам, поступившим в период избирательной кампании,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В случае</w:t>
      </w:r>
      <w:proofErr w:type="gramStart"/>
      <w:r w:rsidRPr="00250773">
        <w:rPr>
          <w:rFonts w:ascii="Times New Roman" w:hAnsi="Times New Roman" w:cs="Times New Roman"/>
          <w:sz w:val="28"/>
          <w:szCs w:val="28"/>
        </w:rPr>
        <w:t>,</w:t>
      </w:r>
      <w:proofErr w:type="gramEnd"/>
      <w:r w:rsidRPr="00250773">
        <w:rPr>
          <w:rFonts w:ascii="Times New Roman" w:hAnsi="Times New Roman" w:cs="Times New Roman"/>
          <w:sz w:val="28"/>
          <w:szCs w:val="28"/>
        </w:rPr>
        <w:t xml:space="preserve"> если факты, содержащиеся в жалобах, требуют дополнительной проверки, решения по ним принимаются не позднее чем в десятидневный срок.</w:t>
      </w:r>
    </w:p>
    <w:p w:rsidR="00D30CED" w:rsidRPr="00250773" w:rsidRDefault="00D30CED" w:rsidP="00D30CED">
      <w:pPr>
        <w:pStyle w:val="a4"/>
        <w:jc w:val="both"/>
        <w:rPr>
          <w:rFonts w:ascii="Times New Roman" w:hAnsi="Times New Roman" w:cs="Times New Roman"/>
          <w:sz w:val="28"/>
          <w:szCs w:val="28"/>
        </w:rPr>
      </w:pPr>
      <w:r w:rsidRPr="00250773">
        <w:rPr>
          <w:rFonts w:ascii="Times New Roman" w:hAnsi="Times New Roman" w:cs="Times New Roman"/>
          <w:sz w:val="28"/>
          <w:szCs w:val="28"/>
        </w:rPr>
        <w:t>16.</w:t>
      </w:r>
      <w:r w:rsidRPr="00250773">
        <w:rPr>
          <w:rFonts w:ascii="Times New Roman" w:hAnsi="Times New Roman" w:cs="Times New Roman"/>
          <w:sz w:val="28"/>
          <w:szCs w:val="28"/>
        </w:rPr>
        <w:tab/>
        <w:t>В случае необходимости рассмотрения жалобы на заседании Комиссии, на основании принятых Рабочей группой рекомендаций председателю Комиссии представляется соответствующий проект постановления Комиссии.</w:t>
      </w:r>
    </w:p>
    <w:p w:rsidR="0027693C" w:rsidRDefault="00D30CED" w:rsidP="00A359A7">
      <w:pPr>
        <w:pStyle w:val="a4"/>
        <w:jc w:val="both"/>
      </w:pPr>
      <w:r w:rsidRPr="00250773">
        <w:rPr>
          <w:rFonts w:ascii="Times New Roman" w:hAnsi="Times New Roman" w:cs="Times New Roman"/>
          <w:sz w:val="28"/>
          <w:szCs w:val="28"/>
        </w:rPr>
        <w:t>17.</w:t>
      </w:r>
      <w:r w:rsidRPr="00250773">
        <w:rPr>
          <w:rFonts w:ascii="Times New Roman" w:hAnsi="Times New Roman" w:cs="Times New Roman"/>
          <w:sz w:val="28"/>
          <w:szCs w:val="28"/>
        </w:rPr>
        <w:tab/>
        <w:t>Документы Рабочей группы по рассмотрению жалоб (заявлений) хранятся в архиве Комиссии в тече</w:t>
      </w:r>
      <w:r w:rsidR="00CB3D47">
        <w:rPr>
          <w:rFonts w:ascii="Times New Roman" w:hAnsi="Times New Roman" w:cs="Times New Roman"/>
          <w:sz w:val="28"/>
          <w:szCs w:val="28"/>
        </w:rPr>
        <w:t xml:space="preserve">ние </w:t>
      </w:r>
      <w:r w:rsidRPr="00250773">
        <w:rPr>
          <w:rFonts w:ascii="Times New Roman" w:hAnsi="Times New Roman" w:cs="Times New Roman"/>
          <w:sz w:val="28"/>
          <w:szCs w:val="28"/>
        </w:rPr>
        <w:t>срок</w:t>
      </w:r>
      <w:r w:rsidR="00CB3D47">
        <w:rPr>
          <w:rFonts w:ascii="Times New Roman" w:hAnsi="Times New Roman" w:cs="Times New Roman"/>
          <w:sz w:val="28"/>
          <w:szCs w:val="28"/>
        </w:rPr>
        <w:t>ов, установленных номенклатурой дел.</w:t>
      </w:r>
      <w:bookmarkStart w:id="1" w:name="_GoBack"/>
      <w:bookmarkEnd w:id="1"/>
    </w:p>
    <w:sectPr w:rsidR="0027693C" w:rsidSect="00853B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77D92"/>
    <w:rsid w:val="0027693C"/>
    <w:rsid w:val="00577D92"/>
    <w:rsid w:val="00853B8C"/>
    <w:rsid w:val="00A359A7"/>
    <w:rsid w:val="00CB105A"/>
    <w:rsid w:val="00CB3D47"/>
    <w:rsid w:val="00D30C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C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
    <w:basedOn w:val="a"/>
    <w:qFormat/>
    <w:rsid w:val="00D30CED"/>
    <w:pPr>
      <w:keepNext/>
      <w:spacing w:after="120" w:line="240" w:lineRule="auto"/>
      <w:jc w:val="center"/>
    </w:pPr>
    <w:rPr>
      <w:rFonts w:ascii="Times New Roman" w:eastAsia="Times New Roman" w:hAnsi="Times New Roman" w:cs="Times New Roman"/>
      <w:b/>
      <w:sz w:val="28"/>
      <w:szCs w:val="20"/>
    </w:rPr>
  </w:style>
  <w:style w:type="paragraph" w:styleId="a4">
    <w:name w:val="No Spacing"/>
    <w:uiPriority w:val="1"/>
    <w:qFormat/>
    <w:rsid w:val="00D30CE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C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
    <w:basedOn w:val="a"/>
    <w:qFormat/>
    <w:rsid w:val="00D30CED"/>
    <w:pPr>
      <w:keepNext/>
      <w:spacing w:after="120" w:line="240" w:lineRule="auto"/>
      <w:jc w:val="center"/>
    </w:pPr>
    <w:rPr>
      <w:rFonts w:ascii="Times New Roman" w:eastAsia="Times New Roman" w:hAnsi="Times New Roman" w:cs="Times New Roman"/>
      <w:b/>
      <w:sz w:val="28"/>
      <w:szCs w:val="20"/>
    </w:rPr>
  </w:style>
  <w:style w:type="paragraph" w:styleId="a4">
    <w:name w:val="No Spacing"/>
    <w:uiPriority w:val="1"/>
    <w:qFormat/>
    <w:rsid w:val="00D30CED"/>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АБИ</dc:creator>
  <cp:keywords/>
  <dc:description/>
  <cp:lastModifiedBy>User</cp:lastModifiedBy>
  <cp:revision>5</cp:revision>
  <dcterms:created xsi:type="dcterms:W3CDTF">2022-06-28T09:02:00Z</dcterms:created>
  <dcterms:modified xsi:type="dcterms:W3CDTF">2026-07-07T12:33:00Z</dcterms:modified>
</cp:coreProperties>
</file>