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D0E" w:rsidRDefault="00307D0E" w:rsidP="00307D0E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D0E" w:rsidRDefault="00307D0E" w:rsidP="00307D0E">
      <w:pPr>
        <w:suppressAutoHyphens/>
        <w:ind w:right="-1"/>
        <w:jc w:val="center"/>
        <w:rPr>
          <w:sz w:val="8"/>
        </w:rPr>
      </w:pPr>
    </w:p>
    <w:p w:rsidR="00307D0E" w:rsidRDefault="00307D0E" w:rsidP="00307D0E">
      <w:pPr>
        <w:suppressAutoHyphens/>
        <w:ind w:right="-1"/>
        <w:jc w:val="center"/>
        <w:rPr>
          <w:sz w:val="8"/>
        </w:rPr>
      </w:pPr>
    </w:p>
    <w:p w:rsidR="00307D0E" w:rsidRDefault="00307D0E" w:rsidP="00307D0E">
      <w:pPr>
        <w:suppressAutoHyphens/>
        <w:ind w:right="-1"/>
        <w:rPr>
          <w:sz w:val="8"/>
        </w:rPr>
      </w:pP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  <w:r w:rsidRPr="009517D3">
        <w:rPr>
          <w:b/>
          <w:sz w:val="28"/>
          <w:szCs w:val="28"/>
        </w:rPr>
        <w:t>ТЕРРИТОРИАЛЬНАЯ ИЗБИРАТЕЛЬНАЯ КОМИССИЯ</w:t>
      </w: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  <w:r w:rsidRPr="009517D3">
        <w:rPr>
          <w:b/>
          <w:sz w:val="28"/>
          <w:szCs w:val="28"/>
        </w:rPr>
        <w:t>НЕКЛИНОВСКОГО РАЙОНА РОСТОВСКОЙ ОБЛАСТИ</w:t>
      </w: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  <w:r w:rsidRPr="009517D3">
        <w:rPr>
          <w:b/>
          <w:sz w:val="28"/>
          <w:szCs w:val="28"/>
        </w:rPr>
        <w:t>ПОСТАНОВЛЕНИЕ</w:t>
      </w:r>
    </w:p>
    <w:p w:rsidR="00307D0E" w:rsidRPr="009517D3" w:rsidRDefault="00307D0E" w:rsidP="00307D0E">
      <w:pPr>
        <w:pStyle w:val="a3"/>
        <w:jc w:val="center"/>
      </w:pPr>
    </w:p>
    <w:p w:rsidR="00307D0E" w:rsidRPr="009517D3" w:rsidRDefault="00307D0E" w:rsidP="00307D0E">
      <w:pPr>
        <w:pStyle w:val="a3"/>
        <w:jc w:val="center"/>
      </w:pPr>
    </w:p>
    <w:p w:rsidR="00307D0E" w:rsidRPr="009517D3" w:rsidRDefault="00307D0E" w:rsidP="00307D0E">
      <w:pPr>
        <w:pStyle w:val="a3"/>
        <w:jc w:val="center"/>
        <w:rPr>
          <w:sz w:val="28"/>
          <w:szCs w:val="28"/>
        </w:rPr>
      </w:pPr>
      <w:r w:rsidRPr="009517D3">
        <w:rPr>
          <w:sz w:val="28"/>
          <w:szCs w:val="28"/>
        </w:rPr>
        <w:t>«</w:t>
      </w:r>
      <w:r w:rsidR="006B18D5">
        <w:rPr>
          <w:sz w:val="28"/>
          <w:szCs w:val="28"/>
        </w:rPr>
        <w:t>30</w:t>
      </w:r>
      <w:r w:rsidR="001D69D8">
        <w:rPr>
          <w:sz w:val="28"/>
          <w:szCs w:val="28"/>
        </w:rPr>
        <w:t>»</w:t>
      </w:r>
      <w:r w:rsidR="006B18D5">
        <w:rPr>
          <w:sz w:val="28"/>
          <w:szCs w:val="28"/>
        </w:rPr>
        <w:t xml:space="preserve"> </w:t>
      </w:r>
      <w:r w:rsidRPr="009517D3">
        <w:rPr>
          <w:sz w:val="28"/>
          <w:szCs w:val="28"/>
        </w:rPr>
        <w:t xml:space="preserve"> </w:t>
      </w:r>
      <w:r w:rsidR="006B18D5">
        <w:rPr>
          <w:sz w:val="28"/>
          <w:szCs w:val="28"/>
        </w:rPr>
        <w:t>июля</w:t>
      </w:r>
      <w:r w:rsidRPr="009517D3">
        <w:rPr>
          <w:sz w:val="28"/>
          <w:szCs w:val="28"/>
        </w:rPr>
        <w:t xml:space="preserve">  202</w:t>
      </w:r>
      <w:r>
        <w:rPr>
          <w:sz w:val="28"/>
          <w:szCs w:val="28"/>
        </w:rPr>
        <w:t>6</w:t>
      </w:r>
      <w:r w:rsidRPr="009517D3">
        <w:rPr>
          <w:sz w:val="28"/>
          <w:szCs w:val="28"/>
        </w:rPr>
        <w:t xml:space="preserve"> г.</w:t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sz w:val="28"/>
          <w:szCs w:val="28"/>
        </w:rPr>
        <w:t xml:space="preserve">№ </w:t>
      </w:r>
      <w:r w:rsidR="00B8055E">
        <w:rPr>
          <w:sz w:val="28"/>
          <w:szCs w:val="28"/>
        </w:rPr>
        <w:t>11-7</w:t>
      </w:r>
    </w:p>
    <w:p w:rsidR="00307D0E" w:rsidRPr="009517D3" w:rsidRDefault="00307D0E" w:rsidP="00307D0E">
      <w:pPr>
        <w:pStyle w:val="a3"/>
        <w:jc w:val="center"/>
        <w:rPr>
          <w:i/>
          <w:sz w:val="16"/>
          <w:szCs w:val="16"/>
        </w:rPr>
      </w:pPr>
    </w:p>
    <w:p w:rsidR="00307D0E" w:rsidRPr="009517D3" w:rsidRDefault="00307D0E" w:rsidP="00307D0E">
      <w:pPr>
        <w:pStyle w:val="a3"/>
        <w:jc w:val="center"/>
        <w:rPr>
          <w:sz w:val="28"/>
          <w:szCs w:val="28"/>
        </w:rPr>
      </w:pPr>
      <w:r w:rsidRPr="009517D3">
        <w:rPr>
          <w:sz w:val="28"/>
          <w:szCs w:val="28"/>
        </w:rPr>
        <w:t>с. Покровское</w:t>
      </w:r>
    </w:p>
    <w:p w:rsidR="00307D0E" w:rsidRPr="004203CA" w:rsidRDefault="00307D0E" w:rsidP="00307D0E">
      <w:pPr>
        <w:pStyle w:val="a3"/>
        <w:widowControl w:val="0"/>
        <w:spacing w:line="276" w:lineRule="auto"/>
        <w:jc w:val="center"/>
        <w:rPr>
          <w:b/>
          <w:sz w:val="28"/>
        </w:rPr>
      </w:pPr>
    </w:p>
    <w:p w:rsidR="00307D0E" w:rsidRPr="006B18D5" w:rsidRDefault="00307D0E" w:rsidP="006B18D5">
      <w:pPr>
        <w:pStyle w:val="a3"/>
        <w:widowControl w:val="0"/>
        <w:spacing w:line="276" w:lineRule="auto"/>
        <w:jc w:val="center"/>
        <w:rPr>
          <w:b/>
          <w:sz w:val="28"/>
        </w:rPr>
      </w:pPr>
      <w:r w:rsidRPr="00525C1F">
        <w:rPr>
          <w:b/>
          <w:sz w:val="28"/>
        </w:rPr>
        <w:t xml:space="preserve">Об исключении кандидата </w:t>
      </w:r>
      <w:r w:rsidR="00EC7A17">
        <w:rPr>
          <w:b/>
          <w:sz w:val="28"/>
        </w:rPr>
        <w:t xml:space="preserve"> </w:t>
      </w:r>
      <w:r w:rsidRPr="00525C1F">
        <w:rPr>
          <w:b/>
          <w:sz w:val="28"/>
        </w:rPr>
        <w:t xml:space="preserve">из списка кандидатов по </w:t>
      </w:r>
      <w:proofErr w:type="spellStart"/>
      <w:r w:rsidR="00EC7A17">
        <w:rPr>
          <w:b/>
          <w:sz w:val="28"/>
        </w:rPr>
        <w:t>Вареновскому</w:t>
      </w:r>
      <w:proofErr w:type="spellEnd"/>
      <w:r w:rsidR="00EC7A17">
        <w:rPr>
          <w:b/>
          <w:sz w:val="28"/>
        </w:rPr>
        <w:t xml:space="preserve"> </w:t>
      </w:r>
      <w:r w:rsidRPr="00525C1F">
        <w:rPr>
          <w:b/>
          <w:sz w:val="28"/>
        </w:rPr>
        <w:t>одномандатн</w:t>
      </w:r>
      <w:r>
        <w:rPr>
          <w:b/>
          <w:sz w:val="28"/>
        </w:rPr>
        <w:t>о</w:t>
      </w:r>
      <w:r w:rsidRPr="00525C1F">
        <w:rPr>
          <w:b/>
          <w:sz w:val="28"/>
        </w:rPr>
        <w:t>м</w:t>
      </w:r>
      <w:r>
        <w:rPr>
          <w:b/>
          <w:sz w:val="28"/>
        </w:rPr>
        <w:t>у</w:t>
      </w:r>
      <w:r w:rsidR="00EC7A17">
        <w:rPr>
          <w:b/>
          <w:sz w:val="28"/>
        </w:rPr>
        <w:t xml:space="preserve"> </w:t>
      </w:r>
      <w:r w:rsidRPr="00525C1F">
        <w:rPr>
          <w:b/>
          <w:sz w:val="28"/>
        </w:rPr>
        <w:t>избирательн</w:t>
      </w:r>
      <w:r>
        <w:rPr>
          <w:b/>
          <w:sz w:val="28"/>
        </w:rPr>
        <w:t>ому округу</w:t>
      </w:r>
      <w:r w:rsidRPr="00525C1F">
        <w:rPr>
          <w:b/>
          <w:sz w:val="28"/>
        </w:rPr>
        <w:t xml:space="preserve"> № </w:t>
      </w:r>
      <w:r w:rsidR="00B8055E">
        <w:rPr>
          <w:b/>
          <w:sz w:val="28"/>
        </w:rPr>
        <w:t>10</w:t>
      </w:r>
      <w:r w:rsidRPr="00525C1F">
        <w:rPr>
          <w:b/>
          <w:sz w:val="28"/>
        </w:rPr>
        <w:t>, выдвинут</w:t>
      </w:r>
      <w:r>
        <w:rPr>
          <w:b/>
          <w:sz w:val="28"/>
        </w:rPr>
        <w:t>ого</w:t>
      </w:r>
      <w:r w:rsidR="006B18D5">
        <w:rPr>
          <w:b/>
          <w:sz w:val="28"/>
        </w:rPr>
        <w:t xml:space="preserve"> </w:t>
      </w:r>
      <w:r w:rsidRPr="00525C1F">
        <w:rPr>
          <w:b/>
          <w:sz w:val="28"/>
        </w:rPr>
        <w:t xml:space="preserve">избирательным объединением </w:t>
      </w:r>
      <w:r w:rsidR="00D15F2E" w:rsidRPr="00D15F2E">
        <w:rPr>
          <w:b/>
          <w:sz w:val="28"/>
        </w:rPr>
        <w:t>КПРФ – РОСТОВСКОЕ ОБЛАСТНОЕ ОБЪЕДИНЕНИЕ политической партии КОММУНИСТИЧЕСКАЯ ПАРТИЯ РОССИЙСКОЙ ФЕДЕРАЦИИ»</w:t>
      </w:r>
      <w:r w:rsidR="00D15F2E">
        <w:rPr>
          <w:b/>
          <w:sz w:val="28"/>
        </w:rPr>
        <w:t xml:space="preserve"> </w:t>
      </w:r>
      <w:r w:rsidRPr="00525C1F">
        <w:rPr>
          <w:b/>
          <w:sz w:val="28"/>
        </w:rPr>
        <w:t xml:space="preserve">при проведении выборов депутатов </w:t>
      </w:r>
      <w:r>
        <w:rPr>
          <w:b/>
          <w:sz w:val="28"/>
        </w:rPr>
        <w:t>Собрания депутатов Вареновского сельского пос</w:t>
      </w:r>
      <w:r w:rsidR="00D15F2E">
        <w:rPr>
          <w:b/>
          <w:sz w:val="28"/>
        </w:rPr>
        <w:t>е</w:t>
      </w:r>
      <w:r>
        <w:rPr>
          <w:b/>
          <w:sz w:val="28"/>
        </w:rPr>
        <w:t>ления Неклиновского района Ростовской области шестого созыва</w:t>
      </w:r>
    </w:p>
    <w:p w:rsidR="00307D0E" w:rsidRPr="004203CA" w:rsidRDefault="00307D0E" w:rsidP="00E928BE">
      <w:pPr>
        <w:pStyle w:val="a3"/>
        <w:widowControl w:val="0"/>
        <w:spacing w:line="276" w:lineRule="auto"/>
        <w:jc w:val="both"/>
        <w:rPr>
          <w:b/>
          <w:sz w:val="28"/>
        </w:rPr>
      </w:pPr>
    </w:p>
    <w:p w:rsidR="00EC7A17" w:rsidRDefault="00307D0E" w:rsidP="00E928B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307D0E">
        <w:rPr>
          <w:sz w:val="28"/>
          <w:szCs w:val="28"/>
        </w:rPr>
        <w:t>Рассмотрев документы, представленные для заверения списка кандидатов по</w:t>
      </w:r>
      <w:r>
        <w:rPr>
          <w:sz w:val="28"/>
          <w:szCs w:val="28"/>
        </w:rPr>
        <w:t xml:space="preserve"> </w:t>
      </w:r>
      <w:r w:rsidRPr="00307D0E">
        <w:rPr>
          <w:sz w:val="28"/>
          <w:szCs w:val="28"/>
        </w:rPr>
        <w:t>одно</w:t>
      </w:r>
      <w:r w:rsidR="00B8055E">
        <w:rPr>
          <w:sz w:val="28"/>
          <w:szCs w:val="28"/>
        </w:rPr>
        <w:t>мандатным избирательным округам</w:t>
      </w:r>
      <w:bookmarkStart w:id="0" w:name="_GoBack"/>
      <w:bookmarkEnd w:id="0"/>
      <w:r w:rsidRPr="00307D0E">
        <w:rPr>
          <w:sz w:val="28"/>
          <w:szCs w:val="28"/>
        </w:rPr>
        <w:t>, выдвинутого</w:t>
      </w:r>
      <w:r>
        <w:rPr>
          <w:sz w:val="28"/>
          <w:szCs w:val="28"/>
        </w:rPr>
        <w:t xml:space="preserve"> </w:t>
      </w:r>
      <w:r w:rsidRPr="00307D0E">
        <w:rPr>
          <w:sz w:val="28"/>
          <w:szCs w:val="28"/>
        </w:rPr>
        <w:t>избирательным объединением</w:t>
      </w:r>
      <w:r>
        <w:rPr>
          <w:sz w:val="28"/>
          <w:szCs w:val="28"/>
        </w:rPr>
        <w:t xml:space="preserve"> </w:t>
      </w:r>
      <w:r w:rsidR="00D15F2E" w:rsidRPr="00D15F2E">
        <w:rPr>
          <w:b/>
          <w:sz w:val="28"/>
          <w:szCs w:val="28"/>
        </w:rPr>
        <w:t>КПРФ – РОСТОВСКОЕ ОБЛАСТНОЕ ОБЪЕДИНЕНИЕ политической партии КОММУНИСТИЧЕСКАЯ ПАРТИЯ РОССИЙСКОЙ ФЕДЕРАЦИИ»</w:t>
      </w:r>
      <w:r w:rsidR="00D15F2E">
        <w:rPr>
          <w:sz w:val="28"/>
          <w:szCs w:val="28"/>
        </w:rPr>
        <w:t xml:space="preserve"> </w:t>
      </w:r>
      <w:r w:rsidRPr="00307D0E">
        <w:rPr>
          <w:sz w:val="28"/>
          <w:szCs w:val="28"/>
        </w:rPr>
        <w:t>п</w:t>
      </w:r>
      <w:r w:rsidR="00D15F2E">
        <w:rPr>
          <w:sz w:val="28"/>
          <w:szCs w:val="28"/>
        </w:rPr>
        <w:t>ри проведении выборов депутатов</w:t>
      </w:r>
      <w:r>
        <w:rPr>
          <w:sz w:val="28"/>
          <w:szCs w:val="28"/>
        </w:rPr>
        <w:t xml:space="preserve"> Собрания депутатов Вареновского сельского поселения Неклиновского района Ростовской области  шестого созыва </w:t>
      </w:r>
      <w:r w:rsidRPr="00307D0E">
        <w:rPr>
          <w:sz w:val="28"/>
          <w:szCs w:val="28"/>
        </w:rPr>
        <w:t xml:space="preserve">в соответствии с </w:t>
      </w:r>
      <w:r w:rsidR="00EC7A17">
        <w:rPr>
          <w:sz w:val="28"/>
          <w:szCs w:val="28"/>
        </w:rPr>
        <w:t xml:space="preserve">подпунктом 2 </w:t>
      </w:r>
      <w:r w:rsidRPr="00307D0E">
        <w:rPr>
          <w:sz w:val="28"/>
          <w:szCs w:val="28"/>
        </w:rPr>
        <w:t>пункт</w:t>
      </w:r>
      <w:r w:rsidR="00EC7A17">
        <w:rPr>
          <w:sz w:val="28"/>
          <w:szCs w:val="28"/>
        </w:rPr>
        <w:t>а</w:t>
      </w:r>
      <w:r w:rsidRPr="00307D0E">
        <w:rPr>
          <w:sz w:val="28"/>
          <w:szCs w:val="28"/>
        </w:rPr>
        <w:t xml:space="preserve"> 7 статьи </w:t>
      </w:r>
      <w:r w:rsidR="00EC7A17">
        <w:rPr>
          <w:sz w:val="28"/>
          <w:szCs w:val="28"/>
        </w:rPr>
        <w:t>2</w:t>
      </w:r>
      <w:r w:rsidRPr="00307D0E">
        <w:rPr>
          <w:sz w:val="28"/>
          <w:szCs w:val="28"/>
        </w:rPr>
        <w:t>З</w:t>
      </w:r>
      <w:r w:rsidR="00EC7A17">
        <w:rPr>
          <w:sz w:val="28"/>
          <w:szCs w:val="28"/>
        </w:rPr>
        <w:t xml:space="preserve"> Областного з</w:t>
      </w:r>
      <w:r w:rsidRPr="00307D0E">
        <w:rPr>
          <w:sz w:val="28"/>
          <w:szCs w:val="28"/>
        </w:rPr>
        <w:t xml:space="preserve">акона </w:t>
      </w:r>
      <w:r w:rsidR="00EC7A17">
        <w:rPr>
          <w:sz w:val="28"/>
          <w:szCs w:val="28"/>
        </w:rPr>
        <w:t>от 12 мая 2016 №525 – ЗС «О выборах и референдумах</w:t>
      </w:r>
      <w:proofErr w:type="gramEnd"/>
      <w:r w:rsidR="00EC7A17">
        <w:rPr>
          <w:sz w:val="28"/>
          <w:szCs w:val="28"/>
        </w:rPr>
        <w:t xml:space="preserve"> в Ростовской области»</w:t>
      </w:r>
      <w:r w:rsidR="00D15F2E">
        <w:rPr>
          <w:sz w:val="28"/>
          <w:szCs w:val="28"/>
        </w:rPr>
        <w:t>,</w:t>
      </w:r>
    </w:p>
    <w:p w:rsidR="00EC7A17" w:rsidRDefault="00EC7A17" w:rsidP="00E928B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Территориальная избирательная комиссия Неклиновского района Ростовской области </w:t>
      </w:r>
      <w:r w:rsidR="00307D0E" w:rsidRPr="00307D0E">
        <w:rPr>
          <w:sz w:val="28"/>
          <w:szCs w:val="28"/>
        </w:rPr>
        <w:t xml:space="preserve"> </w:t>
      </w:r>
    </w:p>
    <w:p w:rsidR="00307D0E" w:rsidRDefault="00307D0E" w:rsidP="001D69D8">
      <w:pPr>
        <w:pStyle w:val="a3"/>
        <w:jc w:val="center"/>
        <w:rPr>
          <w:sz w:val="28"/>
          <w:szCs w:val="28"/>
        </w:rPr>
      </w:pPr>
      <w:r w:rsidRPr="00EC7A17">
        <w:rPr>
          <w:sz w:val="28"/>
          <w:szCs w:val="28"/>
        </w:rPr>
        <w:t>ПОСТАНОВЛЯЕТ:</w:t>
      </w:r>
    </w:p>
    <w:p w:rsidR="001D69D8" w:rsidRPr="00EC7A17" w:rsidRDefault="001D69D8" w:rsidP="001D69D8">
      <w:pPr>
        <w:pStyle w:val="a3"/>
        <w:jc w:val="center"/>
        <w:rPr>
          <w:sz w:val="28"/>
          <w:szCs w:val="28"/>
        </w:rPr>
      </w:pPr>
    </w:p>
    <w:p w:rsidR="006B18D5" w:rsidRDefault="00307D0E" w:rsidP="00E928BE">
      <w:pPr>
        <w:pStyle w:val="a3"/>
        <w:jc w:val="both"/>
        <w:rPr>
          <w:sz w:val="28"/>
          <w:szCs w:val="28"/>
        </w:rPr>
      </w:pPr>
      <w:r w:rsidRPr="00525C1F">
        <w:rPr>
          <w:sz w:val="28"/>
        </w:rPr>
        <w:t>1</w:t>
      </w:r>
      <w:r w:rsidR="001D69D8">
        <w:rPr>
          <w:sz w:val="28"/>
        </w:rPr>
        <w:t>.</w:t>
      </w:r>
      <w:r w:rsidRPr="00525C1F">
        <w:rPr>
          <w:sz w:val="28"/>
        </w:rPr>
        <w:t xml:space="preserve"> </w:t>
      </w:r>
      <w:proofErr w:type="gramStart"/>
      <w:r w:rsidRPr="00525C1F">
        <w:rPr>
          <w:sz w:val="28"/>
        </w:rPr>
        <w:t xml:space="preserve">Исключить из указанного списка до его заверения </w:t>
      </w:r>
      <w:r w:rsidR="00EC7A17">
        <w:rPr>
          <w:sz w:val="28"/>
        </w:rPr>
        <w:t>кандидата</w:t>
      </w:r>
      <w:r w:rsidR="006B18D5">
        <w:rPr>
          <w:sz w:val="28"/>
        </w:rPr>
        <w:t xml:space="preserve"> </w:t>
      </w:r>
      <w:r w:rsidR="00EC7A17">
        <w:rPr>
          <w:sz w:val="28"/>
        </w:rPr>
        <w:t xml:space="preserve"> </w:t>
      </w:r>
      <w:r w:rsidR="00B8055E">
        <w:rPr>
          <w:sz w:val="28"/>
        </w:rPr>
        <w:t>Дзюба Виктора Александровича</w:t>
      </w:r>
      <w:r w:rsidR="00EC7A17">
        <w:rPr>
          <w:sz w:val="28"/>
        </w:rPr>
        <w:t xml:space="preserve">, </w:t>
      </w:r>
      <w:r>
        <w:rPr>
          <w:sz w:val="28"/>
        </w:rPr>
        <w:t>в</w:t>
      </w:r>
      <w:r w:rsidRPr="00525C1F">
        <w:rPr>
          <w:sz w:val="28"/>
        </w:rPr>
        <w:t>ыдвинутого</w:t>
      </w:r>
      <w:r w:rsidR="00EC7A17">
        <w:rPr>
          <w:sz w:val="28"/>
        </w:rPr>
        <w:t xml:space="preserve"> и</w:t>
      </w:r>
      <w:r w:rsidRPr="00525C1F">
        <w:rPr>
          <w:sz w:val="28"/>
        </w:rPr>
        <w:t>збирательным</w:t>
      </w:r>
      <w:r w:rsidR="00EC7A17">
        <w:rPr>
          <w:sz w:val="28"/>
        </w:rPr>
        <w:t xml:space="preserve"> </w:t>
      </w:r>
      <w:r w:rsidRPr="00525C1F">
        <w:rPr>
          <w:sz w:val="28"/>
        </w:rPr>
        <w:t>объединением</w:t>
      </w:r>
      <w:r w:rsidR="00D15F2E">
        <w:rPr>
          <w:sz w:val="28"/>
        </w:rPr>
        <w:t xml:space="preserve"> </w:t>
      </w:r>
      <w:r w:rsidR="00D15F2E" w:rsidRPr="00D15F2E">
        <w:rPr>
          <w:b/>
          <w:sz w:val="28"/>
        </w:rPr>
        <w:t>КПРФ – РОСТОВСКОЕ ОБЛАСТНОЕ ОБЪЕДИНЕНИЕ политической партии КОММУНИСТИЧЕСКАЯ ПАРТИЯ РОССИЙСКОЙ ФЕДЕРАЦИИ»</w:t>
      </w:r>
      <w:r w:rsidR="00EC7A17">
        <w:rPr>
          <w:sz w:val="28"/>
        </w:rPr>
        <w:t xml:space="preserve"> </w:t>
      </w:r>
      <w:r w:rsidR="006B18D5" w:rsidRPr="00525C1F">
        <w:rPr>
          <w:sz w:val="28"/>
        </w:rPr>
        <w:t xml:space="preserve">по </w:t>
      </w:r>
      <w:proofErr w:type="spellStart"/>
      <w:r w:rsidR="006B18D5">
        <w:rPr>
          <w:sz w:val="28"/>
        </w:rPr>
        <w:t>Вареновскому</w:t>
      </w:r>
      <w:proofErr w:type="spellEnd"/>
      <w:r w:rsidR="006B18D5">
        <w:rPr>
          <w:sz w:val="28"/>
        </w:rPr>
        <w:t xml:space="preserve"> </w:t>
      </w:r>
      <w:r w:rsidR="006B18D5" w:rsidRPr="00525C1F">
        <w:rPr>
          <w:sz w:val="28"/>
        </w:rPr>
        <w:t>одномандатному</w:t>
      </w:r>
      <w:r w:rsidR="006B18D5">
        <w:rPr>
          <w:sz w:val="28"/>
        </w:rPr>
        <w:t xml:space="preserve"> </w:t>
      </w:r>
      <w:r w:rsidR="006B18D5" w:rsidRPr="00525C1F">
        <w:rPr>
          <w:sz w:val="28"/>
        </w:rPr>
        <w:t>избирате</w:t>
      </w:r>
      <w:r w:rsidR="006B18D5">
        <w:rPr>
          <w:sz w:val="28"/>
        </w:rPr>
        <w:t xml:space="preserve">льному округу № </w:t>
      </w:r>
      <w:r w:rsidR="00B8055E">
        <w:rPr>
          <w:sz w:val="28"/>
        </w:rPr>
        <w:t>10</w:t>
      </w:r>
      <w:r w:rsidR="00D15F2E">
        <w:rPr>
          <w:sz w:val="28"/>
        </w:rPr>
        <w:t xml:space="preserve"> </w:t>
      </w:r>
      <w:r w:rsidR="006B18D5">
        <w:rPr>
          <w:sz w:val="28"/>
        </w:rPr>
        <w:t xml:space="preserve"> </w:t>
      </w:r>
      <w:r w:rsidR="00EC7A17" w:rsidRPr="00EC7A17">
        <w:rPr>
          <w:sz w:val="28"/>
        </w:rPr>
        <w:t>при проведении выборов депутатов Собрания депутатов Вареновского сельского пос</w:t>
      </w:r>
      <w:r w:rsidR="00D15F2E">
        <w:rPr>
          <w:sz w:val="28"/>
        </w:rPr>
        <w:t>е</w:t>
      </w:r>
      <w:r w:rsidR="00EC7A17" w:rsidRPr="00EC7A17">
        <w:rPr>
          <w:sz w:val="28"/>
        </w:rPr>
        <w:t>ления Неклиновского района Ростовской области шестого созыва</w:t>
      </w:r>
      <w:r w:rsidRPr="00525C1F">
        <w:rPr>
          <w:sz w:val="28"/>
        </w:rPr>
        <w:t>, в связи с отсутствием в представленных</w:t>
      </w:r>
      <w:r w:rsidR="00EC7A17">
        <w:rPr>
          <w:sz w:val="28"/>
        </w:rPr>
        <w:t xml:space="preserve"> </w:t>
      </w:r>
      <w:r w:rsidRPr="00525C1F">
        <w:rPr>
          <w:sz w:val="28"/>
        </w:rPr>
        <w:t xml:space="preserve">документах заявления указанного кандидата о согласии баллотироваться, предусмотренного </w:t>
      </w:r>
      <w:r w:rsidR="00EC7A17">
        <w:rPr>
          <w:sz w:val="28"/>
        </w:rPr>
        <w:t xml:space="preserve"> подпунктом</w:t>
      </w:r>
      <w:proofErr w:type="gramEnd"/>
      <w:r w:rsidR="00EC7A17">
        <w:rPr>
          <w:sz w:val="28"/>
        </w:rPr>
        <w:t xml:space="preserve"> 2 </w:t>
      </w:r>
      <w:r w:rsidR="00EC7A17">
        <w:rPr>
          <w:sz w:val="28"/>
        </w:rPr>
        <w:lastRenderedPageBreak/>
        <w:t xml:space="preserve">пункта 7 </w:t>
      </w:r>
      <w:r w:rsidRPr="00525C1F">
        <w:rPr>
          <w:sz w:val="28"/>
        </w:rPr>
        <w:t xml:space="preserve">статьи </w:t>
      </w:r>
      <w:r w:rsidR="00EC7A17">
        <w:rPr>
          <w:sz w:val="28"/>
        </w:rPr>
        <w:t>23 Областного з</w:t>
      </w:r>
      <w:r w:rsidRPr="00525C1F">
        <w:rPr>
          <w:sz w:val="28"/>
        </w:rPr>
        <w:t xml:space="preserve">акона </w:t>
      </w:r>
      <w:r w:rsidR="006B18D5">
        <w:rPr>
          <w:sz w:val="28"/>
          <w:szCs w:val="28"/>
        </w:rPr>
        <w:t>от 12 мая 2016 №525 – ЗС «О выборах и референдумах в Ростовской области»</w:t>
      </w:r>
      <w:r w:rsidR="001D69D8">
        <w:rPr>
          <w:sz w:val="28"/>
          <w:szCs w:val="28"/>
        </w:rPr>
        <w:t>.</w:t>
      </w:r>
    </w:p>
    <w:p w:rsidR="00307D0E" w:rsidRPr="006B18D5" w:rsidRDefault="00307D0E" w:rsidP="00E928BE">
      <w:pPr>
        <w:pStyle w:val="a3"/>
        <w:jc w:val="both"/>
        <w:rPr>
          <w:sz w:val="28"/>
          <w:szCs w:val="28"/>
        </w:rPr>
      </w:pPr>
      <w:r w:rsidRPr="006B18D5">
        <w:rPr>
          <w:sz w:val="28"/>
          <w:szCs w:val="28"/>
        </w:rPr>
        <w:t>2.Выдать копию решения уполномоченному представителю данного избирательного объединения.</w:t>
      </w:r>
    </w:p>
    <w:p w:rsidR="006B18D5" w:rsidRPr="006B18D5" w:rsidRDefault="006B18D5" w:rsidP="00E928BE">
      <w:pPr>
        <w:pStyle w:val="a3"/>
        <w:jc w:val="both"/>
        <w:rPr>
          <w:b/>
          <w:sz w:val="28"/>
          <w:szCs w:val="28"/>
        </w:rPr>
      </w:pPr>
      <w:r w:rsidRPr="006B18D5">
        <w:rPr>
          <w:sz w:val="28"/>
          <w:szCs w:val="28"/>
        </w:rPr>
        <w:t xml:space="preserve">3. </w:t>
      </w:r>
      <w:proofErr w:type="gramStart"/>
      <w:r w:rsidRPr="006B18D5">
        <w:rPr>
          <w:sz w:val="28"/>
          <w:szCs w:val="28"/>
        </w:rPr>
        <w:t>Разместить</w:t>
      </w:r>
      <w:proofErr w:type="gramEnd"/>
      <w:r w:rsidRPr="006B18D5">
        <w:rPr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 Ростовской области  в информационно-телекоммуникационной сети «Интернет».</w:t>
      </w:r>
    </w:p>
    <w:p w:rsidR="006B18D5" w:rsidRDefault="006B18D5" w:rsidP="006B18D5">
      <w:pPr>
        <w:pStyle w:val="a3"/>
        <w:rPr>
          <w:sz w:val="28"/>
          <w:szCs w:val="28"/>
        </w:rPr>
      </w:pPr>
    </w:p>
    <w:p w:rsidR="006B18D5" w:rsidRDefault="006B18D5" w:rsidP="006B18D5">
      <w:pPr>
        <w:pStyle w:val="a3"/>
        <w:rPr>
          <w:sz w:val="28"/>
          <w:szCs w:val="28"/>
        </w:rPr>
      </w:pPr>
    </w:p>
    <w:p w:rsidR="006B18D5" w:rsidRPr="006B18D5" w:rsidRDefault="006B18D5" w:rsidP="006B18D5">
      <w:pPr>
        <w:pStyle w:val="a3"/>
        <w:rPr>
          <w:sz w:val="28"/>
          <w:szCs w:val="28"/>
        </w:rPr>
      </w:pPr>
    </w:p>
    <w:p w:rsidR="006B18D5" w:rsidRPr="006B18D5" w:rsidRDefault="006B18D5" w:rsidP="006B18D5">
      <w:pPr>
        <w:pStyle w:val="a3"/>
        <w:rPr>
          <w:sz w:val="28"/>
          <w:szCs w:val="28"/>
        </w:rPr>
      </w:pPr>
      <w:r w:rsidRPr="006B18D5">
        <w:rPr>
          <w:sz w:val="28"/>
          <w:szCs w:val="28"/>
        </w:rPr>
        <w:t>Председатель комиссии</w:t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="001D69D8">
        <w:rPr>
          <w:sz w:val="28"/>
          <w:szCs w:val="28"/>
        </w:rPr>
        <w:tab/>
      </w:r>
      <w:r w:rsidRPr="006B18D5">
        <w:rPr>
          <w:sz w:val="28"/>
          <w:szCs w:val="28"/>
        </w:rPr>
        <w:t>М.Ю. Сафонов</w:t>
      </w:r>
    </w:p>
    <w:p w:rsidR="006B18D5" w:rsidRPr="006B18D5" w:rsidRDefault="006B18D5" w:rsidP="006B18D5">
      <w:pPr>
        <w:pStyle w:val="a3"/>
        <w:rPr>
          <w:sz w:val="28"/>
          <w:szCs w:val="28"/>
        </w:rPr>
      </w:pPr>
    </w:p>
    <w:p w:rsidR="006B18D5" w:rsidRPr="006B18D5" w:rsidRDefault="006B18D5" w:rsidP="006B18D5">
      <w:pPr>
        <w:pStyle w:val="a3"/>
        <w:rPr>
          <w:sz w:val="28"/>
          <w:szCs w:val="28"/>
        </w:rPr>
      </w:pPr>
      <w:r w:rsidRPr="006B18D5">
        <w:rPr>
          <w:sz w:val="28"/>
          <w:szCs w:val="28"/>
        </w:rPr>
        <w:t>Секретарь  комиссии</w:t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="001D69D8">
        <w:rPr>
          <w:sz w:val="28"/>
          <w:szCs w:val="28"/>
        </w:rPr>
        <w:tab/>
      </w:r>
      <w:r w:rsidRPr="006B18D5">
        <w:rPr>
          <w:sz w:val="28"/>
          <w:szCs w:val="28"/>
        </w:rPr>
        <w:t>О.В. Ляшева</w:t>
      </w:r>
    </w:p>
    <w:p w:rsidR="006B18D5" w:rsidRPr="006B18D5" w:rsidRDefault="006B18D5" w:rsidP="006B18D5">
      <w:pPr>
        <w:pStyle w:val="a3"/>
        <w:rPr>
          <w:sz w:val="28"/>
          <w:szCs w:val="28"/>
        </w:rPr>
      </w:pPr>
    </w:p>
    <w:p w:rsidR="00307D0E" w:rsidRPr="008A760C" w:rsidRDefault="00307D0E" w:rsidP="00307D0E">
      <w:pPr>
        <w:widowControl w:val="0"/>
        <w:jc w:val="both"/>
        <w:rPr>
          <w:sz w:val="28"/>
          <w:szCs w:val="28"/>
        </w:rPr>
      </w:pPr>
    </w:p>
    <w:p w:rsidR="007557CF" w:rsidRDefault="007557CF"/>
    <w:sectPr w:rsidR="007557CF" w:rsidSect="004203CA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7D0E"/>
    <w:rsid w:val="001D69D8"/>
    <w:rsid w:val="00307D0E"/>
    <w:rsid w:val="006B18D5"/>
    <w:rsid w:val="007557CF"/>
    <w:rsid w:val="00B8055E"/>
    <w:rsid w:val="00D15F2E"/>
    <w:rsid w:val="00E928BE"/>
    <w:rsid w:val="00E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7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caption"/>
    <w:basedOn w:val="a"/>
    <w:next w:val="a"/>
    <w:qFormat/>
    <w:rsid w:val="00307D0E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customStyle="1" w:styleId="14-15">
    <w:name w:val="Текст 14-1.5"/>
    <w:basedOn w:val="a"/>
    <w:rsid w:val="006B18D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4</cp:revision>
  <dcterms:created xsi:type="dcterms:W3CDTF">2026-07-29T19:22:00Z</dcterms:created>
  <dcterms:modified xsi:type="dcterms:W3CDTF">2026-07-30T07:31:00Z</dcterms:modified>
</cp:coreProperties>
</file>