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A23D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A23D0B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148-7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E471BC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471BC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526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663C88">
              <w:rPr>
                <w:rFonts w:ascii="Times New Roman" w:hAnsi="Times New Roman" w:cs="Times New Roman"/>
                <w:b/>
                <w:sz w:val="28"/>
                <w:szCs w:val="28"/>
              </w:rPr>
              <w:t>83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A23D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5267B6">
        <w:rPr>
          <w:rFonts w:ascii="Times New Roman" w:hAnsi="Times New Roman" w:cs="Times New Roman"/>
          <w:sz w:val="28"/>
          <w:szCs w:val="28"/>
        </w:rPr>
        <w:t>2</w:t>
      </w:r>
      <w:r w:rsidR="00663C88">
        <w:rPr>
          <w:rFonts w:ascii="Times New Roman" w:hAnsi="Times New Roman" w:cs="Times New Roman"/>
          <w:sz w:val="28"/>
          <w:szCs w:val="28"/>
        </w:rPr>
        <w:t>83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663C88">
        <w:rPr>
          <w:rFonts w:ascii="Times New Roman" w:hAnsi="Times New Roman" w:cs="Times New Roman"/>
          <w:sz w:val="28"/>
          <w:szCs w:val="28"/>
        </w:rPr>
        <w:t>Чернышевой Анны Ивановны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E471BC">
        <w:rPr>
          <w:rFonts w:ascii="Times New Roman" w:hAnsi="Times New Roman" w:cs="Times New Roman"/>
          <w:sz w:val="28"/>
          <w:szCs w:val="28"/>
        </w:rPr>
        <w:t>2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A23D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A23D0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A23D0B">
      <w:pPr>
        <w:pStyle w:val="a3"/>
        <w:numPr>
          <w:ilvl w:val="0"/>
          <w:numId w:val="2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663C88">
        <w:rPr>
          <w:rFonts w:ascii="Times New Roman" w:hAnsi="Times New Roman" w:cs="Times New Roman"/>
          <w:sz w:val="28"/>
          <w:szCs w:val="28"/>
        </w:rPr>
        <w:t xml:space="preserve">83 </w:t>
      </w:r>
      <w:r>
        <w:rPr>
          <w:rFonts w:ascii="Times New Roman" w:hAnsi="Times New Roman" w:cs="Times New Roman"/>
          <w:sz w:val="28"/>
          <w:szCs w:val="28"/>
        </w:rPr>
        <w:t>с правом решающего голоса:</w:t>
      </w:r>
    </w:p>
    <w:p w:rsidR="00F4149F" w:rsidRPr="005A22E6" w:rsidRDefault="00F4149F" w:rsidP="00A23D0B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63C88" w:rsidRPr="00663C88">
        <w:rPr>
          <w:rFonts w:ascii="Times New Roman" w:hAnsi="Times New Roman" w:cs="Times New Roman"/>
          <w:b/>
          <w:sz w:val="28"/>
          <w:szCs w:val="28"/>
        </w:rPr>
        <w:t>Мамченко Полин</w:t>
      </w:r>
      <w:r w:rsidR="00663C88">
        <w:rPr>
          <w:rFonts w:ascii="Times New Roman" w:hAnsi="Times New Roman" w:cs="Times New Roman"/>
          <w:b/>
          <w:sz w:val="28"/>
          <w:szCs w:val="28"/>
        </w:rPr>
        <w:t>у</w:t>
      </w:r>
      <w:r w:rsidR="00663C88" w:rsidRPr="00663C88">
        <w:rPr>
          <w:rFonts w:ascii="Times New Roman" w:hAnsi="Times New Roman" w:cs="Times New Roman"/>
          <w:b/>
          <w:sz w:val="28"/>
          <w:szCs w:val="28"/>
        </w:rPr>
        <w:t xml:space="preserve"> Юрьевн</w:t>
      </w:r>
      <w:r w:rsidR="00663C88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F4149F" w:rsidRPr="006A3F61" w:rsidRDefault="00F4149F" w:rsidP="00A23D0B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ка № 1</w:t>
      </w:r>
      <w:r w:rsidR="006A3F61">
        <w:rPr>
          <w:rFonts w:ascii="Times New Roman" w:hAnsi="Times New Roman" w:cs="Times New Roman"/>
          <w:sz w:val="28"/>
          <w:szCs w:val="28"/>
        </w:rPr>
        <w:t>2</w:t>
      </w:r>
      <w:r w:rsidR="00663C88">
        <w:rPr>
          <w:rFonts w:ascii="Times New Roman" w:hAnsi="Times New Roman" w:cs="Times New Roman"/>
          <w:sz w:val="28"/>
          <w:szCs w:val="28"/>
        </w:rPr>
        <w:t>83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A23D0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63C88"/>
    <w:rsid w:val="006A3F61"/>
    <w:rsid w:val="0083765F"/>
    <w:rsid w:val="008E7723"/>
    <w:rsid w:val="00A23D0B"/>
    <w:rsid w:val="00AD4802"/>
    <w:rsid w:val="00B877A0"/>
    <w:rsid w:val="00E471BC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18</cp:revision>
  <cp:lastPrinted>2025-08-05T11:26:00Z</cp:lastPrinted>
  <dcterms:created xsi:type="dcterms:W3CDTF">2024-11-27T06:49:00Z</dcterms:created>
  <dcterms:modified xsi:type="dcterms:W3CDTF">2025-08-05T11:26:00Z</dcterms:modified>
</cp:coreProperties>
</file>