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654E" w:rsidRPr="00553CA9" w:rsidRDefault="0098654E" w:rsidP="0098654E">
      <w:pPr>
        <w:pStyle w:val="Postan"/>
        <w:ind w:left="426"/>
        <w:rPr>
          <w:szCs w:val="28"/>
          <w:lang w:val="en-US"/>
        </w:rPr>
      </w:pPr>
      <w:r w:rsidRPr="00553CA9">
        <w:rPr>
          <w:szCs w:val="28"/>
        </w:rPr>
        <w:object w:dxaOrig="1161" w:dyaOrig="12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60.75pt" o:ole="" fillcolor="window">
            <v:imagedata r:id="rId5" o:title=""/>
          </v:shape>
          <o:OLEObject Type="Embed" ProgID="Word.Picture.8" ShapeID="_x0000_i1025" DrawAspect="Content" ObjectID="_1681115108" r:id="rId6"/>
        </w:object>
      </w:r>
    </w:p>
    <w:tbl>
      <w:tblPr>
        <w:tblW w:w="9923" w:type="dxa"/>
        <w:tblInd w:w="-176" w:type="dxa"/>
        <w:tblLayout w:type="fixed"/>
        <w:tblLook w:val="0000" w:firstRow="0" w:lastRow="0" w:firstColumn="0" w:lastColumn="0" w:noHBand="0" w:noVBand="0"/>
      </w:tblPr>
      <w:tblGrid>
        <w:gridCol w:w="4932"/>
        <w:gridCol w:w="3021"/>
        <w:gridCol w:w="1970"/>
      </w:tblGrid>
      <w:tr w:rsidR="0098654E" w:rsidRPr="00553CA9" w:rsidTr="00C112E8">
        <w:trPr>
          <w:trHeight w:val="730"/>
        </w:trPr>
        <w:tc>
          <w:tcPr>
            <w:tcW w:w="9923" w:type="dxa"/>
            <w:gridSpan w:val="3"/>
          </w:tcPr>
          <w:p w:rsidR="0098654E" w:rsidRPr="00724B60" w:rsidRDefault="0098654E" w:rsidP="00C112E8">
            <w:pPr>
              <w:pStyle w:val="Postan"/>
              <w:ind w:left="426"/>
              <w:rPr>
                <w:b/>
                <w:szCs w:val="28"/>
              </w:rPr>
            </w:pPr>
            <w:r>
              <w:rPr>
                <w:b/>
                <w:noProof/>
                <w:szCs w:val="28"/>
              </w:rPr>
              <mc:AlternateContent>
                <mc:Choice Requires="wpg">
                  <w:drawing>
                    <wp:anchor distT="0" distB="0" distL="114300" distR="114300" simplePos="0" relativeHeight="251659264" behindDoc="0" locked="0" layoutInCell="0" allowOverlap="1">
                      <wp:simplePos x="0" y="0"/>
                      <wp:positionH relativeFrom="column">
                        <wp:posOffset>140335</wp:posOffset>
                      </wp:positionH>
                      <wp:positionV relativeFrom="paragraph">
                        <wp:posOffset>403860</wp:posOffset>
                      </wp:positionV>
                      <wp:extent cx="5852160" cy="31115"/>
                      <wp:effectExtent l="20320" t="14605" r="23495" b="11430"/>
                      <wp:wrapNone/>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 name="Line 3"/>
                              <wps:cNvCnPr>
                                <a:cxnSpLocks noChangeShapeType="1"/>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 name="Line 4"/>
                              <wps:cNvCnPr>
                                <a:cxnSpLocks noChangeShapeType="1"/>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A1E0659" id="Группа 1" o:spid="_x0000_s1026" style="position:absolute;margin-left:11.05pt;margin-top:31.8pt;width:460.8pt;height:2.45pt;z-index:25165926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" o:allowincell="f">
                      <v:line id="Line 3" o:spid="_x0000_s1027" style="position:absolute;visibility:visible;mso-wrap-style:square" from="1440,2592" to="10656,25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" strokeweight="2.25pt"/>
                      <v:line id="Line 4" o:spid="_x0000_s1028" style="position:absolute;visibility:visible;mso-wrap-style:square" from="1440,2641" to="10656,26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" strokeweight=".5pt"/>
                    </v:group>
                  </w:pict>
                </mc:Fallback>
              </mc:AlternateContent>
            </w:r>
            <w:r w:rsidRPr="00724B60">
              <w:rPr>
                <w:b/>
                <w:noProof/>
                <w:szCs w:val="28"/>
              </w:rPr>
              <w:t>ТЕРРИТОРИАЛЬНАЯ</w:t>
            </w:r>
            <w:r w:rsidRPr="00724B60">
              <w:rPr>
                <w:b/>
                <w:szCs w:val="28"/>
              </w:rPr>
              <w:t xml:space="preserve"> ИЗБИРАТЕЛЬНАЯ КОМИССИЯ</w:t>
            </w:r>
          </w:p>
          <w:p w:rsidR="0098654E" w:rsidRPr="00553CA9" w:rsidRDefault="0098654E" w:rsidP="00D8384F">
            <w:pPr>
              <w:pStyle w:val="Postan"/>
              <w:ind w:left="426"/>
              <w:rPr>
                <w:szCs w:val="28"/>
              </w:rPr>
            </w:pPr>
            <w:r w:rsidRPr="00724B60">
              <w:rPr>
                <w:b/>
                <w:szCs w:val="28"/>
              </w:rPr>
              <w:t>НЕКЛИНОВСКОГО РАЙОНА РОСТОВСКОЙ ОБЛАСТИ</w:t>
            </w:r>
          </w:p>
        </w:tc>
      </w:tr>
      <w:tr w:rsidR="0098654E" w:rsidRPr="00553CA9" w:rsidTr="00C112E8">
        <w:tc>
          <w:tcPr>
            <w:tcW w:w="4932" w:type="dxa"/>
          </w:tcPr>
          <w:p w:rsidR="0098654E" w:rsidRPr="00553CA9" w:rsidRDefault="0098654E" w:rsidP="00C112E8">
            <w:pPr>
              <w:pStyle w:val="Postan"/>
              <w:ind w:left="426"/>
              <w:rPr>
                <w:szCs w:val="28"/>
              </w:rPr>
            </w:pPr>
          </w:p>
        </w:tc>
        <w:tc>
          <w:tcPr>
            <w:tcW w:w="3021" w:type="dxa"/>
          </w:tcPr>
          <w:p w:rsidR="0098654E" w:rsidRPr="00553CA9" w:rsidRDefault="0098654E" w:rsidP="00C112E8">
            <w:pPr>
              <w:pStyle w:val="Postan"/>
              <w:ind w:left="426"/>
              <w:rPr>
                <w:szCs w:val="28"/>
              </w:rPr>
            </w:pPr>
          </w:p>
        </w:tc>
        <w:tc>
          <w:tcPr>
            <w:tcW w:w="1970" w:type="dxa"/>
          </w:tcPr>
          <w:p w:rsidR="0098654E" w:rsidRPr="00553CA9" w:rsidRDefault="0098654E" w:rsidP="00C112E8">
            <w:pPr>
              <w:pStyle w:val="Postan"/>
              <w:ind w:left="426"/>
              <w:rPr>
                <w:szCs w:val="28"/>
              </w:rPr>
            </w:pPr>
          </w:p>
        </w:tc>
      </w:tr>
    </w:tbl>
    <w:p w:rsidR="0098654E" w:rsidRPr="00553CA9" w:rsidRDefault="0098654E" w:rsidP="0098654E">
      <w:pPr>
        <w:ind w:left="426"/>
        <w:jc w:val="both"/>
      </w:pPr>
    </w:p>
    <w:p w:rsidR="0098654E" w:rsidRPr="00553CA9" w:rsidRDefault="0098654E" w:rsidP="0098654E">
      <w:pPr>
        <w:shd w:val="clear" w:color="auto" w:fill="FFFFFF"/>
        <w:autoSpaceDE w:val="0"/>
        <w:autoSpaceDN w:val="0"/>
        <w:adjustRightInd w:val="0"/>
        <w:ind w:left="426"/>
      </w:pPr>
      <w:r w:rsidRPr="00553CA9">
        <w:t>ПОСТАНОВЛЕНИЕ</w:t>
      </w:r>
    </w:p>
    <w:p w:rsidR="0098654E" w:rsidRPr="00553CA9" w:rsidRDefault="0098654E" w:rsidP="0098654E">
      <w:pPr>
        <w:shd w:val="clear" w:color="auto" w:fill="FFFFFF"/>
        <w:autoSpaceDE w:val="0"/>
        <w:autoSpaceDN w:val="0"/>
        <w:adjustRightInd w:val="0"/>
        <w:ind w:left="426"/>
      </w:pPr>
    </w:p>
    <w:p w:rsidR="0098654E" w:rsidRPr="003B1E19" w:rsidRDefault="007B0898" w:rsidP="0098654E">
      <w:pPr>
        <w:jc w:val="both"/>
      </w:pPr>
      <w:r>
        <w:t xml:space="preserve">05 мая </w:t>
      </w:r>
      <w:r w:rsidR="0098654E">
        <w:t>202</w:t>
      </w:r>
      <w:r w:rsidR="00CC2EDE">
        <w:t>1</w:t>
      </w:r>
      <w:r w:rsidR="0098654E" w:rsidRPr="009107DF">
        <w:t xml:space="preserve"> года</w:t>
      </w:r>
      <w:r w:rsidR="0098654E" w:rsidRPr="009107DF">
        <w:tab/>
      </w:r>
      <w:r w:rsidR="0098654E" w:rsidRPr="009107DF">
        <w:tab/>
      </w:r>
      <w:r w:rsidR="0098654E" w:rsidRPr="009107DF">
        <w:tab/>
      </w:r>
      <w:r w:rsidR="0098654E" w:rsidRPr="009107DF">
        <w:tab/>
      </w:r>
      <w:r w:rsidR="0098654E" w:rsidRPr="009107DF">
        <w:tab/>
      </w:r>
      <w:r w:rsidR="0098654E" w:rsidRPr="009107DF">
        <w:tab/>
      </w:r>
      <w:r w:rsidR="0098654E" w:rsidRPr="009107DF">
        <w:tab/>
      </w:r>
      <w:r w:rsidR="00AD43A7">
        <w:tab/>
      </w:r>
      <w:r w:rsidR="00AD43A7">
        <w:tab/>
      </w:r>
      <w:r w:rsidR="0098654E" w:rsidRPr="009107DF">
        <w:tab/>
        <w:t xml:space="preserve">№ </w:t>
      </w:r>
      <w:r w:rsidR="00984F83">
        <w:t>1-7</w:t>
      </w:r>
    </w:p>
    <w:p w:rsidR="0098654E" w:rsidRPr="00553CA9" w:rsidRDefault="0098654E" w:rsidP="0098654E">
      <w:pPr>
        <w:ind w:left="426"/>
      </w:pPr>
      <w:r w:rsidRPr="00553CA9">
        <w:t>с. Покровское</w:t>
      </w:r>
    </w:p>
    <w:p w:rsidR="0098654E" w:rsidRDefault="0098654E" w:rsidP="0098654E">
      <w:pPr>
        <w:ind w:right="-185"/>
      </w:pPr>
    </w:p>
    <w:p w:rsidR="0098654E" w:rsidRDefault="0098654E" w:rsidP="00AD43A7">
      <w:pPr>
        <w:tabs>
          <w:tab w:val="left" w:pos="7559"/>
        </w:tabs>
        <w:ind w:left="1918" w:right="1894"/>
        <w:rPr>
          <w:b/>
          <w:bCs/>
          <w:szCs w:val="24"/>
        </w:rPr>
      </w:pPr>
      <w:r w:rsidRPr="00FE3CD5">
        <w:rPr>
          <w:b/>
          <w:bCs/>
          <w:szCs w:val="24"/>
        </w:rPr>
        <w:t xml:space="preserve">О сборе предложений для дополнительного зачисления в резерв </w:t>
      </w:r>
      <w:r w:rsidRPr="000E0AC6">
        <w:rPr>
          <w:b/>
          <w:bCs/>
          <w:szCs w:val="24"/>
        </w:rPr>
        <w:t>составов участковых комиссий</w:t>
      </w:r>
      <w:r>
        <w:rPr>
          <w:b/>
          <w:bCs/>
          <w:szCs w:val="24"/>
        </w:rPr>
        <w:t xml:space="preserve"> </w:t>
      </w:r>
      <w:r w:rsidRPr="005C6E67">
        <w:rPr>
          <w:b/>
          <w:bCs/>
          <w:szCs w:val="24"/>
        </w:rPr>
        <w:t xml:space="preserve">на </w:t>
      </w:r>
      <w:r w:rsidRPr="00781B8D">
        <w:rPr>
          <w:b/>
          <w:bCs/>
          <w:szCs w:val="24"/>
        </w:rPr>
        <w:t>территории Неклиновского района Ростовской области</w:t>
      </w:r>
    </w:p>
    <w:p w:rsidR="0098654E" w:rsidRPr="00FE3CD5" w:rsidRDefault="0098654E" w:rsidP="0098654E">
      <w:pPr>
        <w:tabs>
          <w:tab w:val="left" w:pos="7559"/>
        </w:tabs>
        <w:spacing w:line="360" w:lineRule="auto"/>
        <w:ind w:left="1918" w:right="1894"/>
        <w:jc w:val="both"/>
        <w:rPr>
          <w:b/>
          <w:bCs/>
          <w:spacing w:val="20"/>
          <w:szCs w:val="24"/>
        </w:rPr>
      </w:pPr>
    </w:p>
    <w:p w:rsidR="0098654E" w:rsidRPr="00FE3CD5" w:rsidRDefault="0098654E" w:rsidP="00D8384F">
      <w:pPr>
        <w:spacing w:line="360" w:lineRule="auto"/>
        <w:ind w:firstLine="709"/>
        <w:jc w:val="both"/>
        <w:rPr>
          <w:szCs w:val="20"/>
        </w:rPr>
      </w:pPr>
      <w:r>
        <w:rPr>
          <w:szCs w:val="20"/>
        </w:rPr>
        <w:t>В соответствии с</w:t>
      </w:r>
      <w:r w:rsidRPr="00FE3CD5">
        <w:rPr>
          <w:szCs w:val="20"/>
        </w:rPr>
        <w:t xml:space="preserve"> пунктом 5</w:t>
      </w:r>
      <w:r w:rsidR="00AD43A7">
        <w:rPr>
          <w:szCs w:val="20"/>
        </w:rPr>
        <w:t>.1.</w:t>
      </w:r>
      <w:r w:rsidRPr="00FE3CD5">
        <w:rPr>
          <w:szCs w:val="20"/>
        </w:rPr>
        <w:t xml:space="preserve"> статьи 27 </w:t>
      </w:r>
      <w:r>
        <w:rPr>
          <w:szCs w:val="20"/>
        </w:rPr>
        <w:t>Федерального закона</w:t>
      </w:r>
      <w:r w:rsidR="00D8384F">
        <w:rPr>
          <w:szCs w:val="20"/>
        </w:rPr>
        <w:t xml:space="preserve"> </w:t>
      </w:r>
      <w:r w:rsidRPr="005B1754">
        <w:rPr>
          <w:szCs w:val="20"/>
        </w:rPr>
        <w:t>от 12.06.2002 № 67-ФЗ «Об основных гарантиях избирательных прав и права на участие в референдуме гр</w:t>
      </w:r>
      <w:r>
        <w:rPr>
          <w:szCs w:val="20"/>
        </w:rPr>
        <w:t>аждан Российской Федерации»</w:t>
      </w:r>
      <w:r w:rsidRPr="00FE3CD5">
        <w:rPr>
          <w:szCs w:val="20"/>
        </w:rPr>
        <w:t>,</w:t>
      </w:r>
      <w:r>
        <w:rPr>
          <w:szCs w:val="20"/>
        </w:rPr>
        <w:t xml:space="preserve"> </w:t>
      </w:r>
      <w:r w:rsidRPr="00FE3CD5">
        <w:rPr>
          <w:szCs w:val="20"/>
        </w:rPr>
        <w:t>пункта</w:t>
      </w:r>
      <w:r>
        <w:rPr>
          <w:szCs w:val="20"/>
        </w:rPr>
        <w:t>ми 11, 14, 15, 16, 18</w:t>
      </w:r>
      <w:r w:rsidR="00D8384F">
        <w:rPr>
          <w:szCs w:val="20"/>
        </w:rPr>
        <w:t xml:space="preserve"> </w:t>
      </w:r>
      <w:r w:rsidRPr="00FE3CD5">
        <w:rPr>
          <w:szCs w:val="20"/>
        </w:rPr>
        <w:t>Порядка формирования резерва составов у</w:t>
      </w:r>
      <w:r>
        <w:rPr>
          <w:szCs w:val="20"/>
        </w:rPr>
        <w:t xml:space="preserve">частковых комиссий </w:t>
      </w:r>
      <w:r w:rsidRPr="00FE3CD5">
        <w:rPr>
          <w:szCs w:val="20"/>
        </w:rPr>
        <w:t>и назначения нового члена участковой комиссии из резерва составов участковых комисси</w:t>
      </w:r>
      <w:r>
        <w:rPr>
          <w:szCs w:val="20"/>
        </w:rPr>
        <w:t>й, утвержденного постановлением</w:t>
      </w:r>
      <w:r w:rsidRPr="00FE3CD5">
        <w:rPr>
          <w:szCs w:val="20"/>
        </w:rPr>
        <w:t xml:space="preserve"> Центральной избирательной комиссии Российской Федерации от </w:t>
      </w:r>
      <w:r>
        <w:rPr>
          <w:szCs w:val="20"/>
        </w:rPr>
        <w:t>05.12.2012 № 152/1137-6, постановлением Избирательной комиссии Ростовской области от 24.05.2018 № 38-9 «</w:t>
      </w:r>
      <w:r w:rsidRPr="00CB6EEF">
        <w:rPr>
          <w:szCs w:val="20"/>
        </w:rPr>
        <w:t>О возложении полномочий по формированию резерва составов участковых комиссий на территориальные избирательные комиссии</w:t>
      </w:r>
      <w:r>
        <w:rPr>
          <w:szCs w:val="20"/>
        </w:rPr>
        <w:t>»,</w:t>
      </w:r>
      <w:r w:rsidR="00D8384F">
        <w:rPr>
          <w:szCs w:val="20"/>
        </w:rPr>
        <w:t xml:space="preserve"> </w:t>
      </w:r>
      <w:r w:rsidRPr="009C2F2F">
        <w:t>Территориальная избирательная комиссия Неклиновского района</w:t>
      </w:r>
      <w:r w:rsidR="00D8384F">
        <w:t xml:space="preserve"> </w:t>
      </w:r>
      <w:r w:rsidRPr="009C2F2F">
        <w:t>ПОСТАНОВЛЯЕТ:</w:t>
      </w:r>
    </w:p>
    <w:p w:rsidR="0098654E" w:rsidRPr="00FE3CD5" w:rsidRDefault="0098654E" w:rsidP="0098654E">
      <w:pPr>
        <w:tabs>
          <w:tab w:val="left" w:pos="1080"/>
        </w:tabs>
        <w:spacing w:line="360" w:lineRule="auto"/>
        <w:jc w:val="both"/>
        <w:rPr>
          <w:spacing w:val="20"/>
          <w:szCs w:val="20"/>
        </w:rPr>
      </w:pPr>
      <w:r w:rsidRPr="00FE3CD5">
        <w:rPr>
          <w:spacing w:val="20"/>
          <w:sz w:val="22"/>
          <w:szCs w:val="20"/>
        </w:rPr>
        <w:tab/>
      </w:r>
    </w:p>
    <w:p w:rsidR="0098654E" w:rsidRPr="00FE3CD5" w:rsidRDefault="0098654E" w:rsidP="0098654E">
      <w:pPr>
        <w:spacing w:line="348" w:lineRule="auto"/>
        <w:ind w:firstLine="709"/>
        <w:jc w:val="both"/>
        <w:rPr>
          <w:szCs w:val="20"/>
        </w:rPr>
      </w:pPr>
      <w:r w:rsidRPr="00FE3CD5">
        <w:rPr>
          <w:szCs w:val="20"/>
        </w:rPr>
        <w:t>1.</w:t>
      </w:r>
      <w:r w:rsidR="008165D6">
        <w:rPr>
          <w:szCs w:val="20"/>
        </w:rPr>
        <w:tab/>
      </w:r>
      <w:r w:rsidRPr="00FE3CD5">
        <w:rPr>
          <w:szCs w:val="20"/>
        </w:rPr>
        <w:t xml:space="preserve">Объявить сбор предложений для дополнительного зачисления </w:t>
      </w:r>
      <w:r w:rsidRPr="005B1754">
        <w:rPr>
          <w:szCs w:val="20"/>
        </w:rPr>
        <w:t>в резерв составов уча</w:t>
      </w:r>
      <w:r>
        <w:rPr>
          <w:szCs w:val="20"/>
        </w:rPr>
        <w:t xml:space="preserve">стковых комиссий </w:t>
      </w:r>
      <w:r w:rsidRPr="005C6E67">
        <w:rPr>
          <w:szCs w:val="20"/>
        </w:rPr>
        <w:t xml:space="preserve">на </w:t>
      </w:r>
      <w:r w:rsidRPr="00781B8D">
        <w:rPr>
          <w:szCs w:val="20"/>
        </w:rPr>
        <w:t xml:space="preserve">территории </w:t>
      </w:r>
      <w:r w:rsidRPr="00781B8D">
        <w:rPr>
          <w:bCs/>
          <w:szCs w:val="24"/>
        </w:rPr>
        <w:t xml:space="preserve">Неклиновского района Ростовской области </w:t>
      </w:r>
      <w:r w:rsidRPr="00781B8D">
        <w:rPr>
          <w:szCs w:val="20"/>
        </w:rPr>
        <w:t xml:space="preserve">в период с </w:t>
      </w:r>
      <w:r w:rsidR="007B0898">
        <w:rPr>
          <w:szCs w:val="20"/>
        </w:rPr>
        <w:t>17</w:t>
      </w:r>
      <w:r w:rsidR="00CC2EDE">
        <w:rPr>
          <w:szCs w:val="20"/>
        </w:rPr>
        <w:t xml:space="preserve"> </w:t>
      </w:r>
      <w:r w:rsidR="007B0898">
        <w:rPr>
          <w:szCs w:val="20"/>
        </w:rPr>
        <w:t>мая</w:t>
      </w:r>
      <w:r w:rsidR="00CC2EDE">
        <w:rPr>
          <w:szCs w:val="20"/>
        </w:rPr>
        <w:t xml:space="preserve"> </w:t>
      </w:r>
      <w:r w:rsidRPr="00781B8D">
        <w:rPr>
          <w:szCs w:val="20"/>
        </w:rPr>
        <w:t>20</w:t>
      </w:r>
      <w:r w:rsidR="00CC2EDE">
        <w:rPr>
          <w:szCs w:val="20"/>
        </w:rPr>
        <w:t>21</w:t>
      </w:r>
      <w:r w:rsidRPr="00781B8D">
        <w:rPr>
          <w:szCs w:val="20"/>
        </w:rPr>
        <w:t xml:space="preserve"> года</w:t>
      </w:r>
      <w:r w:rsidRPr="00FE3CD5">
        <w:rPr>
          <w:szCs w:val="20"/>
        </w:rPr>
        <w:t xml:space="preserve"> по </w:t>
      </w:r>
      <w:r w:rsidR="007B0898">
        <w:rPr>
          <w:szCs w:val="20"/>
        </w:rPr>
        <w:t>04</w:t>
      </w:r>
      <w:r>
        <w:rPr>
          <w:szCs w:val="20"/>
        </w:rPr>
        <w:t xml:space="preserve"> </w:t>
      </w:r>
      <w:r w:rsidR="007B0898">
        <w:rPr>
          <w:szCs w:val="20"/>
        </w:rPr>
        <w:t>июня</w:t>
      </w:r>
      <w:r>
        <w:rPr>
          <w:szCs w:val="20"/>
        </w:rPr>
        <w:t xml:space="preserve"> </w:t>
      </w:r>
      <w:r w:rsidRPr="00FE3CD5">
        <w:rPr>
          <w:szCs w:val="20"/>
        </w:rPr>
        <w:t>20</w:t>
      </w:r>
      <w:r>
        <w:rPr>
          <w:szCs w:val="20"/>
        </w:rPr>
        <w:t>2</w:t>
      </w:r>
      <w:r w:rsidR="00CC2EDE">
        <w:rPr>
          <w:szCs w:val="20"/>
        </w:rPr>
        <w:t>1</w:t>
      </w:r>
      <w:r w:rsidRPr="00FE3CD5">
        <w:rPr>
          <w:szCs w:val="20"/>
        </w:rPr>
        <w:t xml:space="preserve"> года.</w:t>
      </w:r>
    </w:p>
    <w:p w:rsidR="0098654E" w:rsidRPr="00FE3CD5" w:rsidRDefault="0098654E" w:rsidP="0098654E">
      <w:pPr>
        <w:spacing w:line="348" w:lineRule="auto"/>
        <w:ind w:firstLine="709"/>
        <w:jc w:val="both"/>
        <w:rPr>
          <w:szCs w:val="20"/>
        </w:rPr>
      </w:pPr>
      <w:r>
        <w:rPr>
          <w:szCs w:val="20"/>
        </w:rPr>
        <w:t>2.</w:t>
      </w:r>
      <w:r w:rsidR="008165D6">
        <w:rPr>
          <w:szCs w:val="20"/>
        </w:rPr>
        <w:tab/>
      </w:r>
      <w:r>
        <w:rPr>
          <w:szCs w:val="20"/>
        </w:rPr>
        <w:t>Системному</w:t>
      </w:r>
      <w:r w:rsidRPr="00E769D5">
        <w:rPr>
          <w:szCs w:val="20"/>
        </w:rPr>
        <w:t xml:space="preserve"> администратор</w:t>
      </w:r>
      <w:r>
        <w:rPr>
          <w:szCs w:val="20"/>
        </w:rPr>
        <w:t>у</w:t>
      </w:r>
      <w:r w:rsidRPr="00E769D5">
        <w:rPr>
          <w:szCs w:val="20"/>
        </w:rPr>
        <w:t xml:space="preserve"> территориального комплекса средств автоматизации Неклиновского района РО</w:t>
      </w:r>
      <w:r>
        <w:rPr>
          <w:szCs w:val="20"/>
        </w:rPr>
        <w:t xml:space="preserve"> Монзиковой О.Ю. (далее – ГАС «Выборы») обеспечить ввод </w:t>
      </w:r>
      <w:r w:rsidRPr="00FE3CD5">
        <w:rPr>
          <w:szCs w:val="20"/>
        </w:rPr>
        <w:t xml:space="preserve">данных по кандидатурам, </w:t>
      </w:r>
      <w:r>
        <w:rPr>
          <w:szCs w:val="20"/>
        </w:rPr>
        <w:t>предложенн</w:t>
      </w:r>
      <w:r w:rsidRPr="00FE3CD5">
        <w:rPr>
          <w:szCs w:val="20"/>
        </w:rPr>
        <w:t xml:space="preserve">ым </w:t>
      </w:r>
      <w:r w:rsidRPr="00FE3CD5">
        <w:rPr>
          <w:szCs w:val="20"/>
        </w:rPr>
        <w:lastRenderedPageBreak/>
        <w:t xml:space="preserve">для дополнительного зачисления </w:t>
      </w:r>
      <w:r w:rsidRPr="00EF02D4">
        <w:rPr>
          <w:szCs w:val="20"/>
        </w:rPr>
        <w:t>в резерв составов уча</w:t>
      </w:r>
      <w:r>
        <w:rPr>
          <w:szCs w:val="20"/>
        </w:rPr>
        <w:t xml:space="preserve">стковых избирательных комиссий </w:t>
      </w:r>
      <w:r w:rsidRPr="005C6E67">
        <w:rPr>
          <w:szCs w:val="20"/>
        </w:rPr>
        <w:t xml:space="preserve">на территории </w:t>
      </w:r>
      <w:r>
        <w:rPr>
          <w:szCs w:val="20"/>
        </w:rPr>
        <w:t xml:space="preserve">Ростовской области </w:t>
      </w:r>
      <w:r w:rsidRPr="00FE3CD5">
        <w:rPr>
          <w:szCs w:val="20"/>
        </w:rPr>
        <w:t>и зачисленным в резерв составов уча</w:t>
      </w:r>
      <w:r>
        <w:rPr>
          <w:szCs w:val="20"/>
        </w:rPr>
        <w:t xml:space="preserve">стковых комиссий в ГАС «Выборы» </w:t>
      </w:r>
      <w:r w:rsidRPr="00FE3CD5">
        <w:rPr>
          <w:szCs w:val="20"/>
        </w:rPr>
        <w:t xml:space="preserve">в соответствии с </w:t>
      </w:r>
      <w:r>
        <w:rPr>
          <w:szCs w:val="20"/>
        </w:rPr>
        <w:t>Р</w:t>
      </w:r>
      <w:r w:rsidRPr="00FE3CD5">
        <w:rPr>
          <w:szCs w:val="20"/>
        </w:rPr>
        <w:t>егламентом</w:t>
      </w:r>
      <w:r>
        <w:rPr>
          <w:szCs w:val="20"/>
        </w:rPr>
        <w:t xml:space="preserve"> использования Государственной автоматизированной системы Российской Федерации </w:t>
      </w:r>
      <w:r w:rsidRPr="00FE3CD5">
        <w:rPr>
          <w:szCs w:val="20"/>
        </w:rPr>
        <w:t>«Выборы»</w:t>
      </w:r>
      <w:r>
        <w:rPr>
          <w:szCs w:val="20"/>
        </w:rPr>
        <w:t xml:space="preserve">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Pr="00FE3CD5">
        <w:rPr>
          <w:szCs w:val="20"/>
        </w:rPr>
        <w:t>.</w:t>
      </w:r>
    </w:p>
    <w:p w:rsidR="0098654E" w:rsidRPr="00FE3CD5" w:rsidRDefault="0098654E" w:rsidP="0098654E">
      <w:pPr>
        <w:spacing w:line="324" w:lineRule="auto"/>
        <w:ind w:firstLine="709"/>
        <w:jc w:val="both"/>
        <w:rPr>
          <w:szCs w:val="20"/>
        </w:rPr>
      </w:pPr>
      <w:r>
        <w:rPr>
          <w:szCs w:val="20"/>
        </w:rPr>
        <w:t>3</w:t>
      </w:r>
      <w:r w:rsidRPr="00FE3CD5">
        <w:rPr>
          <w:szCs w:val="20"/>
        </w:rPr>
        <w:t>.</w:t>
      </w:r>
      <w:r w:rsidR="008165D6">
        <w:rPr>
          <w:szCs w:val="20"/>
        </w:rPr>
        <w:tab/>
      </w:r>
      <w:r w:rsidRPr="00FE3CD5">
        <w:rPr>
          <w:szCs w:val="20"/>
        </w:rPr>
        <w:t>Опубликовать</w:t>
      </w:r>
      <w:r>
        <w:rPr>
          <w:szCs w:val="20"/>
        </w:rPr>
        <w:t xml:space="preserve"> прилагаемое</w:t>
      </w:r>
      <w:r w:rsidRPr="00FE3CD5">
        <w:rPr>
          <w:szCs w:val="20"/>
        </w:rPr>
        <w:t xml:space="preserve"> сообщение </w:t>
      </w:r>
      <w:r>
        <w:rPr>
          <w:szCs w:val="20"/>
        </w:rPr>
        <w:t xml:space="preserve">Территориальной </w:t>
      </w:r>
      <w:r w:rsidRPr="00781B8D">
        <w:rPr>
          <w:szCs w:val="20"/>
        </w:rPr>
        <w:t>избирательной комиссии Неклиновского района Ростовской области о дополнительном зачислении в резерв</w:t>
      </w:r>
      <w:r>
        <w:rPr>
          <w:szCs w:val="20"/>
        </w:rPr>
        <w:t xml:space="preserve"> </w:t>
      </w:r>
      <w:r w:rsidRPr="00781B8D">
        <w:rPr>
          <w:szCs w:val="20"/>
        </w:rPr>
        <w:t>составов участковых избирательных комиссий на территории Неклиновского района Ростовской области в средствах массовой информации, разместить на сайте Территориальной избирательной комиссии Неклиновского района Ростовской области в</w:t>
      </w:r>
      <w:r w:rsidRPr="00FE3CD5">
        <w:rPr>
          <w:szCs w:val="20"/>
        </w:rPr>
        <w:t xml:space="preserve"> информационно-телекоммуникационной сети «Интернет»</w:t>
      </w:r>
      <w:r>
        <w:rPr>
          <w:szCs w:val="24"/>
        </w:rPr>
        <w:t>.</w:t>
      </w:r>
    </w:p>
    <w:p w:rsidR="0098654E" w:rsidRPr="00FE3CD5" w:rsidRDefault="0098654E" w:rsidP="0098654E">
      <w:pPr>
        <w:spacing w:line="324" w:lineRule="auto"/>
        <w:ind w:firstLine="709"/>
        <w:jc w:val="both"/>
        <w:rPr>
          <w:szCs w:val="20"/>
        </w:rPr>
      </w:pPr>
      <w:r>
        <w:rPr>
          <w:szCs w:val="20"/>
        </w:rPr>
        <w:t>5</w:t>
      </w:r>
      <w:r w:rsidRPr="00FE3CD5">
        <w:rPr>
          <w:szCs w:val="20"/>
        </w:rPr>
        <w:t>.</w:t>
      </w:r>
      <w:r w:rsidR="008165D6">
        <w:rPr>
          <w:szCs w:val="20"/>
        </w:rPr>
        <w:tab/>
      </w:r>
      <w:r w:rsidRPr="00FE3CD5">
        <w:rPr>
          <w:szCs w:val="20"/>
        </w:rPr>
        <w:t xml:space="preserve">Направить настоящее постановление в </w:t>
      </w:r>
      <w:r>
        <w:rPr>
          <w:szCs w:val="20"/>
        </w:rPr>
        <w:t>И</w:t>
      </w:r>
      <w:r w:rsidRPr="00FE3CD5">
        <w:rPr>
          <w:szCs w:val="20"/>
        </w:rPr>
        <w:t>збирательн</w:t>
      </w:r>
      <w:r>
        <w:rPr>
          <w:szCs w:val="20"/>
        </w:rPr>
        <w:t>ую</w:t>
      </w:r>
      <w:r w:rsidRPr="00FE3CD5">
        <w:rPr>
          <w:szCs w:val="20"/>
        </w:rPr>
        <w:t xml:space="preserve"> комисси</w:t>
      </w:r>
      <w:r>
        <w:rPr>
          <w:szCs w:val="20"/>
        </w:rPr>
        <w:t xml:space="preserve">ю Ростовской области для размещения </w:t>
      </w:r>
      <w:r>
        <w:rPr>
          <w:szCs w:val="24"/>
        </w:rPr>
        <w:t xml:space="preserve">в специальном разделе </w:t>
      </w:r>
      <w:r w:rsidRPr="00AA4501">
        <w:rPr>
          <w:szCs w:val="24"/>
        </w:rPr>
        <w:t xml:space="preserve">на </w:t>
      </w:r>
      <w:r>
        <w:rPr>
          <w:szCs w:val="24"/>
        </w:rPr>
        <w:t xml:space="preserve">официальном </w:t>
      </w:r>
      <w:r w:rsidRPr="00AA4501">
        <w:rPr>
          <w:szCs w:val="24"/>
        </w:rPr>
        <w:t>сайте Избирательной комиссии Ростовской области в информационно-телек</w:t>
      </w:r>
      <w:r>
        <w:rPr>
          <w:szCs w:val="24"/>
        </w:rPr>
        <w:t>оммуникационной сети «Интернет»</w:t>
      </w:r>
      <w:r>
        <w:rPr>
          <w:szCs w:val="20"/>
        </w:rPr>
        <w:t>.</w:t>
      </w:r>
    </w:p>
    <w:p w:rsidR="0098654E" w:rsidRDefault="0098654E" w:rsidP="0098654E">
      <w:pPr>
        <w:spacing w:line="360" w:lineRule="auto"/>
        <w:ind w:firstLine="709"/>
        <w:jc w:val="both"/>
      </w:pPr>
      <w:r>
        <w:t>6</w:t>
      </w:r>
      <w:r w:rsidRPr="005F3654">
        <w:t>.</w:t>
      </w:r>
      <w:r w:rsidR="008165D6">
        <w:tab/>
      </w:r>
      <w:r>
        <w:t xml:space="preserve">Контроль за выполнением настоящего постановления возложить </w:t>
      </w:r>
      <w:r w:rsidRPr="00781B8D">
        <w:t>на секретаря</w:t>
      </w:r>
      <w:r>
        <w:t xml:space="preserve"> </w:t>
      </w:r>
      <w:r w:rsidRPr="00781B8D">
        <w:t>Территориальной избирательной комиссии Неклиновского района Ростовской области.</w:t>
      </w:r>
    </w:p>
    <w:p w:rsidR="0098654E" w:rsidRDefault="0098654E" w:rsidP="0098654E">
      <w:pPr>
        <w:jc w:val="both"/>
        <w:rPr>
          <w:bCs/>
        </w:rPr>
      </w:pPr>
    </w:p>
    <w:p w:rsidR="0098654E" w:rsidRPr="00FC6E16" w:rsidRDefault="0098654E" w:rsidP="0098654E">
      <w:pPr>
        <w:jc w:val="both"/>
        <w:rPr>
          <w:bCs/>
        </w:rPr>
      </w:pPr>
    </w:p>
    <w:p w:rsidR="0098654E" w:rsidRPr="00FC6E16" w:rsidRDefault="0098654E" w:rsidP="0098654E">
      <w:pPr>
        <w:jc w:val="both"/>
      </w:pPr>
      <w:r w:rsidRPr="00FC6E16">
        <w:t>Председатель комиссии</w:t>
      </w:r>
      <w:r w:rsidRPr="00FC6E16">
        <w:tab/>
      </w:r>
      <w:r w:rsidRPr="00FC6E16">
        <w:tab/>
      </w:r>
      <w:r w:rsidRPr="00FC6E16">
        <w:tab/>
      </w:r>
      <w:r w:rsidRPr="00FC6E16">
        <w:tab/>
      </w:r>
      <w:r w:rsidRPr="00FC6E16">
        <w:tab/>
      </w:r>
      <w:r w:rsidRPr="00FC6E16">
        <w:tab/>
      </w:r>
      <w:r>
        <w:t>М.Ю. Сафонов</w:t>
      </w:r>
    </w:p>
    <w:p w:rsidR="0098654E" w:rsidRPr="00FC6E16" w:rsidRDefault="0098654E" w:rsidP="0098654E">
      <w:pPr>
        <w:jc w:val="both"/>
      </w:pPr>
    </w:p>
    <w:p w:rsidR="0098654E" w:rsidRPr="00FC6E16" w:rsidRDefault="0098654E" w:rsidP="0098654E">
      <w:pPr>
        <w:jc w:val="both"/>
      </w:pPr>
    </w:p>
    <w:p w:rsidR="0098654E" w:rsidRPr="00FC6E16" w:rsidRDefault="0098654E" w:rsidP="0098654E">
      <w:pPr>
        <w:jc w:val="both"/>
      </w:pPr>
      <w:r w:rsidRPr="00FC6E16">
        <w:t xml:space="preserve">Секретарь </w:t>
      </w:r>
      <w:r>
        <w:t>комиссии</w:t>
      </w:r>
      <w:r>
        <w:tab/>
      </w:r>
      <w:r>
        <w:tab/>
      </w:r>
      <w:r w:rsidRPr="00FC6E16">
        <w:tab/>
      </w:r>
      <w:r w:rsidRPr="00FC6E16">
        <w:tab/>
      </w:r>
      <w:r w:rsidRPr="00FC6E16">
        <w:tab/>
      </w:r>
      <w:r w:rsidRPr="00FC6E16">
        <w:tab/>
      </w:r>
      <w:r w:rsidRPr="00FC6E16">
        <w:tab/>
      </w:r>
      <w:r w:rsidR="007B0898">
        <w:t>Н.П. Коженко</w:t>
      </w:r>
    </w:p>
    <w:p w:rsidR="0098654E" w:rsidRDefault="0098654E" w:rsidP="0098654E">
      <w:pPr>
        <w:jc w:val="both"/>
      </w:pPr>
    </w:p>
    <w:p w:rsidR="0098654E" w:rsidRDefault="0098654E" w:rsidP="0098654E">
      <w:pPr>
        <w:jc w:val="both"/>
      </w:pPr>
    </w:p>
    <w:p w:rsidR="002C1985" w:rsidRDefault="002C1985"/>
    <w:tbl>
      <w:tblPr>
        <w:tblW w:w="0" w:type="auto"/>
        <w:tblInd w:w="5920" w:type="dxa"/>
        <w:tblLook w:val="04A0" w:firstRow="1" w:lastRow="0" w:firstColumn="1" w:lastColumn="0" w:noHBand="0" w:noVBand="1"/>
      </w:tblPr>
      <w:tblGrid>
        <w:gridCol w:w="3435"/>
      </w:tblGrid>
      <w:tr w:rsidR="001A6468" w:rsidRPr="0077722E" w:rsidTr="0096753E">
        <w:tc>
          <w:tcPr>
            <w:tcW w:w="3652" w:type="dxa"/>
          </w:tcPr>
          <w:p w:rsidR="001A6468" w:rsidRPr="007C0025" w:rsidRDefault="001A6468" w:rsidP="0096753E">
            <w:pPr>
              <w:pStyle w:val="4"/>
              <w:spacing w:before="0" w:after="0"/>
              <w:ind w:left="-250"/>
              <w:jc w:val="center"/>
              <w:rPr>
                <w:rFonts w:ascii="Times New Roman" w:hAnsi="Times New Roman"/>
                <w:b w:val="0"/>
                <w:sz w:val="24"/>
                <w:szCs w:val="24"/>
                <w:lang w:val="ru-RU"/>
              </w:rPr>
            </w:pPr>
            <w:r w:rsidRPr="007C0025">
              <w:rPr>
                <w:rFonts w:ascii="Times New Roman" w:hAnsi="Times New Roman"/>
                <w:b w:val="0"/>
                <w:sz w:val="24"/>
                <w:szCs w:val="24"/>
              </w:rPr>
              <w:lastRenderedPageBreak/>
              <w:t>Приложение</w:t>
            </w:r>
            <w:r w:rsidRPr="007C0025">
              <w:rPr>
                <w:rFonts w:ascii="Times New Roman" w:hAnsi="Times New Roman"/>
                <w:b w:val="0"/>
                <w:sz w:val="24"/>
                <w:szCs w:val="24"/>
                <w:lang w:val="ru-RU"/>
              </w:rPr>
              <w:t xml:space="preserve"> к</w:t>
            </w:r>
          </w:p>
          <w:p w:rsidR="001A6468" w:rsidRPr="007C0025" w:rsidRDefault="001A6468" w:rsidP="0096753E">
            <w:pPr>
              <w:pStyle w:val="31"/>
              <w:spacing w:after="0"/>
              <w:ind w:left="-250"/>
              <w:jc w:val="center"/>
              <w:rPr>
                <w:sz w:val="24"/>
                <w:szCs w:val="24"/>
                <w:lang w:val="ru-RU" w:eastAsia="ru-RU"/>
              </w:rPr>
            </w:pPr>
            <w:r w:rsidRPr="007C0025">
              <w:rPr>
                <w:sz w:val="24"/>
                <w:szCs w:val="24"/>
                <w:lang w:val="ru-RU" w:eastAsia="ru-RU"/>
              </w:rPr>
              <w:t>к постановлению Территориальной избирательной комиссии Неклиновского района</w:t>
            </w:r>
          </w:p>
          <w:p w:rsidR="001A6468" w:rsidRPr="000878C0" w:rsidRDefault="001A6468" w:rsidP="0096753E">
            <w:pPr>
              <w:pStyle w:val="31"/>
              <w:spacing w:after="0"/>
              <w:ind w:left="-250"/>
              <w:jc w:val="center"/>
              <w:rPr>
                <w:sz w:val="24"/>
                <w:szCs w:val="24"/>
                <w:lang w:val="ru-RU" w:eastAsia="ru-RU"/>
              </w:rPr>
            </w:pPr>
            <w:r w:rsidRPr="007C0025">
              <w:rPr>
                <w:sz w:val="24"/>
                <w:szCs w:val="24"/>
                <w:lang w:val="ru-RU" w:eastAsia="ru-RU"/>
              </w:rPr>
              <w:t xml:space="preserve">от </w:t>
            </w:r>
            <w:r>
              <w:rPr>
                <w:sz w:val="24"/>
                <w:szCs w:val="24"/>
                <w:lang w:val="ru-RU" w:eastAsia="ru-RU"/>
              </w:rPr>
              <w:t>05.05.</w:t>
            </w:r>
            <w:r w:rsidRPr="009B31D6">
              <w:rPr>
                <w:sz w:val="24"/>
                <w:szCs w:val="24"/>
                <w:lang w:val="ru-RU" w:eastAsia="ru-RU"/>
              </w:rPr>
              <w:t>2021 г. № 1-</w:t>
            </w:r>
            <w:r>
              <w:rPr>
                <w:sz w:val="24"/>
                <w:szCs w:val="24"/>
                <w:lang w:val="ru-RU" w:eastAsia="ru-RU"/>
              </w:rPr>
              <w:t>7</w:t>
            </w:r>
          </w:p>
        </w:tc>
      </w:tr>
    </w:tbl>
    <w:p w:rsidR="001A6468" w:rsidRPr="00BA21DC" w:rsidRDefault="001A6468" w:rsidP="001A6468">
      <w:pPr>
        <w:pStyle w:val="3"/>
        <w:jc w:val="center"/>
        <w:rPr>
          <w:b/>
        </w:rPr>
      </w:pPr>
    </w:p>
    <w:p w:rsidR="001A6468" w:rsidRPr="00B94854" w:rsidRDefault="001A6468" w:rsidP="001A6468">
      <w:pPr>
        <w:pStyle w:val="3"/>
        <w:jc w:val="center"/>
      </w:pPr>
      <w:r w:rsidRPr="00B94854">
        <w:t xml:space="preserve">СООБЩЕНИЕ </w:t>
      </w:r>
    </w:p>
    <w:p w:rsidR="001A6468" w:rsidRPr="007C0025" w:rsidRDefault="001A6468" w:rsidP="001A6468">
      <w:pPr>
        <w:pStyle w:val="3"/>
        <w:jc w:val="center"/>
      </w:pPr>
      <w:r w:rsidRPr="007C0025">
        <w:rPr>
          <w:lang w:val="ru-RU"/>
        </w:rPr>
        <w:t xml:space="preserve">Территориальной избирательной комиссии Неклиновского </w:t>
      </w:r>
      <w:r w:rsidRPr="007C0025">
        <w:t>района Ростовской области</w:t>
      </w:r>
      <w:r w:rsidRPr="007C0025">
        <w:rPr>
          <w:lang w:val="ru-RU"/>
        </w:rPr>
        <w:t xml:space="preserve"> </w:t>
      </w:r>
      <w:r w:rsidRPr="007C0025">
        <w:t xml:space="preserve">о приеме предложений по кандидатурам для дополнительного зачисления в резерв составов участковых комиссий </w:t>
      </w:r>
      <w:r w:rsidRPr="007C0025">
        <w:rPr>
          <w:lang w:val="ru-RU"/>
        </w:rPr>
        <w:t>Неклиновского</w:t>
      </w:r>
      <w:r w:rsidRPr="007C0025">
        <w:t xml:space="preserve"> района Ростовской области</w:t>
      </w:r>
    </w:p>
    <w:p w:rsidR="001A6468" w:rsidRPr="007C0025" w:rsidRDefault="001A6468" w:rsidP="001A6468">
      <w:pPr>
        <w:pStyle w:val="21"/>
        <w:ind w:firstLine="0"/>
        <w:jc w:val="center"/>
        <w:rPr>
          <w:b/>
          <w:szCs w:val="24"/>
        </w:rPr>
      </w:pPr>
    </w:p>
    <w:p w:rsidR="001A6468" w:rsidRPr="007C0025" w:rsidRDefault="001A6468" w:rsidP="001A6468">
      <w:pPr>
        <w:pStyle w:val="21"/>
        <w:rPr>
          <w:szCs w:val="27"/>
        </w:rPr>
      </w:pPr>
      <w:r w:rsidRPr="007C0025">
        <w:rPr>
          <w:szCs w:val="27"/>
        </w:rPr>
        <w:t xml:space="preserve">Территориальная избирательная комиссия </w:t>
      </w:r>
      <w:r w:rsidRPr="007C0025">
        <w:rPr>
          <w:bCs/>
          <w:szCs w:val="24"/>
        </w:rPr>
        <w:t>Неклиновского района Ростовской области</w:t>
      </w:r>
      <w:r w:rsidRPr="007C0025">
        <w:rPr>
          <w:szCs w:val="27"/>
        </w:rPr>
        <w:t xml:space="preserve"> объявляет прием предложений по кандидатурам для дополнительного зачисления в резерв составов участковых комиссий Неклиновского района Ростовской области.</w:t>
      </w:r>
    </w:p>
    <w:p w:rsidR="001A6468" w:rsidRDefault="001A6468" w:rsidP="001A6468">
      <w:pPr>
        <w:pStyle w:val="21"/>
        <w:rPr>
          <w:szCs w:val="24"/>
        </w:rPr>
      </w:pPr>
      <w:r w:rsidRPr="007C0025">
        <w:rPr>
          <w:szCs w:val="24"/>
        </w:rPr>
        <w:t xml:space="preserve">Прием документов осуществляется в период с </w:t>
      </w:r>
      <w:r>
        <w:rPr>
          <w:szCs w:val="24"/>
        </w:rPr>
        <w:t xml:space="preserve">17 мая </w:t>
      </w:r>
      <w:r w:rsidRPr="007C0025">
        <w:rPr>
          <w:szCs w:val="24"/>
        </w:rPr>
        <w:t xml:space="preserve">по </w:t>
      </w:r>
      <w:r>
        <w:rPr>
          <w:szCs w:val="24"/>
        </w:rPr>
        <w:t>04 июня</w:t>
      </w:r>
      <w:r w:rsidRPr="007C0025">
        <w:rPr>
          <w:szCs w:val="24"/>
        </w:rPr>
        <w:t xml:space="preserve"> 20</w:t>
      </w:r>
      <w:r>
        <w:rPr>
          <w:szCs w:val="24"/>
        </w:rPr>
        <w:t>21</w:t>
      </w:r>
      <w:r w:rsidRPr="007C0025">
        <w:rPr>
          <w:szCs w:val="24"/>
        </w:rPr>
        <w:t xml:space="preserve"> года Территориальной избирательной комиссией Неклиновского района Ростовской области по адресу: </w:t>
      </w:r>
      <w:r w:rsidRPr="007C0025">
        <w:rPr>
          <w:szCs w:val="28"/>
        </w:rPr>
        <w:t>346830, Неклиновский район, село Покровское, пер. Парковый, 1, каб.221 (здание администрации района), контактный телефон: (863) 47-2-17-72.</w:t>
      </w:r>
    </w:p>
    <w:p w:rsidR="001A6468" w:rsidRPr="00B34159" w:rsidRDefault="001A6468" w:rsidP="001A6468">
      <w:pPr>
        <w:pStyle w:val="21"/>
        <w:ind w:firstLine="0"/>
        <w:rPr>
          <w:szCs w:val="24"/>
        </w:rPr>
      </w:pPr>
    </w:p>
    <w:p w:rsidR="001A6468" w:rsidRPr="00B34159" w:rsidRDefault="001A6468" w:rsidP="001A6468">
      <w:pPr>
        <w:pStyle w:val="21"/>
        <w:ind w:left="-284"/>
        <w:jc w:val="center"/>
        <w:rPr>
          <w:szCs w:val="24"/>
        </w:rPr>
      </w:pPr>
      <w:r w:rsidRPr="00B34159">
        <w:rPr>
          <w:szCs w:val="24"/>
        </w:rPr>
        <w:t xml:space="preserve">Требования к кандидатурам для зачисления в резерв составов участковых комиссий </w:t>
      </w:r>
      <w:r>
        <w:rPr>
          <w:szCs w:val="24"/>
        </w:rPr>
        <w:t>на территории Неклиновского</w:t>
      </w:r>
      <w:r w:rsidRPr="00B34159">
        <w:rPr>
          <w:szCs w:val="24"/>
        </w:rPr>
        <w:t xml:space="preserve"> Ростовской области</w:t>
      </w:r>
    </w:p>
    <w:p w:rsidR="001A6468" w:rsidRPr="00660DD5" w:rsidRDefault="001A6468" w:rsidP="001A6468">
      <w:pPr>
        <w:pStyle w:val="21"/>
        <w:ind w:left="-284"/>
        <w:jc w:val="center"/>
        <w:rPr>
          <w:b/>
          <w:szCs w:val="24"/>
        </w:rPr>
      </w:pPr>
    </w:p>
    <w:p w:rsidR="001A6468" w:rsidRPr="00660DD5" w:rsidRDefault="001A6468" w:rsidP="001A6468">
      <w:pPr>
        <w:pStyle w:val="21"/>
        <w:ind w:left="-284"/>
        <w:rPr>
          <w:szCs w:val="24"/>
        </w:rPr>
      </w:pPr>
      <w:r w:rsidRPr="00660DD5">
        <w:rPr>
          <w:szCs w:val="24"/>
        </w:rPr>
        <w:t xml:space="preserve">В резерв составов участковых комиссий не зачисляются кандидатуры, не соответствующие требованиям, установленным пунктом 1 статьи 29 </w:t>
      </w:r>
      <w:r>
        <w:rPr>
          <w:szCs w:val="24"/>
        </w:rPr>
        <w:t xml:space="preserve">Федерального закона </w:t>
      </w:r>
      <w:r w:rsidRPr="00E80EDC">
        <w:rPr>
          <w:szCs w:val="24"/>
        </w:rPr>
        <w:t>от 12.06.2002 № 67-ФЗ «Об основных гарантиях избирательных прав и права на участие в референдуме граждан Российской Федерации»,</w:t>
      </w:r>
      <w:r w:rsidRPr="00B34159">
        <w:rPr>
          <w:szCs w:val="24"/>
        </w:rPr>
        <w:t xml:space="preserve"> </w:t>
      </w:r>
      <w:r w:rsidRPr="00660DD5">
        <w:rPr>
          <w:szCs w:val="24"/>
        </w:rPr>
        <w:t>за исключением подпунктов «ж», «з», «и», «к» и «л»</w:t>
      </w:r>
      <w:r>
        <w:rPr>
          <w:szCs w:val="24"/>
        </w:rPr>
        <w:t xml:space="preserve"> пункта 1 статьи 29 указанного Федерального закона</w:t>
      </w:r>
      <w:r w:rsidRPr="00660DD5">
        <w:rPr>
          <w:szCs w:val="24"/>
        </w:rPr>
        <w:t>, а также кандидатуры, в отношении которых отсутствуют документы, необходимые для зачисления</w:t>
      </w:r>
      <w:r>
        <w:rPr>
          <w:szCs w:val="24"/>
        </w:rPr>
        <w:t xml:space="preserve"> </w:t>
      </w:r>
      <w:r w:rsidRPr="00660DD5">
        <w:rPr>
          <w:szCs w:val="24"/>
        </w:rPr>
        <w:t>в резерв составов участковых комиссий.</w:t>
      </w:r>
    </w:p>
    <w:p w:rsidR="001A6468" w:rsidRPr="00660DD5" w:rsidRDefault="001A6468" w:rsidP="001A6468">
      <w:pPr>
        <w:pStyle w:val="21"/>
        <w:ind w:left="-284"/>
        <w:rPr>
          <w:szCs w:val="24"/>
        </w:rPr>
      </w:pPr>
      <w:r w:rsidRPr="00660DD5">
        <w:rPr>
          <w:szCs w:val="24"/>
        </w:rPr>
        <w:t>Дополнительное зачисление в резерв составов участковых комиссий осуще</w:t>
      </w:r>
      <w:r>
        <w:rPr>
          <w:szCs w:val="24"/>
        </w:rPr>
        <w:t>ствляется на основе предложений</w:t>
      </w:r>
      <w:r w:rsidRPr="00660DD5">
        <w:rPr>
          <w:szCs w:val="24"/>
        </w:rPr>
        <w:t xml:space="preserve"> политических партий</w:t>
      </w:r>
      <w:r>
        <w:rPr>
          <w:szCs w:val="24"/>
        </w:rPr>
        <w:t>,</w:t>
      </w:r>
      <w:r w:rsidRPr="00660DD5">
        <w:rPr>
          <w:szCs w:val="24"/>
        </w:rPr>
        <w:t xml:space="preserve"> общественных объединений</w:t>
      </w:r>
      <w:r>
        <w:rPr>
          <w:szCs w:val="24"/>
        </w:rPr>
        <w:t>,</w:t>
      </w:r>
      <w:r w:rsidRPr="00660DD5">
        <w:rPr>
          <w:szCs w:val="24"/>
        </w:rPr>
        <w:t xml:space="preserve"> собраний избирателей по месту жительства, работы, службы, учебы</w:t>
      </w:r>
      <w:r>
        <w:rPr>
          <w:szCs w:val="24"/>
        </w:rPr>
        <w:t>,</w:t>
      </w:r>
      <w:r w:rsidRPr="00660DD5">
        <w:rPr>
          <w:szCs w:val="24"/>
        </w:rPr>
        <w:t xml:space="preserve"> представительных органов муниципальных образований.</w:t>
      </w:r>
    </w:p>
    <w:p w:rsidR="001A6468" w:rsidRDefault="001A6468" w:rsidP="001A6468">
      <w:pPr>
        <w:pStyle w:val="21"/>
        <w:ind w:firstLine="0"/>
        <w:rPr>
          <w:szCs w:val="24"/>
        </w:rPr>
      </w:pPr>
    </w:p>
    <w:p w:rsidR="001A6468" w:rsidRPr="00B34159" w:rsidRDefault="001A6468" w:rsidP="001A6468">
      <w:pPr>
        <w:pStyle w:val="21"/>
        <w:ind w:left="-284"/>
        <w:jc w:val="center"/>
        <w:rPr>
          <w:szCs w:val="24"/>
        </w:rPr>
      </w:pPr>
      <w:r>
        <w:rPr>
          <w:szCs w:val="24"/>
        </w:rPr>
        <w:t>П</w:t>
      </w:r>
      <w:r w:rsidRPr="00B34159">
        <w:rPr>
          <w:szCs w:val="24"/>
        </w:rPr>
        <w:t>еречень документов,</w:t>
      </w:r>
    </w:p>
    <w:p w:rsidR="001A6468" w:rsidRPr="007C0025" w:rsidRDefault="001A6468" w:rsidP="001A6468">
      <w:pPr>
        <w:pStyle w:val="3"/>
        <w:jc w:val="center"/>
      </w:pPr>
      <w:r w:rsidRPr="00B34159">
        <w:t xml:space="preserve">представляемых при внесении предложений по кандидатурам в резерв составов участковых комиссий </w:t>
      </w:r>
      <w:r>
        <w:t xml:space="preserve">на </w:t>
      </w:r>
      <w:r w:rsidRPr="007C0025">
        <w:t xml:space="preserve">территории </w:t>
      </w:r>
      <w:r w:rsidRPr="007C0025">
        <w:rPr>
          <w:bCs/>
          <w:lang w:val="ru-RU" w:eastAsia="ru-RU"/>
        </w:rPr>
        <w:t>Неклиновского района Ростовской области</w:t>
      </w:r>
      <w:r w:rsidRPr="007C0025">
        <w:t>:</w:t>
      </w:r>
    </w:p>
    <w:p w:rsidR="001A6468" w:rsidRPr="00B34159" w:rsidRDefault="001A6468" w:rsidP="001A6468">
      <w:pPr>
        <w:pStyle w:val="21"/>
        <w:ind w:left="-284"/>
        <w:jc w:val="center"/>
        <w:rPr>
          <w:szCs w:val="24"/>
        </w:rPr>
      </w:pPr>
    </w:p>
    <w:p w:rsidR="001A6468" w:rsidRDefault="001A6468" w:rsidP="001A6468">
      <w:pPr>
        <w:pStyle w:val="21"/>
        <w:ind w:left="-284"/>
        <w:jc w:val="center"/>
        <w:rPr>
          <w:szCs w:val="24"/>
        </w:rPr>
      </w:pPr>
      <w:r w:rsidRPr="00B34159">
        <w:rPr>
          <w:szCs w:val="24"/>
        </w:rPr>
        <w:t>Всеми субъектами права предложения кандидатур должны быть представлены:</w:t>
      </w:r>
    </w:p>
    <w:p w:rsidR="001A6468" w:rsidRPr="00B34159" w:rsidRDefault="001A6468" w:rsidP="001A6468">
      <w:pPr>
        <w:pStyle w:val="21"/>
        <w:ind w:left="-284"/>
        <w:jc w:val="center"/>
        <w:rPr>
          <w:szCs w:val="24"/>
        </w:rPr>
      </w:pPr>
    </w:p>
    <w:p w:rsidR="001A6468" w:rsidRDefault="001A6468" w:rsidP="001A6468">
      <w:pPr>
        <w:tabs>
          <w:tab w:val="left" w:pos="567"/>
        </w:tabs>
        <w:autoSpaceDE w:val="0"/>
        <w:autoSpaceDN w:val="0"/>
        <w:adjustRightInd w:val="0"/>
        <w:ind w:firstLine="851"/>
        <w:jc w:val="both"/>
      </w:pPr>
      <w:r>
        <w:t>1.</w:t>
      </w:r>
      <w:r w:rsidR="00AD43A7">
        <w:tab/>
      </w:r>
      <w:r w:rsidRPr="00660DD5">
        <w:t>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1A6468" w:rsidRDefault="001A6468" w:rsidP="001A6468">
      <w:pPr>
        <w:tabs>
          <w:tab w:val="left" w:pos="567"/>
        </w:tabs>
        <w:autoSpaceDE w:val="0"/>
        <w:autoSpaceDN w:val="0"/>
        <w:adjustRightInd w:val="0"/>
        <w:ind w:firstLine="851"/>
        <w:jc w:val="both"/>
      </w:pPr>
      <w:r>
        <w:t>2.</w:t>
      </w:r>
      <w:r w:rsidR="00AD43A7">
        <w:tab/>
      </w:r>
      <w:r w:rsidRPr="00660DD5">
        <w:t>Копия паспорта или документа, заменяющего паспорт г</w:t>
      </w:r>
      <w:r>
        <w:t>ражданина Российской Федерации</w:t>
      </w:r>
      <w:r w:rsidRPr="00660DD5">
        <w:t>, кандидатура которого предложена для зач</w:t>
      </w:r>
      <w:r>
        <w:t>исления</w:t>
      </w:r>
      <w:r w:rsidR="00AD43A7">
        <w:t xml:space="preserve"> </w:t>
      </w:r>
      <w:r w:rsidRPr="00660DD5">
        <w:t>в резерв составов участковых комиссий.</w:t>
      </w:r>
    </w:p>
    <w:p w:rsidR="001A6468" w:rsidRPr="00B34159" w:rsidRDefault="001A6468" w:rsidP="001A6468">
      <w:pPr>
        <w:autoSpaceDE w:val="0"/>
        <w:autoSpaceDN w:val="0"/>
        <w:adjustRightInd w:val="0"/>
        <w:ind w:firstLine="708"/>
        <w:jc w:val="both"/>
      </w:pPr>
      <w:r w:rsidRPr="00B34159">
        <w:t>С целью оперативной работы при назначении предложенных кандидатур</w:t>
      </w:r>
      <w:r w:rsidR="00AD43A7">
        <w:t xml:space="preserve"> </w:t>
      </w:r>
      <w:r w:rsidRPr="00B34159">
        <w:t>в составы участковых комиссий рекомендуется представить следующие документы:</w:t>
      </w:r>
    </w:p>
    <w:p w:rsidR="001A6468" w:rsidRDefault="001A6468" w:rsidP="001A6468">
      <w:pPr>
        <w:autoSpaceDE w:val="0"/>
        <w:autoSpaceDN w:val="0"/>
        <w:adjustRightInd w:val="0"/>
        <w:ind w:firstLine="709"/>
        <w:jc w:val="both"/>
      </w:pPr>
      <w:r>
        <w:t>1.</w:t>
      </w:r>
      <w:r w:rsidR="00AD43A7">
        <w:tab/>
      </w:r>
      <w:r w:rsidRPr="00C20B0C">
        <w:t xml:space="preserve">Две фотографии лица, предлагаемого в </w:t>
      </w:r>
      <w:r>
        <w:t>резерв</w:t>
      </w:r>
      <w:r w:rsidRPr="00C20B0C">
        <w:t xml:space="preserve"> состав</w:t>
      </w:r>
      <w:r>
        <w:t>ов</w:t>
      </w:r>
      <w:r w:rsidRPr="00C20B0C">
        <w:t xml:space="preserve"> </w:t>
      </w:r>
      <w:r>
        <w:t xml:space="preserve">участковых </w:t>
      </w:r>
      <w:r w:rsidRPr="00C20B0C">
        <w:t>комисси</w:t>
      </w:r>
      <w:r>
        <w:t>й, размером 3х4 см (без уголка).</w:t>
      </w:r>
    </w:p>
    <w:p w:rsidR="001A6468" w:rsidRDefault="001A6468" w:rsidP="001A6468">
      <w:pPr>
        <w:autoSpaceDE w:val="0"/>
        <w:autoSpaceDN w:val="0"/>
        <w:adjustRightInd w:val="0"/>
        <w:ind w:firstLine="709"/>
        <w:jc w:val="both"/>
      </w:pPr>
      <w:r>
        <w:t>2.</w:t>
      </w:r>
      <w:r w:rsidR="00AD43A7">
        <w:tab/>
      </w:r>
      <w:r w:rsidRPr="00C20B0C">
        <w:t xml:space="preserve">Копия документа лица, кандидатура которого предложена в </w:t>
      </w:r>
      <w:r>
        <w:t xml:space="preserve">резерв </w:t>
      </w:r>
      <w:r w:rsidRPr="00C20B0C">
        <w:t>состав</w:t>
      </w:r>
      <w:r>
        <w:t>ов</w:t>
      </w:r>
      <w:r w:rsidRPr="00C20B0C">
        <w:t xml:space="preserve"> </w:t>
      </w:r>
      <w:r w:rsidRPr="00B94854">
        <w:t xml:space="preserve">участковых комиссий </w:t>
      </w:r>
      <w:r w:rsidRPr="00C20B0C">
        <w:t>(трудовой книжки либо справки с основного места работы), подтверждающего сведения об основном месте работы или службы,</w:t>
      </w:r>
      <w:r>
        <w:t xml:space="preserve"> </w:t>
      </w:r>
      <w:r w:rsidRPr="00C20B0C">
        <w:t>о занимаемой должности, а при отсутствии основного места работы или службы – копия документа, подтверждающего сведения о роде занятий, то есть</w:t>
      </w:r>
      <w:r w:rsidR="00AD43A7">
        <w:t xml:space="preserve"> </w:t>
      </w:r>
      <w:r w:rsidRPr="00C20B0C">
        <w:t>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1A6468" w:rsidRPr="003033BE" w:rsidRDefault="001A6468" w:rsidP="001A6468">
      <w:pPr>
        <w:autoSpaceDE w:val="0"/>
        <w:autoSpaceDN w:val="0"/>
        <w:adjustRightInd w:val="0"/>
        <w:ind w:firstLine="709"/>
        <w:jc w:val="both"/>
      </w:pPr>
      <w:r w:rsidRPr="003033BE">
        <w:rPr>
          <w:i/>
        </w:rPr>
        <w:t>Примечание.</w:t>
      </w:r>
      <w:r>
        <w:t xml:space="preserve"> </w:t>
      </w:r>
      <w:r w:rsidRPr="003033BE">
        <w:t xml:space="preserve">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1A6468" w:rsidRDefault="001A6468" w:rsidP="001A6468">
      <w:pPr>
        <w:autoSpaceDE w:val="0"/>
        <w:autoSpaceDN w:val="0"/>
        <w:adjustRightInd w:val="0"/>
        <w:ind w:firstLine="709"/>
        <w:jc w:val="both"/>
      </w:pPr>
      <w:r>
        <w:t>3.</w:t>
      </w:r>
      <w:r w:rsidR="00AD43A7">
        <w:tab/>
      </w:r>
      <w:r w:rsidRPr="00C20B0C">
        <w:t>Копии документов, подтверждающих указанные в письменном согласии сведения об образовании.</w:t>
      </w:r>
    </w:p>
    <w:p w:rsidR="001A6468" w:rsidRDefault="001A6468" w:rsidP="001A6468">
      <w:pPr>
        <w:autoSpaceDE w:val="0"/>
        <w:autoSpaceDN w:val="0"/>
        <w:adjustRightInd w:val="0"/>
        <w:ind w:left="709"/>
        <w:jc w:val="both"/>
      </w:pPr>
    </w:p>
    <w:p w:rsidR="001A6468" w:rsidRDefault="001A6468" w:rsidP="001A6468">
      <w:pPr>
        <w:autoSpaceDE w:val="0"/>
        <w:autoSpaceDN w:val="0"/>
        <w:adjustRightInd w:val="0"/>
        <w:ind w:left="-284" w:firstLine="540"/>
        <w:outlineLvl w:val="0"/>
      </w:pPr>
      <w:r w:rsidRPr="00B34159">
        <w:t>Для политических партий, их региональных отделений, иных структурных подразделений:</w:t>
      </w:r>
    </w:p>
    <w:p w:rsidR="001A6468" w:rsidRPr="00B34159" w:rsidRDefault="001A6468" w:rsidP="001A6468">
      <w:pPr>
        <w:autoSpaceDE w:val="0"/>
        <w:autoSpaceDN w:val="0"/>
        <w:adjustRightInd w:val="0"/>
        <w:ind w:left="-284" w:firstLine="540"/>
        <w:outlineLvl w:val="0"/>
      </w:pPr>
    </w:p>
    <w:p w:rsidR="001A6468" w:rsidRPr="00660DD5" w:rsidRDefault="001A6468" w:rsidP="001A6468">
      <w:pPr>
        <w:autoSpaceDE w:val="0"/>
        <w:autoSpaceDN w:val="0"/>
        <w:adjustRightInd w:val="0"/>
        <w:ind w:left="-284" w:firstLine="540"/>
        <w:jc w:val="both"/>
      </w:pPr>
      <w:r w:rsidRPr="00660DD5">
        <w:t>1.</w:t>
      </w:r>
      <w:r w:rsidR="00AD43A7">
        <w:tab/>
      </w:r>
      <w:r w:rsidRPr="00660DD5">
        <w:t>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1A6468" w:rsidRDefault="001A6468" w:rsidP="001A6468">
      <w:pPr>
        <w:autoSpaceDE w:val="0"/>
        <w:autoSpaceDN w:val="0"/>
        <w:adjustRightInd w:val="0"/>
        <w:ind w:left="-284" w:firstLine="540"/>
        <w:jc w:val="both"/>
      </w:pPr>
      <w:bookmarkStart w:id="0" w:name="Par4"/>
      <w:bookmarkEnd w:id="0"/>
      <w:r w:rsidRPr="00660DD5">
        <w:t>2.</w:t>
      </w:r>
      <w:r w:rsidR="00AD43A7">
        <w:tab/>
      </w:r>
      <w:r w:rsidRPr="00660DD5">
        <w:t>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
    <w:p w:rsidR="001A6468" w:rsidRDefault="001A6468" w:rsidP="001A6468">
      <w:pPr>
        <w:autoSpaceDE w:val="0"/>
        <w:autoSpaceDN w:val="0"/>
        <w:adjustRightInd w:val="0"/>
        <w:ind w:left="-284" w:firstLine="540"/>
        <w:jc w:val="both"/>
      </w:pPr>
    </w:p>
    <w:p w:rsidR="001A6468" w:rsidRPr="00660DD5" w:rsidRDefault="001A6468" w:rsidP="001A6468">
      <w:pPr>
        <w:autoSpaceDE w:val="0"/>
        <w:autoSpaceDN w:val="0"/>
        <w:adjustRightInd w:val="0"/>
        <w:ind w:left="-284" w:firstLine="540"/>
        <w:jc w:val="both"/>
      </w:pPr>
    </w:p>
    <w:p w:rsidR="001A6468" w:rsidRDefault="001A6468" w:rsidP="001A6468">
      <w:pPr>
        <w:autoSpaceDE w:val="0"/>
        <w:autoSpaceDN w:val="0"/>
        <w:adjustRightInd w:val="0"/>
        <w:ind w:left="-284" w:firstLine="540"/>
        <w:outlineLvl w:val="0"/>
      </w:pPr>
      <w:r w:rsidRPr="00B34159">
        <w:t>Для иных общественных объединений:</w:t>
      </w:r>
    </w:p>
    <w:p w:rsidR="001A6468" w:rsidRPr="00B34159" w:rsidRDefault="001A6468" w:rsidP="001A6468">
      <w:pPr>
        <w:autoSpaceDE w:val="0"/>
        <w:autoSpaceDN w:val="0"/>
        <w:adjustRightInd w:val="0"/>
        <w:ind w:left="-284" w:firstLine="540"/>
        <w:outlineLvl w:val="0"/>
      </w:pPr>
    </w:p>
    <w:p w:rsidR="001A6468" w:rsidRDefault="001A6468" w:rsidP="001A6468">
      <w:pPr>
        <w:autoSpaceDE w:val="0"/>
        <w:autoSpaceDN w:val="0"/>
        <w:adjustRightInd w:val="0"/>
        <w:ind w:left="-284" w:firstLine="540"/>
        <w:jc w:val="both"/>
      </w:pPr>
      <w:r w:rsidRPr="00660DD5">
        <w:t>1.</w:t>
      </w:r>
      <w:r w:rsidR="00AD43A7">
        <w:tab/>
      </w:r>
      <w:r w:rsidRPr="00660DD5">
        <w:t>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w:t>
      </w:r>
    </w:p>
    <w:p w:rsidR="001A6468" w:rsidRPr="00660DD5" w:rsidRDefault="001A6468" w:rsidP="001A6468">
      <w:pPr>
        <w:autoSpaceDE w:val="0"/>
        <w:autoSpaceDN w:val="0"/>
        <w:adjustRightInd w:val="0"/>
        <w:ind w:left="-284" w:firstLine="540"/>
        <w:jc w:val="both"/>
      </w:pPr>
      <w:r w:rsidRPr="00660DD5">
        <w:t>2.</w:t>
      </w:r>
      <w:r w:rsidR="00AD43A7">
        <w:tab/>
      </w:r>
      <w:r w:rsidRPr="00660DD5">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1A6468" w:rsidRPr="00660DD5" w:rsidRDefault="001A6468" w:rsidP="001A6468">
      <w:pPr>
        <w:autoSpaceDE w:val="0"/>
        <w:autoSpaceDN w:val="0"/>
        <w:adjustRightInd w:val="0"/>
        <w:ind w:left="-284" w:firstLine="540"/>
        <w:jc w:val="both"/>
      </w:pPr>
      <w:r w:rsidRPr="00660DD5">
        <w:t>3.</w:t>
      </w:r>
      <w:r w:rsidR="00AD43A7">
        <w:tab/>
      </w:r>
      <w:r w:rsidRPr="00660DD5">
        <w:t xml:space="preserve">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660DD5">
        <w:rPr>
          <w:color w:val="000000"/>
        </w:rPr>
        <w:t>пункте 2</w:t>
      </w:r>
      <w:r w:rsidRPr="00660DD5">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rsidR="00AD43A7">
        <w:t xml:space="preserve"> </w:t>
      </w:r>
      <w:bookmarkStart w:id="1" w:name="_GoBack"/>
      <w:bookmarkEnd w:id="1"/>
      <w:r w:rsidRPr="00660DD5">
        <w:t>о внесении предложений в резерв составов участковых комиссий.</w:t>
      </w:r>
    </w:p>
    <w:p w:rsidR="001A6468" w:rsidRPr="00660DD5" w:rsidRDefault="001A6468" w:rsidP="001A6468">
      <w:pPr>
        <w:autoSpaceDE w:val="0"/>
        <w:autoSpaceDN w:val="0"/>
        <w:adjustRightInd w:val="0"/>
        <w:ind w:left="-284" w:firstLine="540"/>
        <w:jc w:val="both"/>
      </w:pPr>
    </w:p>
    <w:p w:rsidR="001A6468" w:rsidRDefault="001A6468" w:rsidP="001A6468">
      <w:pPr>
        <w:autoSpaceDE w:val="0"/>
        <w:autoSpaceDN w:val="0"/>
        <w:adjustRightInd w:val="0"/>
        <w:ind w:left="-284" w:firstLine="540"/>
        <w:outlineLvl w:val="0"/>
      </w:pPr>
      <w:r w:rsidRPr="00B34159">
        <w:t>Для иных субъектов права предложения кандидатур в резерв составов участковых комиссий:</w:t>
      </w:r>
    </w:p>
    <w:p w:rsidR="001A6468" w:rsidRPr="00B34159" w:rsidRDefault="001A6468" w:rsidP="001A6468">
      <w:pPr>
        <w:autoSpaceDE w:val="0"/>
        <w:autoSpaceDN w:val="0"/>
        <w:adjustRightInd w:val="0"/>
        <w:ind w:left="-284" w:firstLine="540"/>
        <w:outlineLvl w:val="0"/>
      </w:pPr>
    </w:p>
    <w:p w:rsidR="001A6468" w:rsidRPr="00660DD5" w:rsidRDefault="001A6468" w:rsidP="001A6468">
      <w:pPr>
        <w:autoSpaceDE w:val="0"/>
        <w:autoSpaceDN w:val="0"/>
        <w:adjustRightInd w:val="0"/>
        <w:ind w:left="-284" w:firstLine="540"/>
        <w:jc w:val="both"/>
      </w:pPr>
      <w:r w:rsidRPr="00660DD5">
        <w:t>Решение представительного органа муниципального образования, протокол собрания избирателей по месту жительства, работы, службы, учебы.</w:t>
      </w:r>
    </w:p>
    <w:p w:rsidR="001A6468" w:rsidRPr="00660DD5" w:rsidRDefault="001A6468" w:rsidP="001A6468">
      <w:pPr>
        <w:autoSpaceDE w:val="0"/>
        <w:autoSpaceDN w:val="0"/>
        <w:adjustRightInd w:val="0"/>
        <w:jc w:val="both"/>
      </w:pPr>
    </w:p>
    <w:p w:rsidR="001A6468" w:rsidRDefault="001A6468"/>
    <w:sectPr w:rsidR="001A646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2F46"/>
    <w:rsid w:val="001A6468"/>
    <w:rsid w:val="002C1985"/>
    <w:rsid w:val="00317CC6"/>
    <w:rsid w:val="007B0898"/>
    <w:rsid w:val="008165D6"/>
    <w:rsid w:val="00984F83"/>
    <w:rsid w:val="0098654E"/>
    <w:rsid w:val="00AD43A7"/>
    <w:rsid w:val="00CC2EDE"/>
    <w:rsid w:val="00D8384F"/>
    <w:rsid w:val="00E06E2C"/>
    <w:rsid w:val="00F22F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780FE"/>
  <w15:docId w15:val="{221C0CFE-8613-4A72-B2AA-F764A661C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654E"/>
    <w:pPr>
      <w:spacing w:after="0" w:line="240" w:lineRule="auto"/>
      <w:jc w:val="center"/>
    </w:pPr>
    <w:rPr>
      <w:rFonts w:ascii="Times New Roman" w:eastAsia="Times New Roman" w:hAnsi="Times New Roman" w:cs="Times New Roman"/>
      <w:sz w:val="28"/>
      <w:szCs w:val="28"/>
      <w:lang w:eastAsia="ru-RU"/>
    </w:rPr>
  </w:style>
  <w:style w:type="paragraph" w:styleId="3">
    <w:name w:val="heading 3"/>
    <w:basedOn w:val="a"/>
    <w:next w:val="a"/>
    <w:link w:val="30"/>
    <w:qFormat/>
    <w:rsid w:val="001A6468"/>
    <w:pPr>
      <w:keepNext/>
      <w:jc w:val="left"/>
      <w:outlineLvl w:val="2"/>
    </w:pPr>
    <w:rPr>
      <w:szCs w:val="24"/>
      <w:lang w:val="x-none" w:eastAsia="x-none"/>
    </w:rPr>
  </w:style>
  <w:style w:type="paragraph" w:styleId="4">
    <w:name w:val="heading 4"/>
    <w:basedOn w:val="a"/>
    <w:next w:val="a"/>
    <w:link w:val="40"/>
    <w:uiPriority w:val="9"/>
    <w:unhideWhenUsed/>
    <w:qFormat/>
    <w:rsid w:val="001A6468"/>
    <w:pPr>
      <w:keepNext/>
      <w:spacing w:before="240" w:after="60"/>
      <w:jc w:val="left"/>
      <w:outlineLvl w:val="3"/>
    </w:pPr>
    <w:rPr>
      <w:rFonts w:ascii="Calibri" w:hAnsi="Calibri"/>
      <w:b/>
      <w:bCs/>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ostan">
    <w:name w:val="Postan"/>
    <w:basedOn w:val="a"/>
    <w:rsid w:val="0098654E"/>
    <w:rPr>
      <w:szCs w:val="20"/>
    </w:rPr>
  </w:style>
  <w:style w:type="character" w:customStyle="1" w:styleId="30">
    <w:name w:val="Заголовок 3 Знак"/>
    <w:basedOn w:val="a0"/>
    <w:link w:val="3"/>
    <w:rsid w:val="001A6468"/>
    <w:rPr>
      <w:rFonts w:ascii="Times New Roman" w:eastAsia="Times New Roman" w:hAnsi="Times New Roman" w:cs="Times New Roman"/>
      <w:sz w:val="28"/>
      <w:szCs w:val="24"/>
      <w:lang w:val="x-none" w:eastAsia="x-none"/>
    </w:rPr>
  </w:style>
  <w:style w:type="character" w:customStyle="1" w:styleId="40">
    <w:name w:val="Заголовок 4 Знак"/>
    <w:basedOn w:val="a0"/>
    <w:link w:val="4"/>
    <w:uiPriority w:val="9"/>
    <w:rsid w:val="001A6468"/>
    <w:rPr>
      <w:rFonts w:ascii="Calibri" w:eastAsia="Times New Roman" w:hAnsi="Calibri" w:cs="Times New Roman"/>
      <w:b/>
      <w:bCs/>
      <w:sz w:val="28"/>
      <w:szCs w:val="28"/>
      <w:lang w:val="x-none" w:eastAsia="x-none"/>
    </w:rPr>
  </w:style>
  <w:style w:type="paragraph" w:customStyle="1" w:styleId="21">
    <w:name w:val="Основной текст 21"/>
    <w:basedOn w:val="a"/>
    <w:rsid w:val="001A6468"/>
    <w:pPr>
      <w:overflowPunct w:val="0"/>
      <w:autoSpaceDE w:val="0"/>
      <w:autoSpaceDN w:val="0"/>
      <w:adjustRightInd w:val="0"/>
      <w:ind w:firstLine="540"/>
      <w:jc w:val="both"/>
      <w:textAlignment w:val="baseline"/>
    </w:pPr>
    <w:rPr>
      <w:szCs w:val="20"/>
    </w:rPr>
  </w:style>
  <w:style w:type="paragraph" w:styleId="31">
    <w:name w:val="Body Text Indent 3"/>
    <w:basedOn w:val="a"/>
    <w:link w:val="32"/>
    <w:uiPriority w:val="99"/>
    <w:unhideWhenUsed/>
    <w:rsid w:val="001A6468"/>
    <w:pPr>
      <w:spacing w:after="120"/>
      <w:ind w:left="283"/>
      <w:jc w:val="left"/>
    </w:pPr>
    <w:rPr>
      <w:sz w:val="16"/>
      <w:szCs w:val="16"/>
      <w:lang w:val="x-none" w:eastAsia="x-none"/>
    </w:rPr>
  </w:style>
  <w:style w:type="character" w:customStyle="1" w:styleId="32">
    <w:name w:val="Основной текст с отступом 3 Знак"/>
    <w:basedOn w:val="a0"/>
    <w:link w:val="31"/>
    <w:uiPriority w:val="99"/>
    <w:rsid w:val="001A6468"/>
    <w:rPr>
      <w:rFonts w:ascii="Times New Roman" w:eastAsia="Times New Roman" w:hAnsi="Times New Roman" w:cs="Times New Roman"/>
      <w:sz w:val="16"/>
      <w:szCs w:val="1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7C3112-3AA5-48C9-A846-32834805F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5</Pages>
  <Words>1354</Words>
  <Characters>7718</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Баркова</dc:creator>
  <cp:keywords/>
  <dc:description/>
  <cp:lastModifiedBy>Zaved_smi</cp:lastModifiedBy>
  <cp:revision>6</cp:revision>
  <dcterms:created xsi:type="dcterms:W3CDTF">2021-04-28T07:07:00Z</dcterms:created>
  <dcterms:modified xsi:type="dcterms:W3CDTF">2021-04-28T08:39:00Z</dcterms:modified>
</cp:coreProperties>
</file>