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A1E" w:rsidRDefault="00920A1E" w:rsidP="00920A1E">
      <w:pPr>
        <w:suppressAutoHyphens/>
        <w:ind w:right="-1"/>
        <w:rPr>
          <w:sz w:val="8"/>
        </w:rPr>
      </w:pPr>
    </w:p>
    <w:p w:rsidR="00920A1E" w:rsidRPr="00346048" w:rsidRDefault="00920A1E" w:rsidP="00920A1E">
      <w:pPr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8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0A1E" w:rsidRPr="00346048" w:rsidRDefault="00920A1E" w:rsidP="00920A1E">
      <w:pPr>
        <w:rPr>
          <w:b/>
        </w:rPr>
      </w:pPr>
    </w:p>
    <w:p w:rsidR="00920A1E" w:rsidRDefault="00920A1E" w:rsidP="00920A1E">
      <w:pPr>
        <w:rPr>
          <w:b/>
        </w:rPr>
      </w:pPr>
    </w:p>
    <w:p w:rsidR="00920A1E" w:rsidRPr="00346048" w:rsidRDefault="00920A1E" w:rsidP="00920A1E">
      <w:pPr>
        <w:rPr>
          <w:b/>
        </w:rPr>
      </w:pPr>
      <w:r w:rsidRPr="00346048">
        <w:rPr>
          <w:b/>
        </w:rPr>
        <w:t>ТЕРРИТОРИАЛЬНАЯ ИЗБИРАТЕЛЬНАЯ КОМИССИЯ</w:t>
      </w:r>
    </w:p>
    <w:p w:rsidR="00920A1E" w:rsidRPr="00346048" w:rsidRDefault="00920A1E" w:rsidP="00920A1E">
      <w:pPr>
        <w:rPr>
          <w:b/>
        </w:rPr>
      </w:pPr>
      <w:r>
        <w:rPr>
          <w:b/>
        </w:rPr>
        <w:t xml:space="preserve">НЕКЛИНОВСКОГО РАЙОНА </w:t>
      </w:r>
      <w:r w:rsidRPr="00346048">
        <w:rPr>
          <w:b/>
        </w:rPr>
        <w:t>РОСТОВСКОЙ ОБЛАСТИ</w:t>
      </w:r>
    </w:p>
    <w:p w:rsidR="00920A1E" w:rsidRDefault="00920A1E" w:rsidP="00920A1E">
      <w:pPr>
        <w:rPr>
          <w:b/>
        </w:rPr>
      </w:pPr>
    </w:p>
    <w:p w:rsidR="00920A1E" w:rsidRPr="00917BD2" w:rsidRDefault="00920A1E" w:rsidP="00920A1E">
      <w:pPr>
        <w:rPr>
          <w:b/>
        </w:rPr>
      </w:pPr>
      <w:r w:rsidRPr="00917BD2">
        <w:rPr>
          <w:b/>
        </w:rPr>
        <w:t>ПОСТАНОВЛЕНИЕ</w:t>
      </w:r>
    </w:p>
    <w:p w:rsidR="00920A1E" w:rsidRDefault="00920A1E" w:rsidP="00920A1E">
      <w:r>
        <w:t>«19» июня  2019 г.</w:t>
      </w:r>
      <w:r>
        <w:rPr>
          <w:i/>
        </w:rPr>
        <w:tab/>
      </w:r>
      <w:r>
        <w:rPr>
          <w:i/>
        </w:rPr>
        <w:tab/>
        <w:t xml:space="preserve">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</w:t>
      </w:r>
      <w:r w:rsidRPr="000E089E">
        <w:t>№</w:t>
      </w:r>
      <w:r w:rsidRPr="000E089E">
        <w:tab/>
      </w:r>
      <w:r>
        <w:t>100-</w:t>
      </w:r>
      <w:r w:rsidR="00FB6DA2">
        <w:t>31</w:t>
      </w:r>
    </w:p>
    <w:p w:rsidR="00920A1E" w:rsidRPr="00D20538" w:rsidRDefault="00920A1E" w:rsidP="00920A1E">
      <w:pPr>
        <w:rPr>
          <w:i/>
          <w:sz w:val="16"/>
          <w:szCs w:val="16"/>
        </w:rPr>
      </w:pPr>
    </w:p>
    <w:p w:rsidR="00920A1E" w:rsidRDefault="00920A1E" w:rsidP="00920A1E">
      <w:pPr>
        <w:tabs>
          <w:tab w:val="left" w:pos="750"/>
          <w:tab w:val="left" w:pos="900"/>
        </w:tabs>
        <w:suppressAutoHyphens/>
        <w:ind w:right="-185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920A1E" w:rsidRDefault="00920A1E" w:rsidP="00920A1E">
      <w:pPr>
        <w:tabs>
          <w:tab w:val="left" w:pos="750"/>
          <w:tab w:val="left" w:pos="900"/>
        </w:tabs>
        <w:suppressAutoHyphens/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к итоговому финансовому отчету кандидата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в </w:t>
      </w:r>
      <w:r w:rsidR="00920A1E" w:rsidRPr="00DD5BBD">
        <w:rPr>
          <w:b/>
        </w:rPr>
        <w:t>депутат</w:t>
      </w:r>
      <w:r w:rsidR="00920A1E">
        <w:rPr>
          <w:b/>
        </w:rPr>
        <w:t>ы</w:t>
      </w:r>
      <w:r w:rsidR="00920A1E" w:rsidRPr="00DD5BBD">
        <w:rPr>
          <w:b/>
        </w:rPr>
        <w:t xml:space="preserve"> Собрани</w:t>
      </w:r>
      <w:r w:rsidR="00920A1E">
        <w:rPr>
          <w:b/>
        </w:rPr>
        <w:t>я</w:t>
      </w:r>
      <w:r w:rsidR="00920A1E" w:rsidRPr="00DD5BBD">
        <w:rPr>
          <w:b/>
        </w:rPr>
        <w:t xml:space="preserve"> депутатов </w:t>
      </w:r>
      <w:r w:rsidR="00920A1E">
        <w:rPr>
          <w:b/>
        </w:rPr>
        <w:t>Натальевского сельского поселения четвертого созыва по Натальевскому одномандатному избирательному округу № 10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ind w:right="-1" w:firstLine="709"/>
        <w:jc w:val="both"/>
      </w:pPr>
      <w:r>
        <w:t xml:space="preserve">Территориальная избирательная комиссия </w:t>
      </w:r>
      <w:r w:rsidR="00920A1E">
        <w:t>Неклиновского района</w:t>
      </w:r>
      <w:r>
        <w:t xml:space="preserve">  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</w:t>
      </w:r>
      <w:r w:rsidR="00920A1E" w:rsidRPr="00920A1E">
        <w:t>депутаты Собрания депутатов Натальевского сельского поселения четвертого созыва по Натальевскому одномандатному избирательному округу № 10</w:t>
      </w:r>
      <w:r>
        <w:t>.</w:t>
      </w:r>
    </w:p>
    <w:p w:rsidR="005B7010" w:rsidRDefault="005B7010" w:rsidP="005B7010">
      <w:pPr>
        <w:pStyle w:val="af0"/>
        <w:suppressAutoHyphens/>
        <w:spacing w:after="0" w:line="360" w:lineRule="auto"/>
        <w:ind w:left="0" w:right="-1" w:firstLine="709"/>
        <w:jc w:val="both"/>
      </w:pPr>
      <w:r w:rsidRPr="008D4B9D">
        <w:t xml:space="preserve">2. Признать утратившим силу постановление Территориальной избирательной комиссии </w:t>
      </w:r>
      <w:r w:rsidR="008D4B9D" w:rsidRPr="008D4B9D">
        <w:t>Неклиновского района</w:t>
      </w:r>
      <w:r w:rsidRPr="008D4B9D">
        <w:t xml:space="preserve"> от </w:t>
      </w:r>
      <w:r w:rsidR="008D4B9D" w:rsidRPr="008D4B9D">
        <w:t>17</w:t>
      </w:r>
      <w:r w:rsidRPr="008D4B9D">
        <w:t>.</w:t>
      </w:r>
      <w:r w:rsidR="008D4B9D" w:rsidRPr="008D4B9D">
        <w:t>06.2017г.</w:t>
      </w:r>
      <w:r w:rsidRPr="008D4B9D">
        <w:t xml:space="preserve"> № </w:t>
      </w:r>
      <w:r w:rsidR="008D4B9D" w:rsidRPr="008D4B9D">
        <w:t>37-16</w:t>
      </w:r>
      <w:r w:rsidR="008D4B9D">
        <w:t xml:space="preserve"> </w:t>
      </w:r>
      <w:r w:rsidRPr="008D4B9D">
        <w:t>«</w:t>
      </w:r>
      <w:r w:rsidR="008D4B9D" w:rsidRPr="008D4B9D">
        <w:rPr>
          <w:bCs/>
        </w:rPr>
        <w:t>Об утверждении перечня первичных финансовых документов, прилагаемых к итоговому финансовому отчету кандидата в депутаты</w:t>
      </w:r>
      <w:r w:rsidR="008D4B9D" w:rsidRPr="008D4B9D">
        <w:rPr>
          <w:bCs/>
          <w:color w:val="000000"/>
        </w:rPr>
        <w:t xml:space="preserve"> представительных органов муниципальных образований  Неклиновского района Ростовской области</w:t>
      </w:r>
      <w:r w:rsidRPr="008D4B9D">
        <w:t>»</w:t>
      </w:r>
      <w:r w:rsidR="008D4B9D">
        <w:t>.</w:t>
      </w:r>
      <w:r w:rsidRPr="008D4B9D">
        <w:t xml:space="preserve"> </w:t>
      </w:r>
      <w:r w:rsidR="008D4B9D">
        <w:rPr>
          <w:highlight w:val="yellow"/>
        </w:rPr>
        <w:br/>
      </w:r>
    </w:p>
    <w:p w:rsidR="005B7010" w:rsidRDefault="005B7010" w:rsidP="005B7010">
      <w:pPr>
        <w:tabs>
          <w:tab w:val="left" w:pos="142"/>
        </w:tabs>
        <w:spacing w:line="360" w:lineRule="auto"/>
        <w:ind w:firstLine="709"/>
        <w:jc w:val="both"/>
      </w:pPr>
      <w:r>
        <w:lastRenderedPageBreak/>
        <w:t xml:space="preserve">3. Разместить настоящее постановление на официальном сайте Территориальной избирательной комиссии </w:t>
      </w:r>
      <w:r w:rsidR="00920A1E">
        <w:t>Неклиновского района</w:t>
      </w:r>
      <w:r>
        <w:t xml:space="preserve"> </w:t>
      </w:r>
      <w:r>
        <w:br/>
        <w:t>в информационно-телекоммуникационной сети «Интернет».</w:t>
      </w:r>
    </w:p>
    <w:p w:rsidR="005B7010" w:rsidRDefault="005B7010" w:rsidP="005B7010">
      <w:bookmarkStart w:id="0" w:name="_GoBack"/>
      <w:bookmarkEnd w:id="0"/>
    </w:p>
    <w:p w:rsidR="00920A1E" w:rsidRPr="000862DC" w:rsidRDefault="00920A1E" w:rsidP="00920A1E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>
        <w:t>А.В. Третьяков</w:t>
      </w:r>
    </w:p>
    <w:p w:rsidR="00920A1E" w:rsidRPr="000862DC" w:rsidRDefault="00920A1E" w:rsidP="00920A1E">
      <w:pPr>
        <w:tabs>
          <w:tab w:val="left" w:pos="7088"/>
        </w:tabs>
        <w:jc w:val="both"/>
      </w:pPr>
    </w:p>
    <w:p w:rsidR="00920A1E" w:rsidRPr="000862DC" w:rsidRDefault="00920A1E" w:rsidP="00920A1E">
      <w:pPr>
        <w:tabs>
          <w:tab w:val="left" w:pos="7088"/>
        </w:tabs>
        <w:jc w:val="both"/>
      </w:pPr>
      <w:r w:rsidRPr="000862DC">
        <w:t>Секретарь комиссии</w:t>
      </w:r>
      <w:r w:rsidRPr="000862DC">
        <w:tab/>
      </w:r>
      <w:r>
        <w:t>Н.А. Харченко</w:t>
      </w:r>
    </w:p>
    <w:p w:rsidR="002C0154" w:rsidRDefault="002C0154" w:rsidP="00920A1E">
      <w:pPr>
        <w:jc w:val="both"/>
        <w:rPr>
          <w:color w:val="2E2E2E"/>
        </w:rPr>
      </w:pPr>
      <w:r>
        <w:br w:type="page"/>
      </w:r>
      <w:r w:rsidR="00920A1E">
        <w:lastRenderedPageBreak/>
        <w:t xml:space="preserve">                                                                                    </w:t>
      </w:r>
      <w:r>
        <w:rPr>
          <w:color w:val="2E2E2E"/>
        </w:rPr>
        <w:t>УТВЕРЖДЕН</w:t>
      </w:r>
    </w:p>
    <w:p w:rsidR="00920A1E" w:rsidRDefault="002C0154" w:rsidP="002C0154">
      <w:pPr>
        <w:ind w:left="5103"/>
        <w:rPr>
          <w:color w:val="2E2E2E"/>
        </w:rPr>
      </w:pPr>
      <w:r>
        <w:rPr>
          <w:color w:val="2E2E2E"/>
        </w:rPr>
        <w:t xml:space="preserve">постановлением Территориальной избирательной комиссии </w:t>
      </w:r>
      <w:r w:rsidR="00920A1E">
        <w:rPr>
          <w:color w:val="2E2E2E"/>
        </w:rPr>
        <w:t>Неклиновского района</w:t>
      </w:r>
      <w:r>
        <w:rPr>
          <w:color w:val="2E2E2E"/>
        </w:rPr>
        <w:t xml:space="preserve"> </w:t>
      </w:r>
    </w:p>
    <w:p w:rsidR="002C0154" w:rsidRPr="00920A1E" w:rsidRDefault="002C0154" w:rsidP="002C0154">
      <w:pPr>
        <w:ind w:left="5103"/>
      </w:pPr>
      <w:r>
        <w:rPr>
          <w:color w:val="2E2E2E"/>
        </w:rPr>
        <w:t xml:space="preserve">от </w:t>
      </w:r>
      <w:r w:rsidR="00920A1E">
        <w:rPr>
          <w:color w:val="2E2E2E"/>
        </w:rPr>
        <w:t>19 июня 2019г.</w:t>
      </w:r>
      <w:r>
        <w:rPr>
          <w:color w:val="2E2E2E"/>
        </w:rPr>
        <w:t xml:space="preserve"> № </w:t>
      </w:r>
      <w:r w:rsidR="00920A1E">
        <w:rPr>
          <w:color w:val="2E2E2E"/>
        </w:rPr>
        <w:t>100-</w:t>
      </w:r>
      <w:r w:rsidR="00FB6DA2">
        <w:rPr>
          <w:color w:val="2E2E2E"/>
        </w:rPr>
        <w:t>31</w:t>
      </w:r>
    </w:p>
    <w:p w:rsidR="002C0154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Default="002C0154" w:rsidP="002C0154">
      <w:r>
        <w:t>ПЕРЕЧЕНЬ</w:t>
      </w:r>
    </w:p>
    <w:p w:rsidR="002C0154" w:rsidRDefault="002C0154" w:rsidP="002C0154">
      <w:r>
        <w:t xml:space="preserve">первичных финансовых документов, прилагаемых к итоговому финансовому отчету кандидата в </w:t>
      </w:r>
      <w:r w:rsidR="00920A1E" w:rsidRPr="00920A1E">
        <w:t>депутаты Собрания депутатов Натальевского сельского поселения четвертого созыва по Натальевскому одномандатному избирательному округу № 10</w:t>
      </w:r>
    </w:p>
    <w:p w:rsidR="002C0154" w:rsidRDefault="002C0154" w:rsidP="002C0154">
      <w:pPr>
        <w:jc w:val="both"/>
      </w:pPr>
    </w:p>
    <w:p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средств в качестве возвратов неиспользованных средств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920A1E">
      <w:headerReference w:type="default" r:id="rId9"/>
      <w:pgSz w:w="11906" w:h="16838"/>
      <w:pgMar w:top="42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6C5" w:rsidRDefault="006426C5" w:rsidP="00C23CD7">
      <w:r>
        <w:separator/>
      </w:r>
    </w:p>
  </w:endnote>
  <w:endnote w:type="continuationSeparator" w:id="1">
    <w:p w:rsidR="006426C5" w:rsidRDefault="006426C5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6C5" w:rsidRDefault="006426C5" w:rsidP="00C23CD7">
      <w:r>
        <w:separator/>
      </w:r>
    </w:p>
  </w:footnote>
  <w:footnote w:type="continuationSeparator" w:id="1">
    <w:p w:rsidR="006426C5" w:rsidRDefault="006426C5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1B" w:rsidRDefault="008F5CE4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FB6DA2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6D08"/>
    <w:rsid w:val="00031BD0"/>
    <w:rsid w:val="00036DC1"/>
    <w:rsid w:val="00063AEF"/>
    <w:rsid w:val="00077A21"/>
    <w:rsid w:val="000D795F"/>
    <w:rsid w:val="000E4B04"/>
    <w:rsid w:val="00101154"/>
    <w:rsid w:val="00113352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24568"/>
    <w:rsid w:val="00235C1B"/>
    <w:rsid w:val="00247681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C3471"/>
    <w:rsid w:val="003E50CE"/>
    <w:rsid w:val="003F0C7D"/>
    <w:rsid w:val="003F6B32"/>
    <w:rsid w:val="00443EB2"/>
    <w:rsid w:val="00452BE0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73C05"/>
    <w:rsid w:val="005B7010"/>
    <w:rsid w:val="00625153"/>
    <w:rsid w:val="006426C5"/>
    <w:rsid w:val="006520F9"/>
    <w:rsid w:val="006615BF"/>
    <w:rsid w:val="006C2A94"/>
    <w:rsid w:val="006D206A"/>
    <w:rsid w:val="006D3112"/>
    <w:rsid w:val="006D5778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96D75"/>
    <w:rsid w:val="008D4B9D"/>
    <w:rsid w:val="008F0F5D"/>
    <w:rsid w:val="008F5CE4"/>
    <w:rsid w:val="00903A38"/>
    <w:rsid w:val="00920A1E"/>
    <w:rsid w:val="009359D1"/>
    <w:rsid w:val="0093738B"/>
    <w:rsid w:val="009561AA"/>
    <w:rsid w:val="00973818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E57B6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D34A21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B6DA2"/>
    <w:rsid w:val="00FC6E16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4-15">
    <w:name w:val="14-15"/>
    <w:basedOn w:val="a"/>
    <w:rsid w:val="00920A1E"/>
    <w:pPr>
      <w:spacing w:line="360" w:lineRule="auto"/>
      <w:ind w:firstLine="709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3D37B2-AFDF-4240-AAD2-7B21A2FE4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Баркова</cp:lastModifiedBy>
  <cp:revision>7</cp:revision>
  <cp:lastPrinted>2019-05-23T08:20:00Z</cp:lastPrinted>
  <dcterms:created xsi:type="dcterms:W3CDTF">2019-05-23T08:48:00Z</dcterms:created>
  <dcterms:modified xsi:type="dcterms:W3CDTF">2019-06-18T09:03:00Z</dcterms:modified>
</cp:coreProperties>
</file>