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149F" w:rsidRDefault="00F4149F" w:rsidP="00F414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41350" cy="682625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350" cy="682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F4149F" w:rsidTr="00F4149F">
        <w:trPr>
          <w:trHeight w:val="730"/>
        </w:trPr>
        <w:tc>
          <w:tcPr>
            <w:tcW w:w="10065" w:type="dxa"/>
            <w:hideMark/>
          </w:tcPr>
          <w:p w:rsidR="00F4149F" w:rsidRDefault="00D52B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pict>
                <v:group id="Group 5" o:spid="_x0000_s1026" style="position:absolute;left:0;text-align:left;margin-left:7.4pt;margin-top:32.55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" o:allowincell="f">
                  <v:line id="Line 6" o:spid="_x0000_s1027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7" o:spid="_x0000_s1028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F4149F">
              <w:rPr>
                <w:rFonts w:ascii="Times New Roman" w:eastAsia="Times New Roman" w:hAnsi="Times New Roman" w:cs="Times New Roman"/>
                <w:b/>
                <w:noProof/>
                <w:sz w:val="28"/>
                <w:szCs w:val="28"/>
              </w:rPr>
              <w:t>ТЕРРИТОРИАЛЬНАЯ</w:t>
            </w:r>
            <w:r w:rsidR="00F4149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ИЗБИРАТЕЛЬНАЯ КОМИССИЯ</w:t>
            </w:r>
          </w:p>
          <w:p w:rsidR="00F4149F" w:rsidRDefault="00F414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rFonts w:ascii="Times New Roman" w:hAnsi="Times New Roman" w:cs="Times New Roman"/>
          <w:b/>
          <w:i/>
          <w:sz w:val="28"/>
          <w:szCs w:val="28"/>
        </w:rPr>
      </w:pP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B61CF" w:rsidRDefault="001B61CF" w:rsidP="00F4149F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4149F" w:rsidRDefault="00964217" w:rsidP="00F4149F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</w:t>
      </w:r>
      <w:r w:rsidR="0061499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февраля 2026 </w:t>
      </w:r>
      <w:r w:rsidR="00F4149F">
        <w:rPr>
          <w:rFonts w:ascii="Times New Roman" w:hAnsi="Times New Roman" w:cs="Times New Roman"/>
          <w:sz w:val="28"/>
          <w:szCs w:val="28"/>
        </w:rPr>
        <w:t xml:space="preserve">года                                                                </w:t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2F74BB">
        <w:rPr>
          <w:rFonts w:ascii="Times New Roman" w:hAnsi="Times New Roman" w:cs="Times New Roman"/>
          <w:sz w:val="28"/>
          <w:szCs w:val="28"/>
        </w:rPr>
        <w:tab/>
      </w:r>
      <w:r w:rsidR="00F4149F">
        <w:rPr>
          <w:rFonts w:ascii="Times New Roman" w:hAnsi="Times New Roman" w:cs="Times New Roman"/>
          <w:sz w:val="28"/>
          <w:szCs w:val="28"/>
        </w:rPr>
        <w:t xml:space="preserve">№ </w:t>
      </w:r>
      <w:r w:rsidR="00E36F79">
        <w:rPr>
          <w:rFonts w:ascii="Times New Roman" w:hAnsi="Times New Roman" w:cs="Times New Roman"/>
          <w:sz w:val="28"/>
          <w:szCs w:val="28"/>
        </w:rPr>
        <w:t>1</w:t>
      </w:r>
      <w:r w:rsidR="00156F15">
        <w:rPr>
          <w:rFonts w:ascii="Times New Roman" w:hAnsi="Times New Roman" w:cs="Times New Roman"/>
          <w:sz w:val="28"/>
          <w:szCs w:val="28"/>
        </w:rPr>
        <w:t>5</w:t>
      </w:r>
      <w:r w:rsidR="0045199A">
        <w:rPr>
          <w:rFonts w:ascii="Times New Roman" w:hAnsi="Times New Roman" w:cs="Times New Roman"/>
          <w:sz w:val="28"/>
          <w:szCs w:val="28"/>
        </w:rPr>
        <w:t>6</w:t>
      </w:r>
      <w:r w:rsidR="00E36F79">
        <w:rPr>
          <w:rFonts w:ascii="Times New Roman" w:hAnsi="Times New Roman" w:cs="Times New Roman"/>
          <w:sz w:val="28"/>
          <w:szCs w:val="28"/>
        </w:rPr>
        <w:t>-</w:t>
      </w:r>
      <w:r w:rsidR="0045199A">
        <w:rPr>
          <w:rFonts w:ascii="Times New Roman" w:hAnsi="Times New Roman" w:cs="Times New Roman"/>
          <w:sz w:val="28"/>
          <w:szCs w:val="28"/>
        </w:rPr>
        <w:t>9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p w:rsidR="00F4149F" w:rsidRDefault="00F4149F" w:rsidP="00F4149F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101" w:type="dxa"/>
        <w:tblLook w:val="04A0" w:firstRow="1" w:lastRow="0" w:firstColumn="1" w:lastColumn="0" w:noHBand="0" w:noVBand="1"/>
      </w:tblPr>
      <w:tblGrid>
        <w:gridCol w:w="7512"/>
      </w:tblGrid>
      <w:tr w:rsidR="00F4149F" w:rsidTr="00F4149F">
        <w:tc>
          <w:tcPr>
            <w:tcW w:w="7512" w:type="dxa"/>
            <w:hideMark/>
          </w:tcPr>
          <w:p w:rsidR="00F4149F" w:rsidRDefault="00F4149F" w:rsidP="00341F2A">
            <w:pPr>
              <w:pStyle w:val="a3"/>
              <w:spacing w:line="276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 назначении член</w:t>
            </w:r>
            <w:r w:rsidR="00341F2A">
              <w:rPr>
                <w:rFonts w:ascii="Times New Roman" w:hAnsi="Times New Roman" w:cs="Times New Roman"/>
                <w:b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участковой избирательной комиссии избирательного участка № 1</w:t>
            </w:r>
            <w:r w:rsidR="003106CF">
              <w:rPr>
                <w:rFonts w:ascii="Times New Roman" w:hAnsi="Times New Roman" w:cs="Times New Roman"/>
                <w:b/>
                <w:sz w:val="28"/>
                <w:szCs w:val="28"/>
              </w:rPr>
              <w:t>311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 правом решающего голоса  из резерва составов участковых комиссий избирательных участков, участков референдума Неклиновского района Ростовской области</w:t>
            </w:r>
          </w:p>
        </w:tc>
      </w:tr>
    </w:tbl>
    <w:p w:rsidR="00F4149F" w:rsidRDefault="00F4149F" w:rsidP="00F4149F">
      <w:pPr>
        <w:pStyle w:val="a3"/>
        <w:rPr>
          <w:szCs w:val="28"/>
        </w:rPr>
      </w:pPr>
    </w:p>
    <w:p w:rsidR="00F4149F" w:rsidRDefault="00FF2B7D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F4149F">
        <w:rPr>
          <w:rFonts w:ascii="Times New Roman" w:hAnsi="Times New Roman" w:cs="Times New Roman"/>
          <w:sz w:val="28"/>
          <w:szCs w:val="28"/>
        </w:rPr>
        <w:t>В связи с досрочным прекращением полномочий член</w:t>
      </w:r>
      <w:r w:rsidR="00552E61">
        <w:rPr>
          <w:rFonts w:ascii="Times New Roman" w:hAnsi="Times New Roman" w:cs="Times New Roman"/>
          <w:sz w:val="28"/>
          <w:szCs w:val="28"/>
        </w:rPr>
        <w:t>а</w:t>
      </w:r>
      <w:r w:rsidR="00F4149F">
        <w:rPr>
          <w:rFonts w:ascii="Times New Roman" w:hAnsi="Times New Roman" w:cs="Times New Roman"/>
          <w:sz w:val="28"/>
          <w:szCs w:val="28"/>
        </w:rPr>
        <w:t xml:space="preserve"> участковой  избирательной комиссии избирательного участка № 1</w:t>
      </w:r>
      <w:r w:rsidR="003106CF">
        <w:rPr>
          <w:rFonts w:ascii="Times New Roman" w:hAnsi="Times New Roman" w:cs="Times New Roman"/>
          <w:sz w:val="28"/>
          <w:szCs w:val="28"/>
        </w:rPr>
        <w:t>311</w:t>
      </w:r>
      <w:r w:rsidR="00F4149F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  <w:r w:rsidR="00620EAE">
        <w:rPr>
          <w:rFonts w:ascii="Times New Roman" w:hAnsi="Times New Roman" w:cs="Times New Roman"/>
          <w:sz w:val="28"/>
          <w:szCs w:val="28"/>
        </w:rPr>
        <w:t>:</w:t>
      </w:r>
      <w:r w:rsidR="00F4149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proofErr w:type="gramStart"/>
      <w:r w:rsidR="00156F15" w:rsidRPr="00156F15">
        <w:rPr>
          <w:rFonts w:ascii="Times New Roman" w:hAnsi="Times New Roman" w:cs="Times New Roman"/>
          <w:sz w:val="28"/>
          <w:szCs w:val="28"/>
        </w:rPr>
        <w:t>Щепетьев</w:t>
      </w:r>
      <w:r w:rsidR="00156F15">
        <w:rPr>
          <w:rFonts w:ascii="Times New Roman" w:hAnsi="Times New Roman" w:cs="Times New Roman"/>
          <w:sz w:val="28"/>
          <w:szCs w:val="28"/>
        </w:rPr>
        <w:t>ой</w:t>
      </w:r>
      <w:proofErr w:type="spellEnd"/>
      <w:r w:rsidR="00156F15" w:rsidRPr="00156F15">
        <w:rPr>
          <w:rFonts w:ascii="Times New Roman" w:hAnsi="Times New Roman" w:cs="Times New Roman"/>
          <w:sz w:val="28"/>
          <w:szCs w:val="28"/>
        </w:rPr>
        <w:t xml:space="preserve"> Елен</w:t>
      </w:r>
      <w:r w:rsidR="00156F15">
        <w:rPr>
          <w:rFonts w:ascii="Times New Roman" w:hAnsi="Times New Roman" w:cs="Times New Roman"/>
          <w:sz w:val="28"/>
          <w:szCs w:val="28"/>
        </w:rPr>
        <w:t>ы</w:t>
      </w:r>
      <w:r w:rsidR="00156F15" w:rsidRPr="00156F15">
        <w:rPr>
          <w:rFonts w:ascii="Times New Roman" w:hAnsi="Times New Roman" w:cs="Times New Roman"/>
          <w:sz w:val="28"/>
          <w:szCs w:val="28"/>
        </w:rPr>
        <w:t xml:space="preserve"> Николаевн</w:t>
      </w:r>
      <w:r w:rsidR="00156F15">
        <w:rPr>
          <w:rFonts w:ascii="Times New Roman" w:hAnsi="Times New Roman" w:cs="Times New Roman"/>
          <w:sz w:val="28"/>
          <w:szCs w:val="28"/>
        </w:rPr>
        <w:t>ы</w:t>
      </w:r>
      <w:r w:rsidR="00156F15" w:rsidRPr="00156F15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 xml:space="preserve">(Постановление Территориальной избирательной комиссии Неклиновского района Ростовской области от </w:t>
      </w:r>
      <w:r w:rsidR="00964217">
        <w:rPr>
          <w:rFonts w:ascii="Times New Roman" w:hAnsi="Times New Roman" w:cs="Times New Roman"/>
          <w:sz w:val="28"/>
          <w:szCs w:val="28"/>
        </w:rPr>
        <w:t>0</w:t>
      </w:r>
      <w:r w:rsidR="00D52BB1">
        <w:rPr>
          <w:rFonts w:ascii="Times New Roman" w:hAnsi="Times New Roman" w:cs="Times New Roman"/>
          <w:sz w:val="28"/>
          <w:szCs w:val="28"/>
        </w:rPr>
        <w:t>4</w:t>
      </w:r>
      <w:bookmarkStart w:id="0" w:name="_GoBack"/>
      <w:bookmarkEnd w:id="0"/>
      <w:r w:rsidR="00964217">
        <w:rPr>
          <w:rFonts w:ascii="Times New Roman" w:hAnsi="Times New Roman" w:cs="Times New Roman"/>
          <w:sz w:val="28"/>
          <w:szCs w:val="28"/>
        </w:rPr>
        <w:t xml:space="preserve"> февраля 2026 г</w:t>
      </w:r>
      <w:r w:rsidR="0083765F">
        <w:rPr>
          <w:rFonts w:ascii="Times New Roman" w:hAnsi="Times New Roman" w:cs="Times New Roman"/>
          <w:sz w:val="28"/>
          <w:szCs w:val="28"/>
        </w:rPr>
        <w:t>. № 1</w:t>
      </w:r>
      <w:r w:rsidR="00156F15">
        <w:rPr>
          <w:rFonts w:ascii="Times New Roman" w:hAnsi="Times New Roman" w:cs="Times New Roman"/>
          <w:sz w:val="28"/>
          <w:szCs w:val="28"/>
        </w:rPr>
        <w:t>5</w:t>
      </w:r>
      <w:r w:rsidR="0045199A">
        <w:rPr>
          <w:rFonts w:ascii="Times New Roman" w:hAnsi="Times New Roman" w:cs="Times New Roman"/>
          <w:sz w:val="28"/>
          <w:szCs w:val="28"/>
        </w:rPr>
        <w:t>6</w:t>
      </w:r>
      <w:r w:rsidR="005267B6">
        <w:rPr>
          <w:rFonts w:ascii="Times New Roman" w:hAnsi="Times New Roman" w:cs="Times New Roman"/>
          <w:sz w:val="28"/>
          <w:szCs w:val="28"/>
        </w:rPr>
        <w:t>-2</w:t>
      </w:r>
      <w:r w:rsidR="00F4149F">
        <w:rPr>
          <w:rFonts w:ascii="Times New Roman" w:hAnsi="Times New Roman" w:cs="Times New Roman"/>
          <w:sz w:val="28"/>
          <w:szCs w:val="28"/>
        </w:rPr>
        <w:t>), в соответствии с п.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11 ст.</w:t>
      </w:r>
      <w:r w:rsidR="002F74BB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29 Федерального закона от 12 июня 2002 года № 67-ФЗ «Об основных гарантиях  избирательный прав и права на участие в референдуме граждан Российской</w:t>
      </w:r>
      <w:r w:rsidR="00B877A0">
        <w:rPr>
          <w:rFonts w:ascii="Times New Roman" w:hAnsi="Times New Roman" w:cs="Times New Roman"/>
          <w:sz w:val="28"/>
          <w:szCs w:val="28"/>
        </w:rPr>
        <w:t xml:space="preserve"> Федерации», постановления</w:t>
      </w:r>
      <w:r w:rsidR="00F4149F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Неклиновского района Ростовской области от </w:t>
      </w:r>
      <w:r w:rsidR="00964217">
        <w:rPr>
          <w:rFonts w:ascii="Times New Roman" w:hAnsi="Times New Roman" w:cs="Times New Roman"/>
          <w:sz w:val="28"/>
          <w:szCs w:val="28"/>
        </w:rPr>
        <w:t>12 августа 2024 г</w:t>
      </w:r>
      <w:r w:rsidR="00F4149F">
        <w:rPr>
          <w:rFonts w:ascii="Times New Roman" w:hAnsi="Times New Roman" w:cs="Times New Roman"/>
          <w:sz w:val="28"/>
          <w:szCs w:val="28"/>
        </w:rPr>
        <w:t xml:space="preserve">. № </w:t>
      </w:r>
      <w:r w:rsidR="00964217">
        <w:rPr>
          <w:rFonts w:ascii="Times New Roman" w:hAnsi="Times New Roman" w:cs="Times New Roman"/>
          <w:sz w:val="28"/>
          <w:szCs w:val="28"/>
        </w:rPr>
        <w:t>131-2</w:t>
      </w:r>
      <w:proofErr w:type="gramEnd"/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F4149F">
        <w:rPr>
          <w:rFonts w:ascii="Times New Roman" w:hAnsi="Times New Roman" w:cs="Times New Roman"/>
          <w:sz w:val="28"/>
          <w:szCs w:val="28"/>
        </w:rPr>
        <w:t>«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О </w:t>
      </w:r>
      <w:r>
        <w:rPr>
          <w:rFonts w:ascii="Times New Roman" w:hAnsi="Times New Roman" w:cs="Times New Roman"/>
          <w:bCs/>
          <w:sz w:val="28"/>
          <w:szCs w:val="28"/>
        </w:rPr>
        <w:t xml:space="preserve">дополнительном </w:t>
      </w:r>
      <w:r w:rsidR="00F4149F">
        <w:rPr>
          <w:rFonts w:ascii="Times New Roman" w:hAnsi="Times New Roman" w:cs="Times New Roman"/>
          <w:bCs/>
          <w:sz w:val="28"/>
          <w:szCs w:val="28"/>
        </w:rPr>
        <w:t xml:space="preserve">зачислении в резерв составов участковых избирательных комиссий </w:t>
      </w:r>
      <w:r w:rsidR="00F4149F">
        <w:rPr>
          <w:rFonts w:ascii="Times New Roman" w:hAnsi="Times New Roman" w:cs="Times New Roman"/>
          <w:sz w:val="28"/>
          <w:szCs w:val="28"/>
        </w:rPr>
        <w:t>избирательных участков, участков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в Неклиновском районе Ростовской области</w:t>
      </w:r>
      <w:r w:rsidR="00B877A0">
        <w:rPr>
          <w:rFonts w:ascii="Times New Roman" w:hAnsi="Times New Roman" w:cs="Times New Roman"/>
          <w:sz w:val="28"/>
          <w:szCs w:val="28"/>
        </w:rPr>
        <w:t>»</w:t>
      </w:r>
      <w:r w:rsidR="00F4149F">
        <w:rPr>
          <w:rFonts w:ascii="Times New Roman" w:hAnsi="Times New Roman" w:cs="Times New Roman"/>
          <w:sz w:val="28"/>
          <w:szCs w:val="28"/>
        </w:rPr>
        <w:t xml:space="preserve"> </w:t>
      </w:r>
      <w:r w:rsidR="00620EAE">
        <w:rPr>
          <w:rFonts w:ascii="Times New Roman" w:hAnsi="Times New Roman" w:cs="Times New Roman"/>
          <w:sz w:val="28"/>
          <w:szCs w:val="28"/>
        </w:rPr>
        <w:t xml:space="preserve"> </w:t>
      </w:r>
      <w:r w:rsidR="00B877A0">
        <w:rPr>
          <w:rFonts w:ascii="Times New Roman" w:hAnsi="Times New Roman" w:cs="Times New Roman"/>
          <w:sz w:val="28"/>
          <w:szCs w:val="28"/>
        </w:rPr>
        <w:t>и приложения №</w:t>
      </w:r>
      <w:r w:rsidR="005A22E6">
        <w:rPr>
          <w:rFonts w:ascii="Times New Roman" w:hAnsi="Times New Roman" w:cs="Times New Roman"/>
          <w:sz w:val="28"/>
          <w:szCs w:val="28"/>
        </w:rPr>
        <w:t xml:space="preserve"> </w:t>
      </w:r>
      <w:r w:rsidR="004E67D8" w:rsidRPr="00964217">
        <w:rPr>
          <w:rFonts w:ascii="Times New Roman" w:hAnsi="Times New Roman" w:cs="Times New Roman"/>
          <w:sz w:val="28"/>
          <w:szCs w:val="28"/>
        </w:rPr>
        <w:t>5</w:t>
      </w:r>
      <w:r w:rsidR="00B877A0">
        <w:rPr>
          <w:rFonts w:ascii="Times New Roman" w:hAnsi="Times New Roman" w:cs="Times New Roman"/>
          <w:sz w:val="28"/>
          <w:szCs w:val="28"/>
        </w:rPr>
        <w:t xml:space="preserve"> к вышеуказанному постановлению 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Территориальная избирательная комиссия Неклиновского  района Ростовской области ПОСТАНОВЛЯЕТ:</w:t>
      </w:r>
    </w:p>
    <w:p w:rsidR="00F4149F" w:rsidRDefault="00F4149F" w:rsidP="00F4149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620EAE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Назначить член</w:t>
      </w:r>
      <w:r w:rsidR="006A3F61">
        <w:rPr>
          <w:rFonts w:ascii="Times New Roman" w:hAnsi="Times New Roman" w:cs="Times New Roman"/>
          <w:sz w:val="28"/>
          <w:szCs w:val="28"/>
        </w:rPr>
        <w:t>ом</w:t>
      </w:r>
      <w:r>
        <w:rPr>
          <w:rFonts w:ascii="Times New Roman" w:hAnsi="Times New Roman" w:cs="Times New Roman"/>
          <w:sz w:val="28"/>
          <w:szCs w:val="28"/>
        </w:rPr>
        <w:t xml:space="preserve">  участковой избирательной комиссии избирательного участка № 1</w:t>
      </w:r>
      <w:r w:rsidR="003106CF">
        <w:rPr>
          <w:rFonts w:ascii="Times New Roman" w:hAnsi="Times New Roman" w:cs="Times New Roman"/>
          <w:sz w:val="28"/>
          <w:szCs w:val="28"/>
        </w:rPr>
        <w:t>311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голоса:</w:t>
      </w:r>
    </w:p>
    <w:p w:rsidR="00F4149F" w:rsidRPr="005A22E6" w:rsidRDefault="00F4149F" w:rsidP="00F4149F">
      <w:pPr>
        <w:pStyle w:val="a3"/>
        <w:ind w:left="42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64217" w:rsidRPr="00964217">
        <w:rPr>
          <w:rFonts w:ascii="Times New Roman" w:hAnsi="Times New Roman" w:cs="Times New Roman"/>
          <w:b/>
          <w:sz w:val="28"/>
          <w:szCs w:val="28"/>
        </w:rPr>
        <w:t>Пономарев</w:t>
      </w:r>
      <w:r w:rsidR="00964217">
        <w:rPr>
          <w:rFonts w:ascii="Times New Roman" w:hAnsi="Times New Roman" w:cs="Times New Roman"/>
          <w:b/>
          <w:sz w:val="28"/>
          <w:szCs w:val="28"/>
        </w:rPr>
        <w:t>у</w:t>
      </w:r>
      <w:r w:rsidR="00964217" w:rsidRPr="00964217">
        <w:rPr>
          <w:rFonts w:ascii="Times New Roman" w:hAnsi="Times New Roman" w:cs="Times New Roman"/>
          <w:b/>
          <w:sz w:val="28"/>
          <w:szCs w:val="28"/>
        </w:rPr>
        <w:t xml:space="preserve"> Ольг</w:t>
      </w:r>
      <w:r w:rsidR="00964217">
        <w:rPr>
          <w:rFonts w:ascii="Times New Roman" w:hAnsi="Times New Roman" w:cs="Times New Roman"/>
          <w:b/>
          <w:sz w:val="28"/>
          <w:szCs w:val="28"/>
        </w:rPr>
        <w:t>у</w:t>
      </w:r>
      <w:r w:rsidR="00964217" w:rsidRPr="00964217">
        <w:rPr>
          <w:rFonts w:ascii="Times New Roman" w:hAnsi="Times New Roman" w:cs="Times New Roman"/>
          <w:b/>
          <w:sz w:val="28"/>
          <w:szCs w:val="28"/>
        </w:rPr>
        <w:t xml:space="preserve"> Владимировн</w:t>
      </w:r>
      <w:r w:rsidR="00964217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 xml:space="preserve">, субъект предложения кандидатуры в состав избирательной комиссии: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Собрание  избирателей по месту </w:t>
      </w:r>
      <w:r w:rsidR="003106CF">
        <w:rPr>
          <w:rFonts w:ascii="Times New Roman" w:hAnsi="Times New Roman" w:cs="Times New Roman"/>
          <w:sz w:val="28"/>
          <w:szCs w:val="28"/>
          <w:u w:val="single"/>
        </w:rPr>
        <w:t>жительства</w:t>
      </w:r>
      <w:r w:rsidR="006A3F61">
        <w:rPr>
          <w:rFonts w:ascii="Times New Roman" w:hAnsi="Times New Roman" w:cs="Times New Roman"/>
          <w:sz w:val="28"/>
          <w:szCs w:val="28"/>
          <w:u w:val="single"/>
        </w:rPr>
        <w:t>.</w:t>
      </w:r>
    </w:p>
    <w:p w:rsidR="006A3F61" w:rsidRDefault="00F4149F" w:rsidP="00F4149F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A22E6">
        <w:rPr>
          <w:rFonts w:ascii="Times New Roman" w:hAnsi="Times New Roman" w:cs="Times New Roman"/>
          <w:b/>
          <w:sz w:val="28"/>
          <w:szCs w:val="28"/>
        </w:rPr>
        <w:t xml:space="preserve">      </w:t>
      </w:r>
    </w:p>
    <w:p w:rsidR="00F4149F" w:rsidRPr="006A3F61" w:rsidRDefault="00F4149F" w:rsidP="006A3F61">
      <w:pPr>
        <w:pStyle w:val="a3"/>
        <w:ind w:left="709" w:hanging="28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Направить настоящее постановление в участковую избирательную комиссию избирательного участка № 1</w:t>
      </w:r>
      <w:r w:rsidR="003106CF">
        <w:rPr>
          <w:rFonts w:ascii="Times New Roman" w:hAnsi="Times New Roman" w:cs="Times New Roman"/>
          <w:sz w:val="28"/>
          <w:szCs w:val="28"/>
        </w:rPr>
        <w:t>311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F4149F" w:rsidRDefault="00F4149F" w:rsidP="00F4149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3.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F4149F" w:rsidRDefault="00F4149F" w:rsidP="00F4149F">
      <w:pPr>
        <w:pStyle w:val="Postan"/>
        <w:jc w:val="left"/>
        <w:rPr>
          <w:szCs w:val="28"/>
        </w:rPr>
      </w:pPr>
    </w:p>
    <w:p w:rsidR="00607854" w:rsidRDefault="00607854" w:rsidP="00F4149F">
      <w:pPr>
        <w:pStyle w:val="Postan"/>
        <w:jc w:val="left"/>
        <w:rPr>
          <w:szCs w:val="28"/>
        </w:rPr>
      </w:pPr>
    </w:p>
    <w:p w:rsidR="00F4149F" w:rsidRDefault="00F4149F" w:rsidP="00F4149F">
      <w:pPr>
        <w:pStyle w:val="Postan"/>
        <w:jc w:val="left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 О.В. Ляшева</w:t>
      </w:r>
    </w:p>
    <w:p w:rsidR="004A5195" w:rsidRDefault="004A5195"/>
    <w:sectPr w:rsidR="004A5195" w:rsidSect="00182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D0C2F"/>
    <w:multiLevelType w:val="hybridMultilevel"/>
    <w:tmpl w:val="342847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FF2069"/>
    <w:multiLevelType w:val="multilevel"/>
    <w:tmpl w:val="4768D0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4149F"/>
    <w:rsid w:val="000B5858"/>
    <w:rsid w:val="00156F15"/>
    <w:rsid w:val="00174FDB"/>
    <w:rsid w:val="0018296C"/>
    <w:rsid w:val="001B61CF"/>
    <w:rsid w:val="002F74BB"/>
    <w:rsid w:val="003106CF"/>
    <w:rsid w:val="00341F2A"/>
    <w:rsid w:val="0045199A"/>
    <w:rsid w:val="004A5195"/>
    <w:rsid w:val="004E67D8"/>
    <w:rsid w:val="005267B6"/>
    <w:rsid w:val="00552E61"/>
    <w:rsid w:val="005A22E6"/>
    <w:rsid w:val="00607854"/>
    <w:rsid w:val="00614991"/>
    <w:rsid w:val="00620EAE"/>
    <w:rsid w:val="006A3F61"/>
    <w:rsid w:val="0083765F"/>
    <w:rsid w:val="008E7723"/>
    <w:rsid w:val="00964217"/>
    <w:rsid w:val="00A25B7C"/>
    <w:rsid w:val="00AD4802"/>
    <w:rsid w:val="00B877A0"/>
    <w:rsid w:val="00D52BB1"/>
    <w:rsid w:val="00E36F79"/>
    <w:rsid w:val="00F4149F"/>
    <w:rsid w:val="00FF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9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149F"/>
    <w:pPr>
      <w:spacing w:after="0" w:line="240" w:lineRule="auto"/>
    </w:pPr>
  </w:style>
  <w:style w:type="paragraph" w:customStyle="1" w:styleId="Postan">
    <w:name w:val="Postan"/>
    <w:basedOn w:val="a"/>
    <w:rsid w:val="00F414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F414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414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974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25</cp:revision>
  <cp:lastPrinted>2025-08-05T13:22:00Z</cp:lastPrinted>
  <dcterms:created xsi:type="dcterms:W3CDTF">2024-11-27T06:49:00Z</dcterms:created>
  <dcterms:modified xsi:type="dcterms:W3CDTF">2026-02-03T10:55:00Z</dcterms:modified>
</cp:coreProperties>
</file>