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77DB881" w14:textId="6DA198C8" w:rsidR="00ED7792" w:rsidRDefault="00ED7792" w:rsidP="00ED7792">
      <w:pPr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 wp14:anchorId="3793ADC2" wp14:editId="207CC516">
            <wp:extent cx="742950" cy="7905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68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4679"/>
        <w:gridCol w:w="3021"/>
        <w:gridCol w:w="2365"/>
      </w:tblGrid>
      <w:tr w:rsidR="00ED7792" w14:paraId="6792CBA8" w14:textId="77777777" w:rsidTr="00ED7792">
        <w:trPr>
          <w:trHeight w:val="730"/>
        </w:trPr>
        <w:tc>
          <w:tcPr>
            <w:tcW w:w="10065" w:type="dxa"/>
            <w:gridSpan w:val="3"/>
            <w:hideMark/>
          </w:tcPr>
          <w:p w14:paraId="6D1BFC36" w14:textId="018090D0" w:rsidR="00ED7792" w:rsidRDefault="00ED7792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0" allowOverlap="1" wp14:anchorId="205D5507" wp14:editId="7B623462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34290" b="0"/>
                      <wp:wrapNone/>
                      <wp:docPr id="265" name="Группа 26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 bwMode="auto">
                              <a:xfrm>
                                <a:off x="0" y="0"/>
                                <a:ext cx="5852160" cy="31115"/>
                                <a:chOff x="0" y="0"/>
                                <a:chExt cx="9216" cy="49"/>
                              </a:xfrm>
                            </wpg:grpSpPr>
                            <wps:wsp>
                              <wps:cNvPr id="3" name="Line 15"/>
                              <wps:cNvCnPr>
                                <a:cxnSpLocks/>
                              </wps:cNvCnPr>
                              <wps:spPr bwMode="auto">
                                <a:xfrm>
                                  <a:off x="0" y="0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16"/>
                              <wps:cNvCnPr>
                                <a:cxnSpLocks/>
                              </wps:cNvCnPr>
                              <wps:spPr bwMode="auto">
                                <a:xfrm>
                                  <a:off x="0" y="49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6CE04843" id="Группа 265" o:spid="_x0000_s1026" style="position:absolute;margin-left:-6.1pt;margin-top:31.8pt;width:460.8pt;height:2.45pt;z-index:251659264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NfUQgIAAFMGAAAOAAAAZHJzL2Uyb0RvYy54bWzEVV2O2jAQfq/UO1h+L0lgQ9mIsA/7wwtt&#10;kWgPYBwnserYlm0IvFXqEXqR3qBX2L1Rx06AsvtGtS1Ilj3jGX/zfWNnerNrBNoyY7mSOU4GMUZM&#10;UlVwWeX4y+eHdxOMrCOyIEJJluM9s/hm9vbNtNUZG6paiYIZBEmkzVqd49o5nUWRpTVriB0ozSQ4&#10;S2Ua4mBpqqgwpIXsjYiGcTyOWmUKbRRl1oL1rnPiWchfloy6T2VpmUMix4DNhdGEce3HaDYlWWWI&#10;rjntYZALUDSESzj0mOqOOII2hr9I1XBqlFWlG1DVRKosOWWhBqgmiZ9VMzdqo0MtVdZW+kgTUPuM&#10;p4vT0o/bpUG8yPFwnGIkSQMiPf54+vb0/fEX/H8ibweWWl1lsHlu9EovTW+ouhVatx9UAYFk41Sg&#10;YVeaxtMBBaJdYHt/ZJvtHKJgTCfpMBmDKBR8oyRJwjkkozVI9iKK1vd93DVEdUFX1x5ZRLLuuMhj&#10;7CF5wNBR9kSa/TvSVjXRLGhhPQ89aaMDZQsuGeoq8AfDjlu5NJ4CupMrvVD0q/VYz5x+YYHNy/g7&#10;8RDa+EgDybSxbs5Ug/wkxwKwBVXIdmFdx9hhi0co1QMXAuwkExK10AqT9H0aIqwSvPBe77SmWt8K&#10;g7bEX6bw6/k/2wZNK4uQrWakuO/njnDRzQGokD0VvvpOqrUq9qGvAkUg3D9S8OpcwXHX66+kYNew&#10;JDtcgdeTcDxK4/+vYLiR8HKFS9q/sv5p/HMdOuH0LZj9BgAA//8DAFBLAwQUAAYACAAAACEAL+p8&#10;D+EAAAAJAQAADwAAAGRycy9kb3ducmV2LnhtbEyPwUrDQBCG74LvsIzgrd0ktaGN2ZRS1FMRbAXx&#10;ts1Ok9DsbMhuk/TtHU96nJmPf74/30y2FQP2vnGkIJ5HIJBKZxqqFHweX2crED5oMrp1hApu6GFT&#10;3N/lOjNupA8cDqESHEI+0wrqELpMSl/WaLWfuw6Jb2fXWx147Ctpej1yuG1lEkWptLoh/lDrDnc1&#10;lpfD1Sp4G/W4XcQvw/5y3t2+j8v3r32MSj0+TNtnEAGn8AfDrz6rQ8FOJ3cl40WrYBYnCaMK0kUK&#10;goF1tH4CceLFagmyyOX/BsUPAAAA//8DAFBLAQItABQABgAIAAAAIQC2gziS/gAAAOEBAAATAAAA&#10;AAAAAAAAAAAAAAAAAABbQ29udGVudF9UeXBlc10ueG1sUEsBAi0AFAAGAAgAAAAhADj9If/WAAAA&#10;lAEAAAsAAAAAAAAAAAAAAAAALwEAAF9yZWxzLy5yZWxzUEsBAi0AFAAGAAgAAAAhABGs19RCAgAA&#10;UwYAAA4AAAAAAAAAAAAAAAAALgIAAGRycy9lMm9Eb2MueG1sUEsBAi0AFAAGAAgAAAAhAC/qfA/h&#10;AAAACQEAAA8AAAAAAAAAAAAAAAAAnAQAAGRycy9kb3ducmV2LnhtbFBLBQYAAAAABAAEAPMAAACq&#10;BQAAAAA=&#10;" o:allowincell="f">
                      <v:line id="Line 15" o:spid="_x0000_s1027" style="position:absolute;visibility:visible;mso-wrap-style:square" from="0,0" to="9216,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fjxFwwAAANoAAAAPAAAAZHJzL2Rvd25yZXYueG1sRI/BasMw&#10;EETvgf6D2EBvsZzWhOJGCcVQ8CE52AnpdbG2lqm1cizVcf6+KhR6HGbmDbPdz7YXE42+c6xgnaQg&#10;iBunO24VnE/vqxcQPiBr7B2Tgjt52O8eFlvMtbtxRVMdWhEh7HNUYEIYcil9Y8iiT9xAHL1PN1oM&#10;UY6t1CPeItz28ilNN9Jix3HB4ECFoear/rYKsmNp9Md88IcqLS/UXbPiWjulHpfz2yuIQHP4D/+1&#10;S63gGX6vxBsgdz8AAAD//wMAUEsBAi0AFAAGAAgAAAAhANvh9svuAAAAhQEAABMAAAAAAAAAAAAA&#10;AAAAAAAAAFtDb250ZW50X1R5cGVzXS54bWxQSwECLQAUAAYACAAAACEAWvQsW78AAAAVAQAACwAA&#10;AAAAAAAAAAAAAAAfAQAAX3JlbHMvLnJlbHNQSwECLQAUAAYACAAAACEA7H48RcMAAADaAAAADwAA&#10;AAAAAAAAAAAAAAAHAgAAZHJzL2Rvd25yZXYueG1sUEsFBgAAAAADAAMAtwAAAPcCAAAAAA==&#10;" strokeweight="2.25pt">
                        <o:lock v:ext="edit" shapetype="f"/>
                      </v:line>
                      <v:line id="Line 16" o:spid="_x0000_s1028" style="position:absolute;visibility:visible;mso-wrap-style:square" from="0,49" to="9216,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8OmDxAAAANoAAAAPAAAAZHJzL2Rvd25yZXYueG1sRI9Ba8JA&#10;FITvhf6H5RV6q5tKkJC6SmsRCh4ksZfeHtnXJJp9G3ZXk/jrXaHQ4zAz3zDL9Wg6cSHnW8sKXmcJ&#10;COLK6pZrBd+H7UsGwgdkjZ1lUjCRh/Xq8WGJubYDF3QpQy0ihH2OCpoQ+lxKXzVk0M9sTxy9X+sM&#10;hihdLbXDIcJNJ+dJspAGW44LDfa0aag6lWejIDv0/nPa/Gzt3h2vxS4tKMUPpZ6fxvc3EIHG8B/+&#10;a39pBSncr8QbIFc3AAAA//8DAFBLAQItABQABgAIAAAAIQDb4fbL7gAAAIUBAAATAAAAAAAAAAAA&#10;AAAAAAAAAABbQ29udGVudF9UeXBlc10ueG1sUEsBAi0AFAAGAAgAAAAhAFr0LFu/AAAAFQEAAAsA&#10;AAAAAAAAAAAAAAAAHwEAAF9yZWxzLy5yZWxzUEsBAi0AFAAGAAgAAAAhABPw6YPEAAAA2gAAAA8A&#10;AAAAAAAAAAAAAAAABwIAAGRycy9kb3ducmV2LnhtbFBLBQYAAAAAAwADALcAAAD4AgAAAAA=&#10;" strokeweight=".5pt">
                        <o:lock v:ext="edit" shapetype="f"/>
                      </v:line>
                    </v:group>
                  </w:pict>
                </mc:Fallback>
              </mc:AlternateContent>
            </w:r>
            <w:r>
              <w:rPr>
                <w:b/>
                <w:noProof/>
                <w:szCs w:val="28"/>
              </w:rPr>
              <w:t>ТЕРРИТОРИАЛЬНАЯ</w:t>
            </w:r>
            <w:r>
              <w:rPr>
                <w:b/>
                <w:szCs w:val="28"/>
              </w:rPr>
              <w:t xml:space="preserve"> ИЗБИРАТЕЛЬНАЯ КОМИССИЯ</w:t>
            </w:r>
          </w:p>
          <w:p w14:paraId="65A78B2B" w14:textId="77777777" w:rsidR="00ED7792" w:rsidRDefault="00ED7792">
            <w:pPr>
              <w:pStyle w:val="Postan"/>
              <w:rPr>
                <w:b/>
                <w:szCs w:val="28"/>
              </w:rPr>
            </w:pPr>
            <w:r>
              <w:rPr>
                <w:b/>
                <w:szCs w:val="28"/>
              </w:rPr>
              <w:t>НЕКЛИНОВСКОГО РАЙОНА РОСТОВСКОЙ ОБЛАСТИ</w:t>
            </w:r>
          </w:p>
        </w:tc>
      </w:tr>
      <w:tr w:rsidR="00ED7792" w14:paraId="426E88F0" w14:textId="77777777" w:rsidTr="00ED7792">
        <w:tc>
          <w:tcPr>
            <w:tcW w:w="4679" w:type="dxa"/>
          </w:tcPr>
          <w:p w14:paraId="059BE079" w14:textId="77777777" w:rsidR="00ED7792" w:rsidRDefault="00ED7792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3021" w:type="dxa"/>
          </w:tcPr>
          <w:p w14:paraId="47FF3FC6" w14:textId="77777777" w:rsidR="00ED7792" w:rsidRDefault="00ED7792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2365" w:type="dxa"/>
          </w:tcPr>
          <w:p w14:paraId="263E6327" w14:textId="77777777" w:rsidR="00ED7792" w:rsidRDefault="00ED7792">
            <w:pPr>
              <w:pStyle w:val="Postan"/>
              <w:rPr>
                <w:b/>
                <w:szCs w:val="28"/>
              </w:rPr>
            </w:pPr>
          </w:p>
        </w:tc>
      </w:tr>
    </w:tbl>
    <w:p w14:paraId="25883AC0" w14:textId="77777777" w:rsidR="00ED7792" w:rsidRDefault="00ED7792" w:rsidP="00ED7792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14:paraId="7642B03D" w14:textId="77777777" w:rsidR="00ED7792" w:rsidRDefault="00ED7792" w:rsidP="00ED7792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</w:p>
    <w:p w14:paraId="777001DA" w14:textId="77777777" w:rsidR="00ED7792" w:rsidRDefault="00ED7792" w:rsidP="00ED7792">
      <w:pPr>
        <w:spacing w:line="360" w:lineRule="auto"/>
        <w:rPr>
          <w:b/>
          <w:bCs/>
          <w:szCs w:val="28"/>
        </w:rPr>
      </w:pPr>
      <w:r>
        <w:rPr>
          <w:b/>
          <w:bCs/>
          <w:szCs w:val="28"/>
        </w:rPr>
        <w:t>22 сентября 2026 года.</w:t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  <w:t xml:space="preserve">                   № 29 - 119</w:t>
      </w:r>
    </w:p>
    <w:p w14:paraId="1F040567" w14:textId="77777777" w:rsidR="00ED7792" w:rsidRDefault="00ED7792" w:rsidP="00ED7792">
      <w:pPr>
        <w:jc w:val="center"/>
        <w:rPr>
          <w:szCs w:val="28"/>
        </w:rPr>
      </w:pPr>
      <w:r>
        <w:rPr>
          <w:szCs w:val="28"/>
        </w:rPr>
        <w:t>с. Покровское</w:t>
      </w:r>
    </w:p>
    <w:p w14:paraId="785007F9" w14:textId="77777777" w:rsidR="00ED7792" w:rsidRDefault="00ED7792" w:rsidP="00ED7792">
      <w:pPr>
        <w:rPr>
          <w:szCs w:val="28"/>
        </w:rPr>
      </w:pPr>
    </w:p>
    <w:tbl>
      <w:tblPr>
        <w:tblW w:w="0" w:type="auto"/>
        <w:tblInd w:w="2376" w:type="dxa"/>
        <w:tblLayout w:type="fixed"/>
        <w:tblLook w:val="04A0" w:firstRow="1" w:lastRow="0" w:firstColumn="1" w:lastColumn="0" w:noHBand="0" w:noVBand="1"/>
      </w:tblPr>
      <w:tblGrid>
        <w:gridCol w:w="5387"/>
      </w:tblGrid>
      <w:tr w:rsidR="00ED7792" w14:paraId="363CF786" w14:textId="77777777" w:rsidTr="00ED7792">
        <w:trPr>
          <w:trHeight w:val="1549"/>
        </w:trPr>
        <w:tc>
          <w:tcPr>
            <w:tcW w:w="5387" w:type="dxa"/>
            <w:hideMark/>
          </w:tcPr>
          <w:p w14:paraId="314EC735" w14:textId="77777777" w:rsidR="00ED7792" w:rsidRDefault="00ED7792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О результатах выборов депутатов Собрания депутатов </w:t>
            </w:r>
            <w:proofErr w:type="spellStart"/>
            <w:r>
              <w:rPr>
                <w:b/>
                <w:szCs w:val="28"/>
              </w:rPr>
              <w:t>Поляковского</w:t>
            </w:r>
            <w:proofErr w:type="spellEnd"/>
            <w:r>
              <w:rPr>
                <w:b/>
                <w:szCs w:val="28"/>
              </w:rPr>
              <w:t xml:space="preserve"> сельского поселения Неклиновского района Ростовской области шестого созыва по </w:t>
            </w:r>
            <w:proofErr w:type="spellStart"/>
            <w:r>
              <w:rPr>
                <w:b/>
                <w:szCs w:val="28"/>
              </w:rPr>
              <w:t>Поляковскому</w:t>
            </w:r>
            <w:proofErr w:type="spellEnd"/>
            <w:r>
              <w:rPr>
                <w:b/>
                <w:szCs w:val="28"/>
              </w:rPr>
              <w:t xml:space="preserve"> одномандатному избирательному округу № 3</w:t>
            </w:r>
          </w:p>
        </w:tc>
      </w:tr>
    </w:tbl>
    <w:p w14:paraId="5BF09D27" w14:textId="77777777" w:rsidR="00ED7792" w:rsidRDefault="00ED7792" w:rsidP="00ED7792">
      <w:pPr>
        <w:pStyle w:val="a3"/>
        <w:suppressAutoHyphens/>
        <w:ind w:right="28" w:firstLine="708"/>
      </w:pPr>
    </w:p>
    <w:p w14:paraId="38C9DA54" w14:textId="77777777" w:rsidR="00ED7792" w:rsidRDefault="00ED7792" w:rsidP="00ED7792">
      <w:pPr>
        <w:pStyle w:val="a3"/>
        <w:suppressAutoHyphens/>
        <w:ind w:right="28" w:firstLine="708"/>
        <w:rPr>
          <w:b/>
        </w:rPr>
      </w:pPr>
      <w:r>
        <w:t xml:space="preserve">На основании данных первого экземпляра протокола участковой избирательной комиссии № 1323 Неклиновского  района Ростовской области об итогах голосования по </w:t>
      </w:r>
      <w:proofErr w:type="spellStart"/>
      <w:r>
        <w:t>Поляковскому</w:t>
      </w:r>
      <w:proofErr w:type="spellEnd"/>
      <w:r>
        <w:t xml:space="preserve"> одномандатному избирательному округу № 3 Территориальная избирательная комиссия Неклиновского  района Ростовской области определила, что в голосовании приняло участие 424 (четыреста двадцать четыре) избирателя.</w:t>
      </w:r>
    </w:p>
    <w:p w14:paraId="32C99757" w14:textId="77777777" w:rsidR="00ED7792" w:rsidRDefault="00ED7792" w:rsidP="00ED7792">
      <w:pPr>
        <w:ind w:firstLine="708"/>
        <w:jc w:val="both"/>
        <w:rPr>
          <w:szCs w:val="28"/>
        </w:rPr>
      </w:pPr>
      <w:r>
        <w:rPr>
          <w:szCs w:val="28"/>
        </w:rPr>
        <w:t xml:space="preserve">Голоса избирателей, поданные за зарегистрированных кандидатов в депутаты Собрания депутатов </w:t>
      </w:r>
      <w:proofErr w:type="spellStart"/>
      <w:r>
        <w:rPr>
          <w:bCs/>
          <w:szCs w:val="28"/>
        </w:rPr>
        <w:t>Поляковского</w:t>
      </w:r>
      <w:proofErr w:type="spellEnd"/>
      <w:r>
        <w:rPr>
          <w:szCs w:val="28"/>
        </w:rPr>
        <w:t xml:space="preserve"> сельского поселения Неклиновского района Ростовской области шестого созыва по </w:t>
      </w:r>
      <w:proofErr w:type="spellStart"/>
      <w:r>
        <w:t>Поляковскому</w:t>
      </w:r>
      <w:proofErr w:type="spellEnd"/>
      <w:r>
        <w:rPr>
          <w:szCs w:val="28"/>
        </w:rPr>
        <w:t xml:space="preserve"> одномандатному избирательному округу № 3, распределились следующим образом:</w:t>
      </w:r>
    </w:p>
    <w:p w14:paraId="7ABFC1BD" w14:textId="77777777" w:rsidR="00ED7792" w:rsidRDefault="00ED7792" w:rsidP="00ED7792">
      <w:pPr>
        <w:ind w:firstLine="708"/>
        <w:jc w:val="both"/>
        <w:rPr>
          <w:szCs w:val="28"/>
        </w:rPr>
      </w:pPr>
    </w:p>
    <w:tbl>
      <w:tblPr>
        <w:tblStyle w:val="a8"/>
        <w:tblW w:w="10223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53"/>
        <w:gridCol w:w="4870"/>
      </w:tblGrid>
      <w:tr w:rsidR="00ED7792" w14:paraId="69CE8C7D" w14:textId="77777777" w:rsidTr="00ED7792">
        <w:tc>
          <w:tcPr>
            <w:tcW w:w="5353" w:type="dxa"/>
            <w:vAlign w:val="bottom"/>
            <w:hideMark/>
          </w:tcPr>
          <w:p w14:paraId="29786766" w14:textId="77777777" w:rsidR="00ED7792" w:rsidRDefault="00ED7792">
            <w:pPr>
              <w:rPr>
                <w:bCs/>
                <w:color w:val="000000"/>
                <w:szCs w:val="28"/>
              </w:rPr>
            </w:pPr>
            <w:r>
              <w:rPr>
                <w:szCs w:val="28"/>
              </w:rPr>
              <w:t>Евреинова Любовь Валерьевна</w:t>
            </w:r>
          </w:p>
        </w:tc>
        <w:tc>
          <w:tcPr>
            <w:tcW w:w="4870" w:type="dxa"/>
            <w:hideMark/>
          </w:tcPr>
          <w:p w14:paraId="0B2371B9" w14:textId="77777777" w:rsidR="00ED7792" w:rsidRDefault="00ED7792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- 118 голосов</w:t>
            </w:r>
          </w:p>
        </w:tc>
      </w:tr>
      <w:tr w:rsidR="00ED7792" w14:paraId="7155F6E9" w14:textId="77777777" w:rsidTr="00ED7792">
        <w:tc>
          <w:tcPr>
            <w:tcW w:w="5353" w:type="dxa"/>
            <w:vAlign w:val="bottom"/>
            <w:hideMark/>
          </w:tcPr>
          <w:p w14:paraId="33F07FC9" w14:textId="77777777" w:rsidR="00ED7792" w:rsidRDefault="00ED7792">
            <w:pPr>
              <w:rPr>
                <w:rFonts w:asciiTheme="minorHAnsi" w:hAnsiTheme="minorHAnsi" w:cstheme="minorBidi"/>
                <w:bCs/>
                <w:color w:val="000000"/>
                <w:szCs w:val="28"/>
              </w:rPr>
            </w:pPr>
            <w:r>
              <w:rPr>
                <w:szCs w:val="28"/>
              </w:rPr>
              <w:t>Силенко Иван Васильевич</w:t>
            </w:r>
          </w:p>
        </w:tc>
        <w:tc>
          <w:tcPr>
            <w:tcW w:w="4870" w:type="dxa"/>
            <w:hideMark/>
          </w:tcPr>
          <w:p w14:paraId="2C631CD6" w14:textId="77777777" w:rsidR="00ED7792" w:rsidRDefault="00ED7792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- 306 голосов</w:t>
            </w:r>
          </w:p>
        </w:tc>
      </w:tr>
    </w:tbl>
    <w:p w14:paraId="09EE3931" w14:textId="77777777" w:rsidR="00ED7792" w:rsidRDefault="00ED7792" w:rsidP="00ED7792">
      <w:pPr>
        <w:pStyle w:val="a3"/>
        <w:suppressAutoHyphens/>
        <w:ind w:right="28"/>
      </w:pPr>
    </w:p>
    <w:p w14:paraId="1314B9B0" w14:textId="77777777" w:rsidR="00ED7792" w:rsidRDefault="00ED7792" w:rsidP="00ED7792">
      <w:pPr>
        <w:pStyle w:val="a3"/>
        <w:suppressAutoHyphens/>
        <w:ind w:right="28"/>
        <w:rPr>
          <w:b/>
        </w:rPr>
      </w:pPr>
      <w:r>
        <w:t xml:space="preserve">     В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референдумах в </w:t>
      </w:r>
      <w:r>
        <w:lastRenderedPageBreak/>
        <w:t xml:space="preserve">Ростовской области», на основании протокола Территориальной избирательной комиссии Неклиновского района Ростовской области  о результатах выборов депутатов Собрания депутатов </w:t>
      </w:r>
      <w:proofErr w:type="spellStart"/>
      <w:r>
        <w:t>Поляковского</w:t>
      </w:r>
      <w:proofErr w:type="spellEnd"/>
      <w:r>
        <w:t xml:space="preserve"> сельского поселения шестого созыва по </w:t>
      </w:r>
      <w:proofErr w:type="spellStart"/>
      <w:r>
        <w:t>Поляковскому</w:t>
      </w:r>
      <w:proofErr w:type="spellEnd"/>
      <w:r>
        <w:t xml:space="preserve"> одномандатному избирательному округу № 3.</w:t>
      </w:r>
    </w:p>
    <w:p w14:paraId="1D2440D9" w14:textId="77777777" w:rsidR="00ED7792" w:rsidRDefault="00ED7792" w:rsidP="00ED7792">
      <w:pPr>
        <w:pStyle w:val="a5"/>
        <w:suppressAutoHyphens/>
        <w:ind w:left="0" w:firstLine="708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Неклиновского района Ростовской области </w:t>
      </w:r>
    </w:p>
    <w:p w14:paraId="12D8893F" w14:textId="77777777" w:rsidR="00ED7792" w:rsidRDefault="00ED7792" w:rsidP="00ED7792">
      <w:pPr>
        <w:pStyle w:val="a5"/>
        <w:suppressAutoHyphens/>
        <w:ind w:left="0" w:firstLine="708"/>
        <w:rPr>
          <w:szCs w:val="28"/>
        </w:rPr>
      </w:pPr>
      <w:r>
        <w:rPr>
          <w:szCs w:val="28"/>
        </w:rPr>
        <w:t xml:space="preserve">                                      </w:t>
      </w:r>
      <w:r>
        <w:t xml:space="preserve"> </w:t>
      </w:r>
      <w:r>
        <w:rPr>
          <w:szCs w:val="28"/>
        </w:rPr>
        <w:t>ПОСТАНОВЛЯЕТ:</w:t>
      </w:r>
    </w:p>
    <w:p w14:paraId="1815E325" w14:textId="77777777" w:rsidR="00ED7792" w:rsidRDefault="00ED7792" w:rsidP="00ED7792">
      <w:pPr>
        <w:pStyle w:val="a5"/>
        <w:suppressAutoHyphens/>
        <w:ind w:left="0" w:firstLine="708"/>
        <w:rPr>
          <w:szCs w:val="28"/>
        </w:rPr>
      </w:pPr>
    </w:p>
    <w:p w14:paraId="1AB7D132" w14:textId="77777777" w:rsidR="00ED7792" w:rsidRDefault="00ED7792" w:rsidP="00ED7792">
      <w:pPr>
        <w:pStyle w:val="a3"/>
        <w:numPr>
          <w:ilvl w:val="0"/>
          <w:numId w:val="1"/>
        </w:numPr>
        <w:tabs>
          <w:tab w:val="left" w:pos="426"/>
        </w:tabs>
        <w:suppressAutoHyphens/>
        <w:ind w:left="0" w:firstLine="0"/>
        <w:rPr>
          <w:b/>
          <w:szCs w:val="28"/>
        </w:rPr>
      </w:pPr>
      <w:r>
        <w:rPr>
          <w:szCs w:val="28"/>
        </w:rPr>
        <w:t>Признать</w:t>
      </w:r>
      <w:r>
        <w:t xml:space="preserve"> выборы депутатов Собрания депутатов </w:t>
      </w:r>
      <w:proofErr w:type="spellStart"/>
      <w:r>
        <w:t>Поляковского</w:t>
      </w:r>
      <w:proofErr w:type="spellEnd"/>
      <w:r>
        <w:t xml:space="preserve"> сельского поселения Неклиновского района шестого созыва по </w:t>
      </w:r>
      <w:proofErr w:type="spellStart"/>
      <w:r>
        <w:t>Поляковскому</w:t>
      </w:r>
      <w:proofErr w:type="spellEnd"/>
      <w:r>
        <w:t xml:space="preserve"> одномандатному избирательному округу № 3, 20</w:t>
      </w:r>
      <w:r>
        <w:rPr>
          <w:szCs w:val="28"/>
        </w:rPr>
        <w:t xml:space="preserve"> сентября 2026 </w:t>
      </w:r>
      <w:proofErr w:type="gramStart"/>
      <w:r>
        <w:rPr>
          <w:szCs w:val="28"/>
        </w:rPr>
        <w:t>года,  состоявшимися</w:t>
      </w:r>
      <w:proofErr w:type="gramEnd"/>
      <w:r>
        <w:rPr>
          <w:szCs w:val="28"/>
        </w:rPr>
        <w:t xml:space="preserve"> и действительными.</w:t>
      </w:r>
    </w:p>
    <w:p w14:paraId="18E11AF9" w14:textId="77777777" w:rsidR="00ED7792" w:rsidRDefault="00ED7792" w:rsidP="00ED7792">
      <w:pPr>
        <w:pStyle w:val="a5"/>
        <w:suppressAutoHyphens/>
        <w:spacing w:line="360" w:lineRule="auto"/>
        <w:ind w:left="0"/>
        <w:rPr>
          <w:b w:val="0"/>
          <w:iCs/>
          <w:szCs w:val="28"/>
        </w:rPr>
      </w:pPr>
      <w:r>
        <w:rPr>
          <w:b w:val="0"/>
          <w:iCs/>
          <w:szCs w:val="28"/>
        </w:rPr>
        <w:t>2. Считать избранным депутатом</w:t>
      </w:r>
      <w:r>
        <w:rPr>
          <w:b w:val="0"/>
          <w:iCs/>
          <w:color w:val="FF0000"/>
          <w:szCs w:val="28"/>
        </w:rPr>
        <w:t xml:space="preserve"> </w:t>
      </w:r>
      <w:r>
        <w:rPr>
          <w:b w:val="0"/>
          <w:iCs/>
          <w:szCs w:val="28"/>
        </w:rPr>
        <w:t xml:space="preserve">Собрания депутатов </w:t>
      </w:r>
      <w:proofErr w:type="spellStart"/>
      <w:r>
        <w:rPr>
          <w:b w:val="0"/>
          <w:bCs/>
        </w:rPr>
        <w:t>Поляковского</w:t>
      </w:r>
      <w:proofErr w:type="spellEnd"/>
      <w:r>
        <w:rPr>
          <w:b w:val="0"/>
          <w:iCs/>
          <w:szCs w:val="28"/>
        </w:rPr>
        <w:t xml:space="preserve"> сельского поселения Неклиновского района Ростовской области шестого созыва по </w:t>
      </w:r>
      <w:proofErr w:type="spellStart"/>
      <w:r>
        <w:rPr>
          <w:b w:val="0"/>
          <w:bCs/>
        </w:rPr>
        <w:t>Поляковскому</w:t>
      </w:r>
      <w:proofErr w:type="spellEnd"/>
      <w:r>
        <w:rPr>
          <w:b w:val="0"/>
          <w:iCs/>
          <w:szCs w:val="28"/>
        </w:rPr>
        <w:t xml:space="preserve"> одномандатному избирательному округу № 3:</w:t>
      </w:r>
    </w:p>
    <w:p w14:paraId="0ED47197" w14:textId="77777777" w:rsidR="00ED7792" w:rsidRDefault="00ED7792" w:rsidP="00ED7792">
      <w:pPr>
        <w:pStyle w:val="a5"/>
        <w:suppressAutoHyphens/>
        <w:spacing w:line="360" w:lineRule="auto"/>
        <w:ind w:left="0"/>
        <w:rPr>
          <w:b w:val="0"/>
          <w:szCs w:val="28"/>
        </w:rPr>
      </w:pPr>
      <w:r>
        <w:rPr>
          <w:b w:val="0"/>
          <w:szCs w:val="28"/>
        </w:rPr>
        <w:t>-</w:t>
      </w:r>
      <w:r>
        <w:rPr>
          <w:sz w:val="24"/>
        </w:rPr>
        <w:t xml:space="preserve"> </w:t>
      </w:r>
      <w:r>
        <w:rPr>
          <w:b w:val="0"/>
          <w:szCs w:val="28"/>
        </w:rPr>
        <w:t xml:space="preserve">Силенко Ивана </w:t>
      </w:r>
      <w:proofErr w:type="gramStart"/>
      <w:r>
        <w:rPr>
          <w:b w:val="0"/>
          <w:szCs w:val="28"/>
        </w:rPr>
        <w:t>Васильевича,  28</w:t>
      </w:r>
      <w:proofErr w:type="gramEnd"/>
      <w:r>
        <w:rPr>
          <w:b w:val="0"/>
          <w:szCs w:val="28"/>
        </w:rPr>
        <w:t xml:space="preserve"> августа 1978 года  рождения; </w:t>
      </w:r>
    </w:p>
    <w:p w14:paraId="07166B00" w14:textId="77777777" w:rsidR="00ED7792" w:rsidRDefault="00ED7792" w:rsidP="00ED7792">
      <w:pPr>
        <w:pStyle w:val="a5"/>
        <w:suppressAutoHyphens/>
        <w:spacing w:line="360" w:lineRule="auto"/>
        <w:ind w:left="0"/>
        <w:rPr>
          <w:b w:val="0"/>
          <w:szCs w:val="28"/>
        </w:rPr>
      </w:pPr>
      <w:r>
        <w:rPr>
          <w:b w:val="0"/>
          <w:szCs w:val="28"/>
        </w:rPr>
        <w:t>3. Р</w:t>
      </w:r>
      <w:r>
        <w:rPr>
          <w:b w:val="0"/>
        </w:rPr>
        <w:t>азместить на странице Территориальной избирательной комиссии Неклиновского района Ростовской области в информационно-телекоммуникационной сети «Интернет».</w:t>
      </w:r>
    </w:p>
    <w:p w14:paraId="02139ADF" w14:textId="77777777" w:rsidR="00ED7792" w:rsidRDefault="00ED7792" w:rsidP="00ED7792">
      <w:pPr>
        <w:pStyle w:val="a7"/>
        <w:suppressAutoHyphens/>
        <w:spacing w:line="360" w:lineRule="auto"/>
        <w:jc w:val="both"/>
      </w:pPr>
      <w:r>
        <w:t xml:space="preserve">4. Контроль </w:t>
      </w:r>
      <w:r>
        <w:rPr>
          <w:szCs w:val="28"/>
        </w:rPr>
        <w:t xml:space="preserve">за выполнением </w:t>
      </w:r>
      <w:r>
        <w:t>настоящего постановления возложить на председателя Территориальной избирательной комиссии Неклиновского района Ростовской области Сафонова М.Ю.</w:t>
      </w:r>
    </w:p>
    <w:p w14:paraId="45291582" w14:textId="77777777" w:rsidR="00ED7792" w:rsidRDefault="00ED7792" w:rsidP="00ED7792">
      <w:pPr>
        <w:suppressAutoHyphens/>
        <w:spacing w:after="60" w:line="360" w:lineRule="auto"/>
      </w:pPr>
    </w:p>
    <w:p w14:paraId="542AF46B" w14:textId="77777777" w:rsidR="00ED7792" w:rsidRDefault="00ED7792" w:rsidP="00ED7792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>М.Ю. Сафонов</w:t>
      </w:r>
      <w:r>
        <w:tab/>
      </w:r>
      <w:r>
        <w:tab/>
      </w:r>
      <w:r>
        <w:tab/>
      </w:r>
    </w:p>
    <w:p w14:paraId="0EEF95B3" w14:textId="77777777" w:rsidR="00ED7792" w:rsidRDefault="00ED7792" w:rsidP="00ED7792">
      <w:pPr>
        <w:rPr>
          <w:sz w:val="26"/>
          <w:szCs w:val="26"/>
        </w:rPr>
      </w:pPr>
      <w:r>
        <w:rPr>
          <w:kern w:val="28"/>
        </w:rPr>
        <w:t>Секретарь комиссии                                                         О.В. Ляшева</w:t>
      </w:r>
      <w:r>
        <w:rPr>
          <w:kern w:val="28"/>
        </w:rPr>
        <w:tab/>
      </w:r>
    </w:p>
    <w:p w14:paraId="48A454B5" w14:textId="77777777" w:rsidR="00516EBF" w:rsidRDefault="00516EBF">
      <w:bookmarkStart w:id="0" w:name="_GoBack"/>
      <w:bookmarkEnd w:id="0"/>
    </w:p>
    <w:sectPr w:rsidR="00516E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10465CC"/>
    <w:multiLevelType w:val="hybridMultilevel"/>
    <w:tmpl w:val="6EC4AED0"/>
    <w:lvl w:ilvl="0" w:tplc="180CF03C">
      <w:start w:val="1"/>
      <w:numFmt w:val="decimal"/>
      <w:lvlText w:val="%1."/>
      <w:lvlJc w:val="left"/>
      <w:pPr>
        <w:ind w:left="1068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6EBF"/>
    <w:rsid w:val="00516EBF"/>
    <w:rsid w:val="00ED77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  <o:rules v:ext="edit">
        <o:r id="V:Rule1" type="connector" idref="#Line 15"/>
        <o:r id="V:Rule2" type="connector" idref="#Line 16"/>
      </o:rules>
    </o:shapelayout>
  </w:shapeDefaults>
  <w:decimalSymbol w:val=","/>
  <w:listSeparator w:val=";"/>
  <w15:chartTrackingRefBased/>
  <w15:docId w15:val="{F45796B6-A938-471D-8066-B283B083BB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D7792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ED7792"/>
    <w:pPr>
      <w:spacing w:line="360" w:lineRule="auto"/>
      <w:jc w:val="both"/>
    </w:pPr>
  </w:style>
  <w:style w:type="character" w:customStyle="1" w:styleId="a4">
    <w:name w:val="Основной текст Знак"/>
    <w:basedOn w:val="a0"/>
    <w:link w:val="a3"/>
    <w:semiHidden/>
    <w:rsid w:val="00ED779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Body Text Indent"/>
    <w:basedOn w:val="a"/>
    <w:link w:val="a6"/>
    <w:semiHidden/>
    <w:unhideWhenUsed/>
    <w:rsid w:val="00ED7792"/>
    <w:pPr>
      <w:ind w:left="2832"/>
      <w:jc w:val="both"/>
    </w:pPr>
    <w:rPr>
      <w:b/>
    </w:rPr>
  </w:style>
  <w:style w:type="character" w:customStyle="1" w:styleId="a6">
    <w:name w:val="Основной текст с отступом Знак"/>
    <w:basedOn w:val="a0"/>
    <w:link w:val="a5"/>
    <w:semiHidden/>
    <w:rsid w:val="00ED7792"/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styleId="a7">
    <w:name w:val="No Spacing"/>
    <w:uiPriority w:val="1"/>
    <w:qFormat/>
    <w:rsid w:val="00ED779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Postan">
    <w:name w:val="Postan"/>
    <w:basedOn w:val="a"/>
    <w:rsid w:val="00ED7792"/>
    <w:pPr>
      <w:jc w:val="center"/>
    </w:pPr>
    <w:rPr>
      <w:szCs w:val="20"/>
    </w:rPr>
  </w:style>
  <w:style w:type="table" w:styleId="a8">
    <w:name w:val="Table Grid"/>
    <w:basedOn w:val="a1"/>
    <w:uiPriority w:val="59"/>
    <w:rsid w:val="00ED7792"/>
    <w:pPr>
      <w:spacing w:after="0" w:line="240" w:lineRule="auto"/>
    </w:p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357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411</Words>
  <Characters>2345</Characters>
  <Application>Microsoft Office Word</Application>
  <DocSecurity>0</DocSecurity>
  <Lines>19</Lines>
  <Paragraphs>5</Paragraphs>
  <ScaleCrop>false</ScaleCrop>
  <Company/>
  <LinksUpToDate>false</LinksUpToDate>
  <CharactersWithSpaces>2751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Shereverov</dc:creator>
  <cp:keywords/>
  <dc:description/>
  <cp:lastModifiedBy>Shereverov</cp:lastModifiedBy>
  <cp:revision>2</cp:revision>
  <dcterms:created xsi:type="dcterms:W3CDTF">2026-09-24T09:21:00Z</dcterms:created>
  <dcterms:modified xsi:type="dcterms:W3CDTF">2026-09-24T09:21:00Z</dcterms:modified>
</cp:coreProperties>
</file>