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DA5" w:rsidRDefault="005F3DA5" w:rsidP="005F3DA5">
      <w:pPr>
        <w:jc w:val="center"/>
        <w:rPr>
          <w:b/>
          <w:szCs w:val="28"/>
        </w:rPr>
      </w:pPr>
    </w:p>
    <w:p w:rsidR="005F3DA5" w:rsidRDefault="005F3DA5" w:rsidP="005F3DA5">
      <w:pPr>
        <w:jc w:val="center"/>
        <w:rPr>
          <w:b/>
          <w:szCs w:val="28"/>
        </w:rPr>
      </w:pPr>
      <w:r w:rsidRPr="005F3DA5">
        <w:rPr>
          <w:b/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2744470</wp:posOffset>
            </wp:positionH>
            <wp:positionV relativeFrom="paragraph">
              <wp:posOffset>229870</wp:posOffset>
            </wp:positionV>
            <wp:extent cx="543560" cy="542925"/>
            <wp:effectExtent l="19050" t="0" r="8890" b="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F3DA5" w:rsidRDefault="005F3DA5" w:rsidP="005F3DA5">
      <w:pPr>
        <w:jc w:val="center"/>
        <w:rPr>
          <w:b/>
          <w:szCs w:val="28"/>
        </w:rPr>
      </w:pPr>
    </w:p>
    <w:p w:rsidR="005F3DA5" w:rsidRDefault="005F3DA5" w:rsidP="005F3DA5">
      <w:pPr>
        <w:jc w:val="center"/>
        <w:rPr>
          <w:b/>
          <w:szCs w:val="28"/>
        </w:rPr>
      </w:pPr>
    </w:p>
    <w:p w:rsidR="005F3DA5" w:rsidRPr="005F3DA5" w:rsidRDefault="005F3DA5" w:rsidP="005F3DA5">
      <w:pPr>
        <w:pStyle w:val="a8"/>
        <w:jc w:val="center"/>
        <w:rPr>
          <w:b/>
          <w:szCs w:val="28"/>
        </w:rPr>
      </w:pPr>
      <w:r w:rsidRPr="005F3DA5">
        <w:rPr>
          <w:b/>
          <w:szCs w:val="28"/>
        </w:rPr>
        <w:t>ТЕРРИТОРИАЛЬНАЯ ИЗБИРАТЕЛЬНАЯ КОМИССИЯ</w:t>
      </w:r>
    </w:p>
    <w:p w:rsidR="005F3DA5" w:rsidRPr="005F3DA5" w:rsidRDefault="005F3DA5" w:rsidP="005F3DA5">
      <w:pPr>
        <w:pStyle w:val="a8"/>
        <w:jc w:val="center"/>
        <w:rPr>
          <w:b/>
          <w:szCs w:val="28"/>
        </w:rPr>
      </w:pPr>
      <w:r w:rsidRPr="005F3DA5">
        <w:rPr>
          <w:b/>
          <w:szCs w:val="28"/>
        </w:rPr>
        <w:t>НЕКЛИНОВСКОГО РАЙОНА РОСТОВСКОЙ ОБЛАСТИ</w:t>
      </w:r>
    </w:p>
    <w:p w:rsidR="005F3DA5" w:rsidRPr="005F3DA5" w:rsidRDefault="005F3DA5" w:rsidP="005F3DA5">
      <w:pPr>
        <w:pStyle w:val="a8"/>
        <w:jc w:val="center"/>
        <w:rPr>
          <w:b/>
          <w:szCs w:val="28"/>
        </w:rPr>
      </w:pPr>
    </w:p>
    <w:p w:rsidR="005F3DA5" w:rsidRPr="005F3DA5" w:rsidRDefault="005F3DA5" w:rsidP="005F3DA5">
      <w:pPr>
        <w:pStyle w:val="a8"/>
        <w:jc w:val="center"/>
        <w:rPr>
          <w:b/>
          <w:szCs w:val="28"/>
        </w:rPr>
      </w:pPr>
      <w:r w:rsidRPr="005F3DA5">
        <w:rPr>
          <w:b/>
          <w:szCs w:val="28"/>
        </w:rPr>
        <w:t>ПОСТАНОВЛЕНИЕ</w:t>
      </w:r>
    </w:p>
    <w:p w:rsidR="005F3DA5" w:rsidRPr="005F3DA5" w:rsidRDefault="005F3DA5" w:rsidP="005F3DA5">
      <w:pPr>
        <w:pStyle w:val="a8"/>
        <w:rPr>
          <w:szCs w:val="28"/>
        </w:rPr>
      </w:pPr>
      <w:r w:rsidRPr="005F3DA5">
        <w:rPr>
          <w:szCs w:val="28"/>
        </w:rPr>
        <w:t>«2</w:t>
      </w:r>
      <w:r>
        <w:rPr>
          <w:szCs w:val="28"/>
        </w:rPr>
        <w:t>3</w:t>
      </w:r>
      <w:r w:rsidRPr="005F3DA5">
        <w:rPr>
          <w:szCs w:val="28"/>
        </w:rPr>
        <w:t>» июня 202</w:t>
      </w:r>
      <w:r>
        <w:rPr>
          <w:szCs w:val="28"/>
        </w:rPr>
        <w:t>2</w:t>
      </w:r>
      <w:r w:rsidRPr="005F3DA5">
        <w:rPr>
          <w:szCs w:val="28"/>
        </w:rPr>
        <w:t xml:space="preserve"> г.</w:t>
      </w:r>
      <w:r w:rsidRPr="005F3DA5">
        <w:rPr>
          <w:i/>
          <w:szCs w:val="28"/>
        </w:rPr>
        <w:tab/>
      </w:r>
      <w:r w:rsidRPr="005F3DA5">
        <w:rPr>
          <w:i/>
          <w:szCs w:val="28"/>
        </w:rPr>
        <w:tab/>
      </w:r>
      <w:r w:rsidRPr="005F3DA5">
        <w:rPr>
          <w:i/>
          <w:szCs w:val="28"/>
        </w:rPr>
        <w:tab/>
      </w:r>
      <w:r w:rsidRPr="005F3DA5">
        <w:rPr>
          <w:i/>
          <w:szCs w:val="28"/>
        </w:rPr>
        <w:tab/>
      </w:r>
      <w:r w:rsidRPr="005F3DA5">
        <w:rPr>
          <w:i/>
          <w:szCs w:val="28"/>
        </w:rPr>
        <w:tab/>
      </w:r>
      <w:r w:rsidRPr="005F3DA5">
        <w:rPr>
          <w:i/>
          <w:szCs w:val="28"/>
        </w:rPr>
        <w:tab/>
      </w:r>
      <w:r w:rsidRPr="005F3DA5">
        <w:rPr>
          <w:i/>
          <w:szCs w:val="28"/>
        </w:rPr>
        <w:tab/>
      </w:r>
      <w:r>
        <w:rPr>
          <w:i/>
          <w:szCs w:val="28"/>
        </w:rPr>
        <w:t xml:space="preserve">      </w:t>
      </w:r>
      <w:r w:rsidRPr="005F3DA5">
        <w:rPr>
          <w:szCs w:val="28"/>
        </w:rPr>
        <w:t>№</w:t>
      </w:r>
      <w:r w:rsidRPr="005F3DA5">
        <w:rPr>
          <w:szCs w:val="28"/>
        </w:rPr>
        <w:tab/>
      </w:r>
      <w:r w:rsidR="00473BC5">
        <w:rPr>
          <w:szCs w:val="28"/>
        </w:rPr>
        <w:t xml:space="preserve"> 60</w:t>
      </w:r>
      <w:r>
        <w:rPr>
          <w:szCs w:val="28"/>
        </w:rPr>
        <w:t xml:space="preserve"> </w:t>
      </w:r>
      <w:r w:rsidRPr="005F3DA5">
        <w:rPr>
          <w:szCs w:val="28"/>
        </w:rPr>
        <w:t>-9</w:t>
      </w:r>
    </w:p>
    <w:p w:rsidR="005F3DA5" w:rsidRPr="005F3DA5" w:rsidRDefault="005F3DA5" w:rsidP="005F3DA5">
      <w:pPr>
        <w:pStyle w:val="a8"/>
        <w:rPr>
          <w:i/>
          <w:szCs w:val="28"/>
        </w:rPr>
      </w:pPr>
    </w:p>
    <w:p w:rsidR="005F3DA5" w:rsidRPr="005F3DA5" w:rsidRDefault="005F3DA5" w:rsidP="005F3DA5">
      <w:pPr>
        <w:pStyle w:val="a8"/>
        <w:jc w:val="center"/>
        <w:rPr>
          <w:szCs w:val="28"/>
        </w:rPr>
      </w:pPr>
      <w:r w:rsidRPr="005F3DA5">
        <w:rPr>
          <w:szCs w:val="28"/>
        </w:rPr>
        <w:t>с. Покровское</w:t>
      </w:r>
    </w:p>
    <w:p w:rsidR="005F3DA5" w:rsidRDefault="005F3DA5" w:rsidP="005F3DA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8466" w:type="dxa"/>
        <w:jc w:val="center"/>
        <w:tblInd w:w="2737" w:type="dxa"/>
        <w:tblLayout w:type="fixed"/>
        <w:tblLook w:val="0000" w:firstRow="0" w:lastRow="0" w:firstColumn="0" w:lastColumn="0" w:noHBand="0" w:noVBand="0"/>
      </w:tblPr>
      <w:tblGrid>
        <w:gridCol w:w="8466"/>
      </w:tblGrid>
      <w:tr w:rsidR="005F3DA5" w:rsidTr="007B5563">
        <w:trPr>
          <w:trHeight w:val="1549"/>
          <w:jc w:val="center"/>
        </w:trPr>
        <w:tc>
          <w:tcPr>
            <w:tcW w:w="8466" w:type="dxa"/>
            <w:shd w:val="clear" w:color="auto" w:fill="auto"/>
          </w:tcPr>
          <w:p w:rsidR="005F3DA5" w:rsidRPr="005F3DA5" w:rsidRDefault="005F3DA5" w:rsidP="00E26CE4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3D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</w:t>
            </w:r>
            <w:r w:rsidR="00394F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дополнительных </w:t>
            </w:r>
            <w:r w:rsidRPr="005F3DA5">
              <w:rPr>
                <w:rFonts w:ascii="Times New Roman" w:hAnsi="Times New Roman" w:cs="Times New Roman"/>
                <w:b/>
                <w:sz w:val="28"/>
                <w:szCs w:val="28"/>
              </w:rPr>
              <w:t>выборов депутат</w:t>
            </w:r>
            <w:r w:rsidR="00394FC0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5F3D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</w:t>
            </w:r>
            <w:r w:rsidR="00394FC0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5F3D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депутатов</w:t>
            </w:r>
            <w:r w:rsidR="00394F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Вареновского</w:t>
            </w:r>
            <w:r w:rsidRPr="005F3D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</w:t>
            </w:r>
            <w:r w:rsidR="00394FC0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Pr="005F3D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поселени</w:t>
            </w:r>
            <w:r w:rsidR="00394FC0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5F3D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Неклиновского района Ростовской области пятого созыва</w:t>
            </w:r>
            <w:r w:rsidR="00394F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Вареновскому одномандатному избирательному округу №1</w:t>
            </w:r>
            <w:r w:rsidRPr="005F3DA5">
              <w:rPr>
                <w:rFonts w:ascii="Times New Roman" w:hAnsi="Times New Roman" w:cs="Times New Roman"/>
                <w:b/>
                <w:sz w:val="28"/>
                <w:szCs w:val="28"/>
              </w:rPr>
              <w:t>, назначенных на 1</w:t>
            </w:r>
            <w:r w:rsidR="00394FC0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5F3D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 202</w:t>
            </w:r>
            <w:r w:rsidR="00394FC0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5F3D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</w:t>
            </w:r>
            <w:r w:rsidR="00394FC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</w:tbl>
    <w:p w:rsidR="005F3DA5" w:rsidRDefault="005F3DA5" w:rsidP="005F3DA5">
      <w:pPr>
        <w:pStyle w:val="a6"/>
        <w:suppressAutoHyphens/>
        <w:spacing w:before="0" w:after="0"/>
        <w:ind w:left="0" w:firstLine="709"/>
        <w:jc w:val="both"/>
        <w:rPr>
          <w:szCs w:val="28"/>
        </w:rPr>
      </w:pPr>
    </w:p>
    <w:p w:rsidR="005F3DA5" w:rsidRPr="00383405" w:rsidRDefault="005F3DA5" w:rsidP="005F3DA5">
      <w:pPr>
        <w:pStyle w:val="14-1"/>
        <w:spacing w:line="240" w:lineRule="auto"/>
        <w:rPr>
          <w:bCs/>
        </w:rPr>
      </w:pPr>
      <w:r>
        <w:rPr>
          <w:bCs/>
        </w:rPr>
        <w:t xml:space="preserve">В соответствии с пунктом 3 статьи 38 Федерального закона </w:t>
      </w:r>
      <w:r>
        <w:rPr>
          <w:bCs/>
        </w:rPr>
        <w:br/>
        <w:t>от 12.06.2002 № 67-ФЗ «</w:t>
      </w:r>
      <w:r w:rsidRPr="002A1AE2">
        <w:rPr>
          <w:bCs/>
        </w:rPr>
        <w:t>О</w:t>
      </w:r>
      <w:r>
        <w:rPr>
          <w:bCs/>
        </w:rPr>
        <w:t xml:space="preserve">б основных гарантиях избирательных прав и права на участие в референдуме граждан Российской Федерации», частью 1 </w:t>
      </w:r>
      <w:r>
        <w:rPr>
          <w:bCs/>
        </w:rPr>
        <w:br/>
        <w:t>статьи 32 Областного закона от 12.05.2016 № 525-ЗС «</w:t>
      </w:r>
      <w:r w:rsidRPr="004C7566">
        <w:rPr>
          <w:bCs/>
        </w:rPr>
        <w:t xml:space="preserve">О выборах </w:t>
      </w:r>
      <w:r>
        <w:rPr>
          <w:bCs/>
        </w:rPr>
        <w:br/>
      </w:r>
      <w:r w:rsidRPr="004C7566">
        <w:rPr>
          <w:bCs/>
        </w:rPr>
        <w:t>и референдумах в Ростовской области</w:t>
      </w:r>
      <w:r>
        <w:rPr>
          <w:bCs/>
        </w:rPr>
        <w:t>»</w:t>
      </w:r>
      <w:r w:rsidR="00394FC0">
        <w:rPr>
          <w:bCs/>
        </w:rPr>
        <w:t>,</w:t>
      </w:r>
      <w:r>
        <w:rPr>
          <w:bCs/>
        </w:rPr>
        <w:t xml:space="preserve"> </w:t>
      </w:r>
    </w:p>
    <w:p w:rsidR="00394FC0" w:rsidRDefault="005C1496" w:rsidP="005C1496">
      <w:pPr>
        <w:pStyle w:val="a8"/>
      </w:pPr>
      <w:r>
        <w:t xml:space="preserve">          </w:t>
      </w:r>
      <w:r w:rsidR="005F3DA5">
        <w:t>Территориальная избирательная комиссия Неклиновского района</w:t>
      </w:r>
      <w:r w:rsidR="00394FC0">
        <w:t xml:space="preserve"> Ростовской области,</w:t>
      </w:r>
    </w:p>
    <w:p w:rsidR="005F3DA5" w:rsidRDefault="005F3DA5" w:rsidP="00394FC0">
      <w:pPr>
        <w:pStyle w:val="a6"/>
        <w:suppressAutoHyphens/>
        <w:spacing w:before="0" w:after="0" w:line="360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3DA5" w:rsidRDefault="005F3DA5" w:rsidP="005F3DA5">
      <w:pPr>
        <w:pStyle w:val="a8"/>
        <w:suppressAutoHyphens/>
        <w:spacing w:line="276" w:lineRule="auto"/>
        <w:ind w:firstLine="709"/>
        <w:jc w:val="both"/>
      </w:pPr>
      <w:r>
        <w:rPr>
          <w:kern w:val="28"/>
          <w:szCs w:val="28"/>
        </w:rPr>
        <w:t>1.</w:t>
      </w:r>
      <w:r>
        <w:tab/>
      </w:r>
      <w:proofErr w:type="gramStart"/>
      <w:r>
        <w:t xml:space="preserve">Создать Рабочую группу по проверке соблюдения порядка сбора подписей избирателей, оформления подписных листов, достоверности сведений об избирателях и их подписей </w:t>
      </w:r>
      <w:r w:rsidRPr="00F124E2">
        <w:t xml:space="preserve">при проведении </w:t>
      </w:r>
      <w:r w:rsidR="005C1496">
        <w:t xml:space="preserve">дополнительных </w:t>
      </w:r>
      <w:r w:rsidRPr="00383405">
        <w:t>выборов депутат</w:t>
      </w:r>
      <w:r w:rsidR="005C1496">
        <w:t>а Собрания</w:t>
      </w:r>
      <w:r w:rsidRPr="00383405">
        <w:t xml:space="preserve"> депутатов </w:t>
      </w:r>
      <w:r w:rsidR="005C1496">
        <w:t xml:space="preserve">Вареновского </w:t>
      </w:r>
      <w:r w:rsidRPr="00383405">
        <w:t>сельск</w:t>
      </w:r>
      <w:r w:rsidR="005C1496">
        <w:t>ого</w:t>
      </w:r>
      <w:r w:rsidRPr="00383405">
        <w:t xml:space="preserve"> поселени</w:t>
      </w:r>
      <w:r w:rsidR="005C1496">
        <w:t>я</w:t>
      </w:r>
      <w:r w:rsidRPr="00383405">
        <w:t xml:space="preserve"> Неклиновского района Ростовской области пятого созыва</w:t>
      </w:r>
      <w:r>
        <w:t xml:space="preserve"> </w:t>
      </w:r>
      <w:r w:rsidR="005C1496">
        <w:t xml:space="preserve">по Вареновскому одномандатному избирательному округу №1 </w:t>
      </w:r>
      <w:r>
        <w:t>(далее – Рабочая группа) и утвердить ее состав согласно приложению</w:t>
      </w:r>
      <w:r w:rsidR="0001175A">
        <w:t xml:space="preserve"> №1</w:t>
      </w:r>
      <w:bookmarkStart w:id="0" w:name="_GoBack"/>
      <w:bookmarkEnd w:id="0"/>
      <w:r w:rsidRPr="00F124E2">
        <w:t>.</w:t>
      </w:r>
      <w:proofErr w:type="gramEnd"/>
    </w:p>
    <w:p w:rsidR="005F3DA5" w:rsidRDefault="005F3DA5" w:rsidP="005F3DA5">
      <w:pPr>
        <w:pStyle w:val="a8"/>
        <w:suppressAutoHyphens/>
        <w:spacing w:line="276" w:lineRule="auto"/>
        <w:ind w:firstLine="709"/>
        <w:jc w:val="both"/>
        <w:rPr>
          <w:bCs/>
          <w:szCs w:val="28"/>
        </w:rPr>
      </w:pPr>
      <w:r>
        <w:t>2.</w:t>
      </w:r>
      <w:r>
        <w:tab/>
      </w:r>
      <w:r w:rsidRPr="00F7450F">
        <w:rPr>
          <w:bCs/>
          <w:szCs w:val="28"/>
        </w:rPr>
        <w:t xml:space="preserve">Руководителем Рабочей группы назначить </w:t>
      </w:r>
      <w:r w:rsidR="005C1496">
        <w:rPr>
          <w:bCs/>
          <w:szCs w:val="28"/>
        </w:rPr>
        <w:t xml:space="preserve"> Саакяна А.А.</w:t>
      </w:r>
      <w:r>
        <w:rPr>
          <w:bCs/>
          <w:szCs w:val="28"/>
        </w:rPr>
        <w:t xml:space="preserve"> </w:t>
      </w:r>
    </w:p>
    <w:p w:rsidR="005F3DA5" w:rsidRDefault="005F3DA5" w:rsidP="005F3DA5">
      <w:pPr>
        <w:pStyle w:val="a8"/>
        <w:suppressAutoHyphens/>
        <w:spacing w:line="276" w:lineRule="auto"/>
        <w:ind w:firstLine="709"/>
        <w:jc w:val="both"/>
      </w:pPr>
      <w:r>
        <w:rPr>
          <w:szCs w:val="28"/>
        </w:rPr>
        <w:t>3.</w:t>
      </w:r>
      <w:r>
        <w:rPr>
          <w:szCs w:val="28"/>
        </w:rPr>
        <w:tab/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t>Т</w:t>
      </w:r>
      <w:r w:rsidRPr="00FC0726">
        <w:t xml:space="preserve">ерриториальной избирательной комиссии </w:t>
      </w:r>
      <w:r>
        <w:t xml:space="preserve">Неклиновского района </w:t>
      </w:r>
      <w:r w:rsidR="005C1496">
        <w:t xml:space="preserve">Ростовской области </w:t>
      </w:r>
      <w:r w:rsidRPr="00FC0726">
        <w:t>в</w:t>
      </w:r>
      <w:r>
        <w:t xml:space="preserve"> </w:t>
      </w:r>
      <w:r w:rsidRPr="00FC0726">
        <w:t>информационно-телекоммуникационной сети «Интернет».</w:t>
      </w:r>
    </w:p>
    <w:p w:rsidR="005F3DA5" w:rsidRPr="005C1496" w:rsidRDefault="005F3DA5" w:rsidP="005F3DA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496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5C149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C149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C1496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 Сафонова</w:t>
      </w:r>
      <w:r w:rsidR="005C1496"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5F3DA5" w:rsidRPr="003C6B6C" w:rsidRDefault="005F3DA5" w:rsidP="005F3DA5">
      <w:pPr>
        <w:spacing w:line="360" w:lineRule="auto"/>
        <w:ind w:firstLine="709"/>
        <w:jc w:val="both"/>
        <w:rPr>
          <w:szCs w:val="28"/>
        </w:rPr>
      </w:pPr>
    </w:p>
    <w:p w:rsidR="005F3DA5" w:rsidRPr="00FA5EA0" w:rsidRDefault="005F3DA5" w:rsidP="005F3DA5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5F3DA5" w:rsidRPr="00FA5EA0" w:rsidRDefault="005F3DA5" w:rsidP="005F3DA5">
      <w:pPr>
        <w:pStyle w:val="14-15"/>
        <w:widowControl/>
        <w:spacing w:line="240" w:lineRule="auto"/>
        <w:rPr>
          <w:szCs w:val="28"/>
        </w:rPr>
      </w:pPr>
    </w:p>
    <w:p w:rsidR="005C1496" w:rsidRDefault="005C1496" w:rsidP="005F3DA5">
      <w:pPr>
        <w:pStyle w:val="14-15"/>
        <w:widowControl/>
        <w:spacing w:line="240" w:lineRule="auto"/>
        <w:rPr>
          <w:szCs w:val="28"/>
        </w:rPr>
      </w:pPr>
    </w:p>
    <w:p w:rsidR="005F3DA5" w:rsidRPr="007623DF" w:rsidRDefault="005F3DA5" w:rsidP="005F3DA5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</w:t>
      </w:r>
      <w:r>
        <w:rPr>
          <w:szCs w:val="28"/>
        </w:rPr>
        <w:t>П. Коженко</w:t>
      </w:r>
    </w:p>
    <w:p w:rsidR="005F3DA5" w:rsidRDefault="005F3DA5" w:rsidP="005F3DA5">
      <w:pPr>
        <w:pStyle w:val="a8"/>
        <w:suppressAutoHyphens/>
        <w:spacing w:line="360" w:lineRule="auto"/>
        <w:ind w:firstLine="709"/>
        <w:jc w:val="both"/>
        <w:rPr>
          <w:kern w:val="28"/>
        </w:rPr>
        <w:sectPr w:rsidR="005F3DA5" w:rsidSect="005F3DA5">
          <w:headerReference w:type="even" r:id="rId8"/>
          <w:headerReference w:type="default" r:id="rId9"/>
          <w:pgSz w:w="11906" w:h="16838"/>
          <w:pgMar w:top="284" w:right="794" w:bottom="851" w:left="1588" w:header="454" w:footer="454" w:gutter="0"/>
          <w:cols w:space="720"/>
          <w:titlePg/>
        </w:sectPr>
      </w:pPr>
    </w:p>
    <w:p w:rsidR="002054B6" w:rsidRDefault="002054B6" w:rsidP="002B6BB7">
      <w:pPr>
        <w:suppressAutoHyphens/>
        <w:autoSpaceDE w:val="0"/>
        <w:autoSpaceDN w:val="0"/>
        <w:adjustRightInd w:val="0"/>
        <w:ind w:left="5954" w:right="-2"/>
        <w:jc w:val="both"/>
        <w:outlineLvl w:val="0"/>
      </w:pPr>
    </w:p>
    <w:sectPr w:rsidR="002054B6" w:rsidSect="00470372">
      <w:pgSz w:w="11906" w:h="16838"/>
      <w:pgMar w:top="1134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028" w:rsidRDefault="00023028" w:rsidP="002054B6">
      <w:pPr>
        <w:spacing w:after="0" w:line="240" w:lineRule="auto"/>
      </w:pPr>
      <w:r>
        <w:separator/>
      </w:r>
    </w:p>
  </w:endnote>
  <w:endnote w:type="continuationSeparator" w:id="0">
    <w:p w:rsidR="00023028" w:rsidRDefault="00023028" w:rsidP="00205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028" w:rsidRDefault="00023028" w:rsidP="002054B6">
      <w:pPr>
        <w:spacing w:after="0" w:line="240" w:lineRule="auto"/>
      </w:pPr>
      <w:r>
        <w:separator/>
      </w:r>
    </w:p>
  </w:footnote>
  <w:footnote w:type="continuationSeparator" w:id="0">
    <w:p w:rsidR="00023028" w:rsidRDefault="00023028" w:rsidP="002054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372" w:rsidRDefault="002054B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C149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70372" w:rsidRDefault="0002302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372" w:rsidRDefault="002054B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C149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1175A">
      <w:rPr>
        <w:rStyle w:val="a5"/>
        <w:noProof/>
      </w:rPr>
      <w:t>2</w:t>
    </w:r>
    <w:r>
      <w:rPr>
        <w:rStyle w:val="a5"/>
      </w:rPr>
      <w:fldChar w:fldCharType="end"/>
    </w:r>
  </w:p>
  <w:p w:rsidR="00470372" w:rsidRDefault="0002302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F3DA5"/>
    <w:rsid w:val="0001175A"/>
    <w:rsid w:val="00023028"/>
    <w:rsid w:val="002054B6"/>
    <w:rsid w:val="002B6BB7"/>
    <w:rsid w:val="00394FC0"/>
    <w:rsid w:val="00473BC5"/>
    <w:rsid w:val="005C1496"/>
    <w:rsid w:val="005F3DA5"/>
    <w:rsid w:val="00766C3D"/>
    <w:rsid w:val="00A83A37"/>
    <w:rsid w:val="00E26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4B6"/>
  </w:style>
  <w:style w:type="paragraph" w:styleId="1">
    <w:name w:val="heading 1"/>
    <w:basedOn w:val="a"/>
    <w:next w:val="a"/>
    <w:link w:val="10"/>
    <w:qFormat/>
    <w:rsid w:val="005F3DA5"/>
    <w:pPr>
      <w:keepNext/>
      <w:tabs>
        <w:tab w:val="right" w:pos="9639"/>
      </w:tabs>
      <w:spacing w:before="60" w:after="60" w:line="240" w:lineRule="auto"/>
      <w:outlineLvl w:val="0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3DA5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3">
    <w:name w:val="header"/>
    <w:basedOn w:val="a"/>
    <w:link w:val="a4"/>
    <w:rsid w:val="005F3DA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5F3DA5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5F3DA5"/>
  </w:style>
  <w:style w:type="paragraph" w:styleId="a6">
    <w:name w:val="Body Text Indent"/>
    <w:basedOn w:val="a"/>
    <w:link w:val="a7"/>
    <w:rsid w:val="005F3DA5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5F3DA5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8">
    <w:name w:val="No Spacing"/>
    <w:uiPriority w:val="1"/>
    <w:qFormat/>
    <w:rsid w:val="005F3DA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">
    <w:name w:val="Текст14-1"/>
    <w:aliases w:val="5,Текст 14-1,Стиль12-1,Т-1,текст14"/>
    <w:basedOn w:val="a"/>
    <w:rsid w:val="005F3D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5F3DA5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9</cp:revision>
  <cp:lastPrinted>2022-06-23T12:12:00Z</cp:lastPrinted>
  <dcterms:created xsi:type="dcterms:W3CDTF">2022-06-17T07:22:00Z</dcterms:created>
  <dcterms:modified xsi:type="dcterms:W3CDTF">2022-06-29T04:48:00Z</dcterms:modified>
</cp:coreProperties>
</file>