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B29" w:rsidRPr="006A0B29" w:rsidRDefault="006A0B29" w:rsidP="006A0B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A0B29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9F024C">
        <w:rPr>
          <w:rFonts w:ascii="Times New Roman" w:eastAsia="Times New Roman" w:hAnsi="Times New Roman" w:cs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pt;height:54pt" fillcolor="window">
            <v:imagedata r:id="rId5" o:title=""/>
          </v:shape>
        </w:pi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6A0B29" w:rsidRPr="006A0B29" w:rsidTr="00965416">
        <w:trPr>
          <w:trHeight w:val="730"/>
        </w:trPr>
        <w:tc>
          <w:tcPr>
            <w:tcW w:w="10065" w:type="dxa"/>
          </w:tcPr>
          <w:p w:rsidR="006A0B29" w:rsidRPr="006A0B29" w:rsidRDefault="009F024C" w:rsidP="006A0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pict>
                <v:group id="_x0000_s1026" style="position:absolute;left:0;text-align:left;margin-left:7.4pt;margin-top:32.55pt;width:460.8pt;height:2.45pt;z-index:251659264" coordorigin="1440,2592" coordsize="9216,49" o:allowincell="f">
                  <v:line id="_x0000_s1027" style="position:absolute" from="1440,2592" to="10656,2592" strokeweight="2.25pt"/>
                  <v:line id="_x0000_s1028" style="position:absolute" from="1440,2641" to="10656,2641" strokeweight=".5pt"/>
                </v:group>
              </w:pict>
            </w:r>
            <w:r w:rsidR="006A0B29" w:rsidRPr="006A0B29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6A0B29"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6A0B29" w:rsidRPr="006A0B29" w:rsidRDefault="006A0B29" w:rsidP="006A0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6A0B29" w:rsidRDefault="006A0B29" w:rsidP="006A0B29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333D15" w:rsidRPr="00333D15" w:rsidRDefault="00333D15" w:rsidP="00333D15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3D1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417155" w:rsidRDefault="00417155" w:rsidP="00417155">
      <w:pPr>
        <w:pStyle w:val="a7"/>
        <w:rPr>
          <w:rFonts w:ascii="Times New Roman" w:hAnsi="Times New Roman" w:cs="Times New Roman"/>
          <w:szCs w:val="20"/>
        </w:rPr>
      </w:pPr>
    </w:p>
    <w:p w:rsidR="00333D15" w:rsidRPr="006A0B29" w:rsidRDefault="006A0B29" w:rsidP="006A0B29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Cs w:val="20"/>
        </w:rPr>
        <w:t xml:space="preserve">  </w:t>
      </w:r>
      <w:r w:rsidR="00320D4E">
        <w:rPr>
          <w:rFonts w:ascii="Times New Roman" w:hAnsi="Times New Roman" w:cs="Times New Roman"/>
          <w:sz w:val="28"/>
          <w:szCs w:val="28"/>
        </w:rPr>
        <w:t>15 июня</w:t>
      </w:r>
      <w:r w:rsidR="00333D15" w:rsidRPr="00333D15">
        <w:rPr>
          <w:rFonts w:ascii="Times New Roman" w:hAnsi="Times New Roman" w:cs="Times New Roman"/>
          <w:sz w:val="28"/>
          <w:szCs w:val="28"/>
        </w:rPr>
        <w:t xml:space="preserve"> 202</w:t>
      </w:r>
      <w:r w:rsidR="0081097D">
        <w:rPr>
          <w:rFonts w:ascii="Times New Roman" w:hAnsi="Times New Roman" w:cs="Times New Roman"/>
          <w:sz w:val="28"/>
          <w:szCs w:val="28"/>
        </w:rPr>
        <w:t>4</w:t>
      </w:r>
      <w:r w:rsidR="00333D15" w:rsidRPr="00333D15">
        <w:rPr>
          <w:rFonts w:ascii="Times New Roman" w:hAnsi="Times New Roman" w:cs="Times New Roman"/>
          <w:sz w:val="28"/>
          <w:szCs w:val="28"/>
        </w:rPr>
        <w:t xml:space="preserve"> г.</w:t>
      </w:r>
      <w:r w:rsidR="00333D15" w:rsidRPr="00333D15">
        <w:rPr>
          <w:rFonts w:ascii="Times New Roman" w:hAnsi="Times New Roman" w:cs="Times New Roman"/>
          <w:i/>
          <w:sz w:val="28"/>
          <w:szCs w:val="28"/>
        </w:rPr>
        <w:tab/>
      </w:r>
      <w:r w:rsidR="00333D15" w:rsidRPr="00333D15">
        <w:rPr>
          <w:rFonts w:ascii="Times New Roman" w:hAnsi="Times New Roman" w:cs="Times New Roman"/>
          <w:i/>
          <w:sz w:val="28"/>
          <w:szCs w:val="28"/>
        </w:rPr>
        <w:tab/>
      </w:r>
      <w:r w:rsidR="00333D15" w:rsidRPr="00333D15">
        <w:rPr>
          <w:rFonts w:ascii="Times New Roman" w:hAnsi="Times New Roman" w:cs="Times New Roman"/>
          <w:i/>
          <w:sz w:val="28"/>
          <w:szCs w:val="28"/>
        </w:rPr>
        <w:tab/>
      </w:r>
      <w:r w:rsidR="00333D15" w:rsidRPr="00333D15">
        <w:rPr>
          <w:rFonts w:ascii="Times New Roman" w:hAnsi="Times New Roman" w:cs="Times New Roman"/>
          <w:i/>
          <w:sz w:val="28"/>
          <w:szCs w:val="28"/>
        </w:rPr>
        <w:tab/>
      </w:r>
      <w:r w:rsidR="00333D15" w:rsidRPr="00333D15">
        <w:rPr>
          <w:rFonts w:ascii="Times New Roman" w:hAnsi="Times New Roman" w:cs="Times New Roman"/>
          <w:i/>
          <w:sz w:val="28"/>
          <w:szCs w:val="28"/>
        </w:rPr>
        <w:tab/>
      </w:r>
      <w:r w:rsidR="00333D15" w:rsidRPr="00333D15">
        <w:rPr>
          <w:rFonts w:ascii="Times New Roman" w:hAnsi="Times New Roman" w:cs="Times New Roman"/>
          <w:i/>
          <w:sz w:val="28"/>
          <w:szCs w:val="28"/>
        </w:rPr>
        <w:tab/>
      </w:r>
      <w:r w:rsidR="00417155">
        <w:rPr>
          <w:rFonts w:ascii="Times New Roman" w:hAnsi="Times New Roman" w:cs="Times New Roman"/>
          <w:i/>
          <w:sz w:val="28"/>
          <w:szCs w:val="28"/>
        </w:rPr>
        <w:t xml:space="preserve">              </w:t>
      </w:r>
      <w:r w:rsidR="009F024C">
        <w:rPr>
          <w:rFonts w:ascii="Times New Roman" w:hAnsi="Times New Roman" w:cs="Times New Roman"/>
          <w:i/>
          <w:sz w:val="28"/>
          <w:szCs w:val="28"/>
        </w:rPr>
        <w:t xml:space="preserve">                  </w:t>
      </w:r>
      <w:bookmarkStart w:id="0" w:name="_GoBack"/>
      <w:bookmarkEnd w:id="0"/>
      <w:r>
        <w:rPr>
          <w:rFonts w:ascii="Times New Roman" w:hAnsi="Times New Roman" w:cs="Times New Roman"/>
          <w:i/>
          <w:sz w:val="28"/>
          <w:szCs w:val="28"/>
        </w:rPr>
        <w:t xml:space="preserve">      </w:t>
      </w:r>
      <w:r w:rsidR="00333D15" w:rsidRPr="00333D15">
        <w:rPr>
          <w:rFonts w:ascii="Times New Roman" w:hAnsi="Times New Roman" w:cs="Times New Roman"/>
          <w:sz w:val="28"/>
          <w:szCs w:val="28"/>
        </w:rPr>
        <w:t xml:space="preserve">№ </w:t>
      </w:r>
      <w:r w:rsidR="00320D4E">
        <w:rPr>
          <w:rFonts w:ascii="Times New Roman" w:hAnsi="Times New Roman" w:cs="Times New Roman"/>
          <w:sz w:val="28"/>
          <w:szCs w:val="28"/>
        </w:rPr>
        <w:t>123</w:t>
      </w:r>
      <w:r w:rsidR="009F024C">
        <w:rPr>
          <w:rFonts w:ascii="Times New Roman" w:hAnsi="Times New Roman" w:cs="Times New Roman"/>
          <w:sz w:val="28"/>
          <w:szCs w:val="28"/>
        </w:rPr>
        <w:t>-1</w:t>
      </w:r>
    </w:p>
    <w:p w:rsidR="00333D15" w:rsidRDefault="00333D15" w:rsidP="006A0B2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333D15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6A0B29" w:rsidRPr="00333D15" w:rsidRDefault="006A0B29" w:rsidP="006A0B2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ayout w:type="fixed"/>
        <w:tblLook w:val="04A0" w:firstRow="1" w:lastRow="0" w:firstColumn="1" w:lastColumn="0" w:noHBand="0" w:noVBand="1"/>
      </w:tblPr>
      <w:tblGrid>
        <w:gridCol w:w="7512"/>
      </w:tblGrid>
      <w:tr w:rsidR="00333D15" w:rsidRPr="00333D15" w:rsidTr="006A0B29">
        <w:trPr>
          <w:trHeight w:val="2571"/>
        </w:trPr>
        <w:tc>
          <w:tcPr>
            <w:tcW w:w="7512" w:type="dxa"/>
          </w:tcPr>
          <w:p w:rsidR="00333D15" w:rsidRPr="006A0B29" w:rsidRDefault="00333D15" w:rsidP="00320D4E">
            <w:pPr>
              <w:pStyle w:val="a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3D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Календарном плане мероприятий </w:t>
            </w:r>
            <w:r w:rsidRPr="00333D15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 xml:space="preserve">по подготовке и проведению дополнительных </w:t>
            </w:r>
            <w:r w:rsidRPr="00333D1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выборов</w:t>
            </w:r>
            <w:r w:rsidRPr="00333D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депутата Собрания депутатов </w:t>
            </w:r>
            <w:r w:rsidR="0041715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81097D" w:rsidRPr="0081097D">
              <w:rPr>
                <w:rFonts w:ascii="Times New Roman" w:hAnsi="Times New Roman" w:cs="Times New Roman"/>
                <w:b/>
                <w:sz w:val="28"/>
                <w:szCs w:val="28"/>
              </w:rPr>
              <w:t>Новобессергеневского</w:t>
            </w:r>
            <w:proofErr w:type="spellEnd"/>
            <w:r w:rsidRPr="00333D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41715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33D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Неклиновского района Ростовской области пятого созыва по </w:t>
            </w:r>
            <w:r w:rsidR="006A0B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</w:t>
            </w:r>
            <w:proofErr w:type="spellStart"/>
            <w:r w:rsidR="0081097D">
              <w:rPr>
                <w:rFonts w:ascii="Times New Roman" w:hAnsi="Times New Roman" w:cs="Times New Roman"/>
                <w:b/>
                <w:sz w:val="28"/>
                <w:szCs w:val="28"/>
              </w:rPr>
              <w:t>Новобессергеневскому</w:t>
            </w:r>
            <w:proofErr w:type="spellEnd"/>
            <w:r w:rsidR="0081097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33D15">
              <w:rPr>
                <w:rFonts w:ascii="Times New Roman" w:hAnsi="Times New Roman" w:cs="Times New Roman"/>
                <w:b/>
                <w:sz w:val="28"/>
                <w:szCs w:val="28"/>
              </w:rPr>
              <w:t>одномандатному избирательному округу №</w:t>
            </w:r>
            <w:r w:rsidR="0081097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9</w:t>
            </w:r>
            <w:r w:rsidRPr="00333D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назначенных на  </w:t>
            </w:r>
            <w:r w:rsidR="00320D4E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  <w:r w:rsidR="0081097D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Pr="00333D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сентября </w:t>
            </w:r>
            <w:r w:rsidR="008109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2024</w:t>
            </w:r>
            <w:r w:rsidRPr="00333D1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г.</w:t>
            </w:r>
          </w:p>
        </w:tc>
      </w:tr>
    </w:tbl>
    <w:p w:rsidR="00333D15" w:rsidRDefault="00333D15" w:rsidP="00333D15">
      <w:pPr>
        <w:pStyle w:val="a3"/>
        <w:suppressAutoHyphens/>
        <w:spacing w:after="0" w:line="276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 10 статьи 24</w:t>
      </w:r>
      <w:r w:rsidR="00417155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Федерального закона от 12.06.2002№ 67-ФЗ «Об основных гарантиях избирательных прав и права на участие в референдуме граждан Российской Федерации», частью 6 статьи 15 Областного закона от 12.05.2016 № 525-ЗС «О выборах и референдумах в Ростовской области»,</w:t>
      </w:r>
    </w:p>
    <w:p w:rsidR="006A0B29" w:rsidRDefault="00333D15" w:rsidP="006A0B29">
      <w:pPr>
        <w:pStyle w:val="a5"/>
        <w:suppressAutoHyphens/>
        <w:spacing w:before="0" w:line="276" w:lineRule="auto"/>
        <w:ind w:left="0" w:firstLine="567"/>
        <w:rPr>
          <w:szCs w:val="28"/>
        </w:rPr>
      </w:pPr>
      <w:r>
        <w:rPr>
          <w:szCs w:val="28"/>
        </w:rPr>
        <w:t>Территориальная избирательная комиссия Неклиновского</w:t>
      </w:r>
      <w:r w:rsidR="00417155">
        <w:rPr>
          <w:szCs w:val="28"/>
        </w:rPr>
        <w:t xml:space="preserve"> </w:t>
      </w:r>
      <w:r w:rsidR="006A0B29">
        <w:rPr>
          <w:szCs w:val="28"/>
        </w:rPr>
        <w:t xml:space="preserve"> района Ростовской области  </w:t>
      </w:r>
      <w:r>
        <w:rPr>
          <w:szCs w:val="28"/>
        </w:rPr>
        <w:t>ПОСТАНОВЛЯЕТ:</w:t>
      </w:r>
    </w:p>
    <w:p w:rsidR="006A0B29" w:rsidRDefault="006A0B29" w:rsidP="006A0B29">
      <w:pPr>
        <w:pStyle w:val="a5"/>
        <w:suppressAutoHyphens/>
        <w:spacing w:before="0" w:line="276" w:lineRule="auto"/>
        <w:ind w:left="0" w:firstLine="567"/>
        <w:rPr>
          <w:szCs w:val="28"/>
        </w:rPr>
      </w:pPr>
    </w:p>
    <w:p w:rsidR="00333D15" w:rsidRPr="00333D15" w:rsidRDefault="006A0B29" w:rsidP="006A0B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33D15" w:rsidRPr="00333D15">
        <w:rPr>
          <w:rFonts w:ascii="Times New Roman" w:hAnsi="Times New Roman" w:cs="Times New Roman"/>
          <w:sz w:val="28"/>
          <w:szCs w:val="28"/>
        </w:rPr>
        <w:t xml:space="preserve">1. Утвердить прилагаемый Календарный план мероприятий по подготовке и проведению дополнительных выборов депутата Собрания  депутатов </w:t>
      </w:r>
      <w:proofErr w:type="spellStart"/>
      <w:r w:rsidR="0081097D" w:rsidRPr="0081097D">
        <w:rPr>
          <w:rFonts w:ascii="Times New Roman" w:hAnsi="Times New Roman" w:cs="Times New Roman"/>
          <w:sz w:val="28"/>
          <w:szCs w:val="28"/>
        </w:rPr>
        <w:t>Новобессергеневского</w:t>
      </w:r>
      <w:proofErr w:type="spellEnd"/>
      <w:r w:rsidR="0081097D">
        <w:rPr>
          <w:rFonts w:ascii="Times New Roman" w:hAnsi="Times New Roman" w:cs="Times New Roman"/>
          <w:sz w:val="28"/>
          <w:szCs w:val="28"/>
        </w:rPr>
        <w:t xml:space="preserve"> </w:t>
      </w:r>
      <w:r w:rsidR="00417155">
        <w:rPr>
          <w:rFonts w:ascii="Times New Roman" w:hAnsi="Times New Roman" w:cs="Times New Roman"/>
          <w:sz w:val="28"/>
          <w:szCs w:val="28"/>
        </w:rPr>
        <w:t>сельского</w:t>
      </w:r>
      <w:r w:rsidR="00333D15" w:rsidRPr="00333D15">
        <w:rPr>
          <w:rFonts w:ascii="Times New Roman" w:hAnsi="Times New Roman" w:cs="Times New Roman"/>
          <w:sz w:val="28"/>
          <w:szCs w:val="28"/>
        </w:rPr>
        <w:t xml:space="preserve"> поселения Неклиновского района  Ростовской области</w:t>
      </w:r>
      <w:r w:rsidR="00417155">
        <w:rPr>
          <w:rFonts w:ascii="Times New Roman" w:hAnsi="Times New Roman" w:cs="Times New Roman"/>
          <w:sz w:val="28"/>
          <w:szCs w:val="28"/>
        </w:rPr>
        <w:t xml:space="preserve"> </w:t>
      </w:r>
      <w:r w:rsidR="00333D15" w:rsidRPr="00333D15">
        <w:rPr>
          <w:rFonts w:ascii="Times New Roman" w:hAnsi="Times New Roman" w:cs="Times New Roman"/>
          <w:sz w:val="28"/>
          <w:szCs w:val="28"/>
        </w:rPr>
        <w:t xml:space="preserve">пятого созыва по </w:t>
      </w:r>
      <w:proofErr w:type="spellStart"/>
      <w:r w:rsidR="0081097D">
        <w:rPr>
          <w:rFonts w:ascii="Times New Roman" w:hAnsi="Times New Roman" w:cs="Times New Roman"/>
          <w:sz w:val="28"/>
          <w:szCs w:val="28"/>
        </w:rPr>
        <w:t>Новобессергеневскому</w:t>
      </w:r>
      <w:proofErr w:type="spellEnd"/>
      <w:r w:rsidR="0081097D">
        <w:rPr>
          <w:rFonts w:ascii="Times New Roman" w:hAnsi="Times New Roman" w:cs="Times New Roman"/>
          <w:sz w:val="28"/>
          <w:szCs w:val="28"/>
        </w:rPr>
        <w:t xml:space="preserve"> </w:t>
      </w:r>
      <w:r w:rsidR="00333D15" w:rsidRPr="00333D15">
        <w:rPr>
          <w:rFonts w:ascii="Times New Roman" w:hAnsi="Times New Roman" w:cs="Times New Roman"/>
          <w:sz w:val="28"/>
          <w:szCs w:val="28"/>
        </w:rPr>
        <w:t>одноман</w:t>
      </w:r>
      <w:r w:rsidR="00417155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81097D">
        <w:rPr>
          <w:rFonts w:ascii="Times New Roman" w:hAnsi="Times New Roman" w:cs="Times New Roman"/>
          <w:sz w:val="28"/>
          <w:szCs w:val="28"/>
        </w:rPr>
        <w:t>9</w:t>
      </w:r>
      <w:r w:rsidR="00333D15" w:rsidRPr="00333D15">
        <w:rPr>
          <w:rFonts w:ascii="Times New Roman" w:hAnsi="Times New Roman" w:cs="Times New Roman"/>
          <w:sz w:val="28"/>
          <w:szCs w:val="28"/>
        </w:rPr>
        <w:t xml:space="preserve">, </w:t>
      </w:r>
      <w:r w:rsidR="0081097D">
        <w:rPr>
          <w:rFonts w:ascii="Times New Roman" w:hAnsi="Times New Roman" w:cs="Times New Roman"/>
          <w:sz w:val="28"/>
          <w:szCs w:val="28"/>
        </w:rPr>
        <w:t xml:space="preserve">назначенных на  </w:t>
      </w:r>
      <w:r w:rsidR="00320D4E">
        <w:rPr>
          <w:rFonts w:ascii="Times New Roman" w:hAnsi="Times New Roman" w:cs="Times New Roman"/>
          <w:sz w:val="28"/>
          <w:szCs w:val="28"/>
        </w:rPr>
        <w:t>0</w:t>
      </w:r>
      <w:r w:rsidR="0081097D">
        <w:rPr>
          <w:rFonts w:ascii="Times New Roman" w:hAnsi="Times New Roman" w:cs="Times New Roman"/>
          <w:sz w:val="28"/>
          <w:szCs w:val="28"/>
        </w:rPr>
        <w:t>8</w:t>
      </w:r>
      <w:r w:rsidR="00333D15" w:rsidRPr="00333D15">
        <w:rPr>
          <w:rFonts w:ascii="Times New Roman" w:hAnsi="Times New Roman" w:cs="Times New Roman"/>
          <w:sz w:val="28"/>
          <w:szCs w:val="28"/>
        </w:rPr>
        <w:t xml:space="preserve"> сентября </w:t>
      </w:r>
      <w:r w:rsidR="00333D15" w:rsidRPr="00333D15">
        <w:rPr>
          <w:rFonts w:ascii="Times New Roman" w:hAnsi="Times New Roman" w:cs="Times New Roman"/>
          <w:bCs/>
          <w:sz w:val="28"/>
          <w:szCs w:val="28"/>
        </w:rPr>
        <w:t xml:space="preserve"> 202</w:t>
      </w:r>
      <w:r w:rsidR="0081097D">
        <w:rPr>
          <w:rFonts w:ascii="Times New Roman" w:hAnsi="Times New Roman" w:cs="Times New Roman"/>
          <w:bCs/>
          <w:sz w:val="28"/>
          <w:szCs w:val="28"/>
        </w:rPr>
        <w:t>4</w:t>
      </w:r>
      <w:r w:rsidR="00333D15" w:rsidRPr="00333D15">
        <w:rPr>
          <w:rFonts w:ascii="Times New Roman" w:hAnsi="Times New Roman" w:cs="Times New Roman"/>
          <w:bCs/>
          <w:sz w:val="28"/>
          <w:szCs w:val="28"/>
        </w:rPr>
        <w:t xml:space="preserve"> г.</w:t>
      </w:r>
      <w:r w:rsidR="00333D15" w:rsidRPr="00333D15">
        <w:rPr>
          <w:rFonts w:ascii="Times New Roman" w:hAnsi="Times New Roman" w:cs="Times New Roman"/>
          <w:sz w:val="28"/>
          <w:szCs w:val="28"/>
        </w:rPr>
        <w:tab/>
      </w:r>
    </w:p>
    <w:p w:rsidR="00333D15" w:rsidRPr="00333D15" w:rsidRDefault="006A0B29" w:rsidP="006A0B2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33D15" w:rsidRPr="00333D15">
        <w:rPr>
          <w:rFonts w:ascii="Times New Roman" w:hAnsi="Times New Roman" w:cs="Times New Roman"/>
          <w:sz w:val="28"/>
          <w:szCs w:val="28"/>
        </w:rPr>
        <w:t>2. </w:t>
      </w:r>
      <w:proofErr w:type="gramStart"/>
      <w:r w:rsidR="00333D15" w:rsidRPr="00333D1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333D15" w:rsidRPr="00333D1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6A0B29" w:rsidRDefault="00333D15" w:rsidP="006A0B29">
      <w:pPr>
        <w:jc w:val="both"/>
        <w:rPr>
          <w:rFonts w:ascii="Times New Roman" w:hAnsi="Times New Roman" w:cs="Times New Roman"/>
          <w:sz w:val="28"/>
          <w:szCs w:val="28"/>
        </w:rPr>
      </w:pPr>
      <w:r w:rsidRPr="00333D15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333D1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3D1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 Сафонова М.Ю.</w:t>
      </w:r>
    </w:p>
    <w:p w:rsidR="006A0B29" w:rsidRPr="006A0B29" w:rsidRDefault="006A0B29" w:rsidP="006A0B2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3D15" w:rsidRDefault="00333D15" w:rsidP="006A0B29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A0B29">
        <w:rPr>
          <w:szCs w:val="28"/>
        </w:rPr>
        <w:t xml:space="preserve">            </w:t>
      </w:r>
      <w:r>
        <w:rPr>
          <w:szCs w:val="28"/>
        </w:rPr>
        <w:t>М.Ю. Сафонов</w:t>
      </w:r>
    </w:p>
    <w:p w:rsidR="006A0B29" w:rsidRDefault="006A0B29" w:rsidP="006A0B29">
      <w:pPr>
        <w:pStyle w:val="14-15"/>
        <w:widowControl/>
        <w:spacing w:line="240" w:lineRule="auto"/>
        <w:ind w:firstLine="0"/>
        <w:rPr>
          <w:szCs w:val="28"/>
        </w:rPr>
      </w:pPr>
    </w:p>
    <w:p w:rsidR="00A17C10" w:rsidRPr="006A0B29" w:rsidRDefault="00333D15" w:rsidP="006A0B29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A0B29">
        <w:rPr>
          <w:szCs w:val="28"/>
        </w:rPr>
        <w:t xml:space="preserve">            </w:t>
      </w:r>
      <w:r w:rsidR="00417155">
        <w:rPr>
          <w:szCs w:val="28"/>
        </w:rPr>
        <w:t>О</w:t>
      </w:r>
      <w:r>
        <w:rPr>
          <w:szCs w:val="28"/>
        </w:rPr>
        <w:t>.</w:t>
      </w:r>
      <w:r w:rsidR="00417155">
        <w:rPr>
          <w:szCs w:val="28"/>
        </w:rPr>
        <w:t>В</w:t>
      </w:r>
      <w:r>
        <w:rPr>
          <w:szCs w:val="28"/>
        </w:rPr>
        <w:t>.</w:t>
      </w:r>
      <w:r w:rsidR="00417155">
        <w:rPr>
          <w:szCs w:val="28"/>
        </w:rPr>
        <w:t xml:space="preserve"> Ляшева</w:t>
      </w:r>
    </w:p>
    <w:sectPr w:rsidR="00A17C10" w:rsidRPr="006A0B29" w:rsidSect="006A0B29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33D15"/>
    <w:rsid w:val="00054A35"/>
    <w:rsid w:val="00320D4E"/>
    <w:rsid w:val="00333D15"/>
    <w:rsid w:val="00417155"/>
    <w:rsid w:val="004E118E"/>
    <w:rsid w:val="006A0B29"/>
    <w:rsid w:val="0081097D"/>
    <w:rsid w:val="009F024C"/>
    <w:rsid w:val="00A17C10"/>
    <w:rsid w:val="00AB4173"/>
    <w:rsid w:val="00B54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1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333D15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333D15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semiHidden/>
    <w:unhideWhenUsed/>
    <w:rsid w:val="00333D15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semiHidden/>
    <w:rsid w:val="00333D15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333D15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333D1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012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10</cp:revision>
  <cp:lastPrinted>2024-06-06T09:42:00Z</cp:lastPrinted>
  <dcterms:created xsi:type="dcterms:W3CDTF">2023-06-18T10:31:00Z</dcterms:created>
  <dcterms:modified xsi:type="dcterms:W3CDTF">2024-06-06T09:42:00Z</dcterms:modified>
</cp:coreProperties>
</file>