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3A0B" w:rsidRPr="00EF3A0B" w:rsidRDefault="00EF3A0B" w:rsidP="00EF3A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5" o:title=""/>
          </v:shape>
          <o:OLEObject Type="Embed" ProgID="Word.Picture.8" ShapeID="_x0000_i1025" DrawAspect="Content" ObjectID="_1684846554" r:id="rId6"/>
        </w:object>
      </w:r>
    </w:p>
    <w:tbl>
      <w:tblPr>
        <w:tblW w:w="10065" w:type="dxa"/>
        <w:tblInd w:w="77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EF3A0B" w:rsidRPr="00EF3A0B" w:rsidTr="00EF3A0B">
        <w:trPr>
          <w:trHeight w:val="730"/>
        </w:trPr>
        <w:tc>
          <w:tcPr>
            <w:tcW w:w="10065" w:type="dxa"/>
          </w:tcPr>
          <w:p w:rsidR="00EF3A0B" w:rsidRPr="00EF3A0B" w:rsidRDefault="00EF3A0B" w:rsidP="00EF3A0B">
            <w:pPr>
              <w:spacing w:after="0" w:line="240" w:lineRule="auto"/>
              <w:ind w:left="426" w:right="28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3A0B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311785</wp:posOffset>
                      </wp:positionH>
                      <wp:positionV relativeFrom="paragraph">
                        <wp:posOffset>413385</wp:posOffset>
                      </wp:positionV>
                      <wp:extent cx="5852160" cy="31115"/>
                      <wp:effectExtent l="17145" t="16510" r="17145" b="952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E2C8CCA" id="Группа 1" o:spid="_x0000_s1026" style="position:absolute;margin-left:24.55pt;margin-top:32.55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EF3A0B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ТЕРРИТОРИАЛЬНАЯ</w:t>
            </w:r>
            <w:r w:rsidRPr="00EF3A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ИЗБИРАТЕЛЬНАЯ КОМИССИЯ</w:t>
            </w:r>
          </w:p>
          <w:p w:rsidR="00EF3A0B" w:rsidRPr="00EF3A0B" w:rsidRDefault="00EF3A0B" w:rsidP="00EF3A0B">
            <w:pPr>
              <w:spacing w:after="0" w:line="240" w:lineRule="auto"/>
              <w:ind w:left="426" w:right="28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3A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НЕКЛИНОВСКОГО РАЙОНА РОСТОВСКОЙ ОБЛАСТИ</w:t>
            </w:r>
          </w:p>
        </w:tc>
      </w:tr>
    </w:tbl>
    <w:p w:rsidR="00EF3A0B" w:rsidRP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</w:p>
    <w:p w:rsidR="00EF3A0B" w:rsidRP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3A0B" w:rsidRDefault="00EF3A0B" w:rsidP="00EF3A0B">
      <w:pPr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03 июня 2021 года.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№ </w:t>
      </w:r>
      <w:r w:rsidR="00B83C9E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-1</w:t>
      </w:r>
      <w:r w:rsidR="009E630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</w:p>
    <w:p w:rsidR="00EF3A0B" w:rsidRPr="00EF3A0B" w:rsidRDefault="00EF3A0B" w:rsidP="00EF3A0B">
      <w:pPr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F3A0B" w:rsidRPr="00EF3A0B" w:rsidRDefault="00EF3A0B" w:rsidP="00EF3A0B">
      <w:pPr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с. Покровское</w:t>
      </w:r>
    </w:p>
    <w:p w:rsidR="00EF3A0B" w:rsidRPr="00EF3A0B" w:rsidRDefault="00EF3A0B" w:rsidP="00EF3A0B">
      <w:pPr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363"/>
      </w:tblGrid>
      <w:tr w:rsidR="00EF3A0B" w:rsidRPr="00EF3A0B" w:rsidTr="00396965">
        <w:trPr>
          <w:jc w:val="center"/>
        </w:trPr>
        <w:tc>
          <w:tcPr>
            <w:tcW w:w="8363" w:type="dxa"/>
          </w:tcPr>
          <w:p w:rsidR="00EF3A0B" w:rsidRPr="00E02957" w:rsidRDefault="00EF3A0B" w:rsidP="00EF3A0B">
            <w:pPr>
              <w:spacing w:after="0" w:line="240" w:lineRule="auto"/>
              <w:ind w:right="34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0295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возложении полномочий окружной избирательной комиссии по выборам депутатов </w:t>
            </w:r>
            <w:r w:rsidR="00D065DE" w:rsidRPr="00D065D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Собрания депутатов </w:t>
            </w:r>
            <w:r w:rsidR="00E03A65" w:rsidRPr="00E03A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Покровского </w:t>
            </w:r>
            <w:r w:rsidR="009321FB" w:rsidRPr="00E0295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сельского поселения пятого созыва </w:t>
            </w:r>
            <w:r w:rsidRPr="00E0295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 Территориальную избирательную комиссию Неклиновского района</w:t>
            </w:r>
          </w:p>
        </w:tc>
      </w:tr>
    </w:tbl>
    <w:p w:rsidR="00EF3A0B" w:rsidRPr="00EF3A0B" w:rsidRDefault="00EF3A0B" w:rsidP="00EF3A0B">
      <w:pPr>
        <w:spacing w:after="0" w:line="240" w:lineRule="auto"/>
        <w:ind w:left="426" w:right="282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02957" w:rsidRPr="00D065DE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п. 1 ст. 25 Федерального закона от 12 июня 2002 г. N 67-ФЗ "Об основных гарантиях избирательных прав и права на участие в референдуме граждан Российской Федерации", ч. 9 ст. 16 Областного закона Ростовской области от 12 мая 2016 г. N 525-ЗС "О выборах и референдумах в Ростовской области" и на основании Постановления Избирательной комиссии Ростовской области от 28 мая 2021 года № </w:t>
      </w:r>
      <w:r w:rsidRPr="00D065DE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065DE">
        <w:rPr>
          <w:rFonts w:ascii="Times New Roman" w:eastAsia="Times New Roman" w:hAnsi="Times New Roman" w:cs="Times New Roman"/>
          <w:sz w:val="28"/>
          <w:szCs w:val="28"/>
          <w:lang w:eastAsia="ru-RU"/>
        </w:rPr>
        <w:t>48</w:t>
      </w:r>
      <w:r w:rsidRPr="00D065DE">
        <w:rPr>
          <w:rFonts w:ascii="Times New Roman" w:eastAsia="Times New Roman" w:hAnsi="Times New Roman" w:cs="Times New Roman"/>
          <w:sz w:val="28"/>
          <w:szCs w:val="28"/>
          <w:lang w:eastAsia="ru-RU"/>
        </w:rPr>
        <w:t>-1</w:t>
      </w:r>
      <w:r w:rsidR="00D065DE">
        <w:rPr>
          <w:rFonts w:ascii="Times New Roman" w:eastAsia="Times New Roman" w:hAnsi="Times New Roman" w:cs="Times New Roman"/>
          <w:sz w:val="28"/>
          <w:szCs w:val="28"/>
          <w:lang w:eastAsia="ru-RU"/>
        </w:rPr>
        <w:t>48</w:t>
      </w:r>
      <w:r w:rsidRPr="00D065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Неклиновского района </w:t>
      </w:r>
      <w:r w:rsidRPr="00EF3A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E02957" w:rsidRPr="00E02957" w:rsidRDefault="00E02957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EF3A0B" w:rsidRPr="00EF3A0B" w:rsidRDefault="00EF3A0B" w:rsidP="00E03A65">
      <w:pPr>
        <w:numPr>
          <w:ilvl w:val="0"/>
          <w:numId w:val="1"/>
        </w:numPr>
        <w:spacing w:after="12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формировать окружную избирательную комиссию по подготовке и проведению выборов депутатов Собрани</w:t>
      </w:r>
      <w:r w:rsidR="00BF61A9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</w:t>
      </w:r>
      <w:r w:rsidRPr="00EF3A0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E03A65" w:rsidRPr="00E03A6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Покровского </w:t>
      </w:r>
      <w:r w:rsidR="009321FB" w:rsidRPr="009321F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сельского поселения пятого созыва</w:t>
      </w:r>
      <w:r w:rsidRPr="00EF3A0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</w:t>
      </w:r>
    </w:p>
    <w:p w:rsidR="00EF3A0B" w:rsidRPr="00EF3A0B" w:rsidRDefault="00EF3A0B" w:rsidP="00E03A65">
      <w:pPr>
        <w:numPr>
          <w:ilvl w:val="0"/>
          <w:numId w:val="1"/>
        </w:numPr>
        <w:spacing w:after="12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Возложить полномочия окружн</w:t>
      </w:r>
      <w:r w:rsidR="00BF61A9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</w:t>
      </w:r>
      <w:r w:rsidR="00BF61A9">
        <w:rPr>
          <w:rFonts w:ascii="Times New Roman" w:eastAsia="Times New Roman" w:hAnsi="Times New Roman" w:cs="Times New Roman"/>
          <w:sz w:val="28"/>
          <w:szCs w:val="28"/>
          <w:lang w:eastAsia="ru-RU"/>
        </w:rPr>
        <w:t>ой комиссии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выборам депутатов Собрани</w:t>
      </w:r>
      <w:r w:rsidR="00BF61A9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 </w:t>
      </w:r>
      <w:r w:rsidR="00E03A65" w:rsidRPr="00E03A6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Покровского </w:t>
      </w:r>
      <w:r w:rsidR="009321FB" w:rsidRPr="009321F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сельского поселения пятого созыва</w:t>
      </w:r>
      <w:r w:rsidRPr="00EF3A0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Территориальную избирательную комиссию Неклиновского района</w:t>
      </w:r>
    </w:p>
    <w:p w:rsidR="00EF3A0B" w:rsidRPr="00EF3A0B" w:rsidRDefault="00EF3A0B" w:rsidP="00EF3A0B">
      <w:pPr>
        <w:numPr>
          <w:ilvl w:val="0"/>
          <w:numId w:val="1"/>
        </w:numPr>
        <w:spacing w:after="12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EF3A0B" w:rsidRPr="00EF3A0B" w:rsidRDefault="00EF3A0B" w:rsidP="00EF3A0B">
      <w:pPr>
        <w:numPr>
          <w:ilvl w:val="0"/>
          <w:numId w:val="1"/>
        </w:numPr>
        <w:spacing w:after="12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настоящее постановление в средствах массовой информации не позднее 13 июня 2021 года.</w:t>
      </w:r>
    </w:p>
    <w:p w:rsidR="00EF3A0B" w:rsidRPr="00EF3A0B" w:rsidRDefault="00EF3A0B" w:rsidP="00EF3A0B">
      <w:pPr>
        <w:numPr>
          <w:ilvl w:val="0"/>
          <w:numId w:val="1"/>
        </w:numPr>
        <w:spacing w:after="12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постановления возложить на председателя Территориальной избирательной комиссии Неклиновского района Сафонова М.Ю.</w:t>
      </w:r>
    </w:p>
    <w:p w:rsidR="00EF3A0B" w:rsidRPr="00EF3A0B" w:rsidRDefault="00EF3A0B" w:rsidP="00EF3A0B">
      <w:pPr>
        <w:spacing w:after="0" w:line="240" w:lineRule="auto"/>
        <w:ind w:right="282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3A0B" w:rsidRP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Председатель комиссии</w:t>
      </w: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Сафонов М.Ю.</w:t>
      </w:r>
    </w:p>
    <w:p w:rsidR="00EF3A0B" w:rsidRP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F3A0B" w:rsidRP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Секретарь комиссии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Коженко Н. П.</w:t>
      </w:r>
    </w:p>
    <w:p w:rsidR="00D622C7" w:rsidRDefault="00D622C7"/>
    <w:sectPr w:rsidR="00D622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2A2296"/>
    <w:multiLevelType w:val="hybridMultilevel"/>
    <w:tmpl w:val="709CAE98"/>
    <w:lvl w:ilvl="0" w:tplc="42286A0E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2BB"/>
    <w:rsid w:val="000C32BB"/>
    <w:rsid w:val="00197C97"/>
    <w:rsid w:val="0020495F"/>
    <w:rsid w:val="00270885"/>
    <w:rsid w:val="002F22B8"/>
    <w:rsid w:val="0030223E"/>
    <w:rsid w:val="00323F55"/>
    <w:rsid w:val="00340C1E"/>
    <w:rsid w:val="0034726C"/>
    <w:rsid w:val="0054486A"/>
    <w:rsid w:val="00615396"/>
    <w:rsid w:val="00703E83"/>
    <w:rsid w:val="00774D4E"/>
    <w:rsid w:val="00774F20"/>
    <w:rsid w:val="009321FB"/>
    <w:rsid w:val="00945E4F"/>
    <w:rsid w:val="009E6302"/>
    <w:rsid w:val="00A75D7B"/>
    <w:rsid w:val="00A87264"/>
    <w:rsid w:val="00AB1969"/>
    <w:rsid w:val="00AB43D9"/>
    <w:rsid w:val="00B83C9E"/>
    <w:rsid w:val="00BD44B2"/>
    <w:rsid w:val="00BF61A9"/>
    <w:rsid w:val="00CA46C2"/>
    <w:rsid w:val="00D065DE"/>
    <w:rsid w:val="00D622C7"/>
    <w:rsid w:val="00E02957"/>
    <w:rsid w:val="00E03A65"/>
    <w:rsid w:val="00EF3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56BA9D"/>
  <w15:chartTrackingRefBased/>
  <w15:docId w15:val="{389B5FBD-A1B7-4698-87E7-2441AD694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Zaved_smi</dc:creator>
  <cp:keywords/>
  <dc:description/>
  <cp:lastModifiedBy>Zaved_smi</cp:lastModifiedBy>
  <cp:revision>6</cp:revision>
  <dcterms:created xsi:type="dcterms:W3CDTF">2021-06-01T13:35:00Z</dcterms:created>
  <dcterms:modified xsi:type="dcterms:W3CDTF">2021-06-10T13:09:00Z</dcterms:modified>
</cp:coreProperties>
</file>