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75C" w:rsidRPr="00EB175C" w:rsidRDefault="00EB175C" w:rsidP="00EB175C">
      <w:pPr>
        <w:suppressAutoHyphens/>
        <w:ind w:right="-1"/>
        <w:jc w:val="center"/>
        <w:rPr>
          <w:sz w:val="28"/>
          <w:szCs w:val="28"/>
        </w:rPr>
      </w:pPr>
    </w:p>
    <w:p w:rsidR="00EB175C" w:rsidRPr="00EB175C" w:rsidRDefault="00EB175C" w:rsidP="00EB175C">
      <w:pPr>
        <w:jc w:val="center"/>
        <w:rPr>
          <w:b/>
          <w:sz w:val="28"/>
          <w:szCs w:val="28"/>
        </w:rPr>
      </w:pPr>
      <w:r w:rsidRPr="00EB175C">
        <w:rPr>
          <w:noProof/>
          <w:sz w:val="28"/>
          <w:szCs w:val="28"/>
        </w:rPr>
        <w:drawing>
          <wp:anchor distT="0" distB="0" distL="114300" distR="114300" simplePos="0" relativeHeight="251659264" behindDoc="0" locked="0" layoutInCell="1" allowOverlap="1">
            <wp:simplePos x="0" y="0"/>
            <wp:positionH relativeFrom="column">
              <wp:posOffset>2672080</wp:posOffset>
            </wp:positionH>
            <wp:positionV relativeFrom="paragraph">
              <wp:posOffset>10795</wp:posOffset>
            </wp:positionV>
            <wp:extent cx="543560" cy="543560"/>
            <wp:effectExtent l="19050" t="0" r="8890" b="0"/>
            <wp:wrapSquare wrapText="left"/>
            <wp:docPr id="3"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8"/>
                    <a:srcRect/>
                    <a:stretch>
                      <a:fillRect/>
                    </a:stretch>
                  </pic:blipFill>
                  <pic:spPr bwMode="auto">
                    <a:xfrm>
                      <a:off x="0" y="0"/>
                      <a:ext cx="543560" cy="543560"/>
                    </a:xfrm>
                    <a:prstGeom prst="rect">
                      <a:avLst/>
                    </a:prstGeom>
                    <a:noFill/>
                    <a:ln w="9525">
                      <a:noFill/>
                      <a:miter lim="800000"/>
                      <a:headEnd/>
                      <a:tailEnd/>
                    </a:ln>
                  </pic:spPr>
                </pic:pic>
              </a:graphicData>
            </a:graphic>
          </wp:anchor>
        </w:drawing>
      </w:r>
    </w:p>
    <w:p w:rsidR="00EB175C" w:rsidRPr="00EB175C" w:rsidRDefault="00EB175C" w:rsidP="00EB175C">
      <w:pPr>
        <w:jc w:val="center"/>
        <w:rPr>
          <w:b/>
          <w:sz w:val="28"/>
          <w:szCs w:val="28"/>
        </w:rPr>
      </w:pPr>
    </w:p>
    <w:p w:rsidR="00EB175C" w:rsidRPr="00EB175C" w:rsidRDefault="00EB175C" w:rsidP="00EB175C">
      <w:pPr>
        <w:jc w:val="center"/>
        <w:rPr>
          <w:b/>
          <w:sz w:val="28"/>
          <w:szCs w:val="28"/>
        </w:rPr>
      </w:pPr>
    </w:p>
    <w:p w:rsidR="00EB175C" w:rsidRPr="00EB175C" w:rsidRDefault="00EB175C" w:rsidP="00EB175C">
      <w:pPr>
        <w:jc w:val="center"/>
        <w:rPr>
          <w:b/>
          <w:sz w:val="28"/>
          <w:szCs w:val="28"/>
        </w:rPr>
      </w:pPr>
    </w:p>
    <w:p w:rsidR="00EB175C" w:rsidRPr="00EB175C" w:rsidRDefault="00EB175C" w:rsidP="00EB175C">
      <w:pPr>
        <w:jc w:val="center"/>
        <w:rPr>
          <w:b/>
          <w:sz w:val="28"/>
          <w:szCs w:val="28"/>
        </w:rPr>
      </w:pPr>
      <w:r w:rsidRPr="00EB175C">
        <w:rPr>
          <w:b/>
          <w:sz w:val="28"/>
          <w:szCs w:val="28"/>
        </w:rPr>
        <w:t>ТЕРРИТОРИАЛЬНАЯ ИЗБИРАТЕЛЬНАЯ КОМИССИЯ</w:t>
      </w:r>
    </w:p>
    <w:p w:rsidR="00EB175C" w:rsidRPr="00EB175C" w:rsidRDefault="00EB175C" w:rsidP="00EB175C">
      <w:pPr>
        <w:jc w:val="center"/>
        <w:rPr>
          <w:b/>
          <w:sz w:val="28"/>
          <w:szCs w:val="28"/>
        </w:rPr>
      </w:pPr>
      <w:r w:rsidRPr="00EB175C">
        <w:rPr>
          <w:b/>
          <w:sz w:val="28"/>
          <w:szCs w:val="28"/>
        </w:rPr>
        <w:t>НЕКЛИНОВСКОГО РАЙОНА РОСТОВСКОЙ ОБЛАСТИ</w:t>
      </w:r>
    </w:p>
    <w:p w:rsidR="00EB175C" w:rsidRPr="00EB175C" w:rsidRDefault="00EB175C" w:rsidP="00EB175C">
      <w:pPr>
        <w:jc w:val="center"/>
        <w:rPr>
          <w:b/>
          <w:sz w:val="28"/>
          <w:szCs w:val="28"/>
        </w:rPr>
      </w:pPr>
    </w:p>
    <w:p w:rsidR="00EB175C" w:rsidRPr="00EB175C" w:rsidRDefault="00EB175C" w:rsidP="00EB175C">
      <w:pPr>
        <w:jc w:val="center"/>
        <w:rPr>
          <w:b/>
          <w:sz w:val="28"/>
          <w:szCs w:val="28"/>
        </w:rPr>
      </w:pPr>
      <w:r w:rsidRPr="00EB175C">
        <w:rPr>
          <w:b/>
          <w:sz w:val="28"/>
          <w:szCs w:val="28"/>
        </w:rPr>
        <w:t>ПОСТАНОВЛЕНИЕ</w:t>
      </w:r>
    </w:p>
    <w:p w:rsidR="00EB175C" w:rsidRPr="00EB175C" w:rsidRDefault="00EB175C" w:rsidP="00EB175C">
      <w:pPr>
        <w:rPr>
          <w:sz w:val="28"/>
          <w:szCs w:val="28"/>
        </w:rPr>
      </w:pPr>
      <w:r w:rsidRPr="00EB175C">
        <w:rPr>
          <w:sz w:val="28"/>
          <w:szCs w:val="28"/>
        </w:rPr>
        <w:t>«19» июня  2019 г.</w:t>
      </w:r>
      <w:r w:rsidRPr="00EB175C">
        <w:rPr>
          <w:i/>
          <w:sz w:val="28"/>
          <w:szCs w:val="28"/>
        </w:rPr>
        <w:tab/>
      </w:r>
      <w:r w:rsidRPr="00EB175C">
        <w:rPr>
          <w:i/>
          <w:sz w:val="28"/>
          <w:szCs w:val="28"/>
        </w:rPr>
        <w:tab/>
        <w:t xml:space="preserve">   </w:t>
      </w:r>
      <w:r w:rsidRPr="00EB175C">
        <w:rPr>
          <w:i/>
          <w:sz w:val="28"/>
          <w:szCs w:val="28"/>
        </w:rPr>
        <w:tab/>
      </w:r>
      <w:r w:rsidRPr="00EB175C">
        <w:rPr>
          <w:i/>
          <w:sz w:val="28"/>
          <w:szCs w:val="28"/>
        </w:rPr>
        <w:tab/>
      </w:r>
      <w:r w:rsidRPr="00EB175C">
        <w:rPr>
          <w:i/>
          <w:sz w:val="28"/>
          <w:szCs w:val="28"/>
        </w:rPr>
        <w:tab/>
        <w:t xml:space="preserve">                          </w:t>
      </w:r>
      <w:r w:rsidRPr="00EB175C">
        <w:rPr>
          <w:sz w:val="28"/>
          <w:szCs w:val="28"/>
        </w:rPr>
        <w:t>№</w:t>
      </w:r>
      <w:r w:rsidRPr="00EB175C">
        <w:rPr>
          <w:sz w:val="28"/>
          <w:szCs w:val="28"/>
        </w:rPr>
        <w:tab/>
      </w:r>
      <w:r w:rsidR="008D6095">
        <w:rPr>
          <w:sz w:val="28"/>
          <w:szCs w:val="28"/>
        </w:rPr>
        <w:t>100-24</w:t>
      </w:r>
    </w:p>
    <w:p w:rsidR="00EB175C" w:rsidRPr="00D20538" w:rsidRDefault="00EB175C" w:rsidP="00EB175C">
      <w:pPr>
        <w:jc w:val="center"/>
        <w:rPr>
          <w:i/>
          <w:sz w:val="16"/>
          <w:szCs w:val="16"/>
        </w:rPr>
      </w:pPr>
    </w:p>
    <w:p w:rsidR="007A3566" w:rsidRPr="008927C2" w:rsidRDefault="00EB175C" w:rsidP="008927C2">
      <w:pPr>
        <w:tabs>
          <w:tab w:val="left" w:pos="750"/>
          <w:tab w:val="left" w:pos="900"/>
        </w:tabs>
        <w:suppressAutoHyphens/>
        <w:ind w:right="-185"/>
        <w:jc w:val="center"/>
      </w:pPr>
      <w:r w:rsidRPr="00C1271B">
        <w:rPr>
          <w:sz w:val="32"/>
          <w:szCs w:val="32"/>
        </w:rPr>
        <w:t>с. Покровское</w:t>
      </w:r>
    </w:p>
    <w:p w:rsidR="0049475F" w:rsidRDefault="007A3566" w:rsidP="007A3566">
      <w:pPr>
        <w:pStyle w:val="a5"/>
        <w:tabs>
          <w:tab w:val="clear" w:pos="1620"/>
          <w:tab w:val="left" w:pos="1560"/>
          <w:tab w:val="left" w:pos="7655"/>
          <w:tab w:val="left" w:pos="7797"/>
        </w:tabs>
        <w:ind w:left="1701" w:right="1416"/>
        <w:rPr>
          <w:szCs w:val="28"/>
        </w:rPr>
      </w:pPr>
      <w:r>
        <w:t>О</w:t>
      </w:r>
      <w:r w:rsidR="007409F2">
        <w:t>б</w:t>
      </w:r>
      <w:r w:rsidR="008927C2">
        <w:t xml:space="preserve"> </w:t>
      </w:r>
      <w:r w:rsidR="007409F2" w:rsidRPr="007409F2">
        <w:t xml:space="preserve">утверждении </w:t>
      </w:r>
      <w:r>
        <w:t>Положени</w:t>
      </w:r>
      <w:r w:rsidR="007409F2">
        <w:t>я</w:t>
      </w:r>
      <w:r>
        <w:t xml:space="preserve"> о Контрольно-ревизионной службе при Территориальной избирательной комиссии </w:t>
      </w:r>
      <w:r w:rsidR="00EB175C">
        <w:t>Неклиновского района</w:t>
      </w:r>
      <w:r w:rsidR="008927C2">
        <w:t xml:space="preserve"> </w:t>
      </w:r>
      <w:r w:rsidR="008927C2" w:rsidRPr="008927C2">
        <w:rPr>
          <w:szCs w:val="28"/>
        </w:rPr>
        <w:t xml:space="preserve">на период подготовки и проведения  </w:t>
      </w:r>
      <w:r w:rsidR="008927C2" w:rsidRPr="008927C2">
        <w:rPr>
          <w:bCs w:val="0"/>
          <w:szCs w:val="28"/>
        </w:rPr>
        <w:t xml:space="preserve"> </w:t>
      </w:r>
      <w:r w:rsidR="008927C2" w:rsidRPr="008927C2">
        <w:rPr>
          <w:szCs w:val="28"/>
        </w:rPr>
        <w:t xml:space="preserve">дополнительных </w:t>
      </w:r>
      <w:r w:rsidR="008927C2" w:rsidRPr="008927C2">
        <w:rPr>
          <w:bCs w:val="0"/>
          <w:szCs w:val="28"/>
        </w:rPr>
        <w:t xml:space="preserve">  выборов депутат</w:t>
      </w:r>
      <w:r w:rsidR="008D6095">
        <w:rPr>
          <w:bCs w:val="0"/>
          <w:szCs w:val="28"/>
        </w:rPr>
        <w:t>а</w:t>
      </w:r>
      <w:r w:rsidR="008927C2" w:rsidRPr="008927C2">
        <w:rPr>
          <w:bCs w:val="0"/>
          <w:szCs w:val="28"/>
        </w:rPr>
        <w:t xml:space="preserve"> Собрания депутатов </w:t>
      </w:r>
      <w:r w:rsidR="008927C2" w:rsidRPr="008927C2">
        <w:rPr>
          <w:szCs w:val="28"/>
        </w:rPr>
        <w:t xml:space="preserve">Натальевского сельского поселения </w:t>
      </w:r>
      <w:r w:rsidR="008D6095">
        <w:rPr>
          <w:szCs w:val="28"/>
        </w:rPr>
        <w:t xml:space="preserve">четвертого созыва </w:t>
      </w:r>
      <w:r w:rsidR="008927C2" w:rsidRPr="008927C2">
        <w:rPr>
          <w:szCs w:val="28"/>
        </w:rPr>
        <w:t>по Натальевскому  одномандатному избирательному округу № _10_  8 сентября 2019 года</w:t>
      </w:r>
    </w:p>
    <w:p w:rsidR="0019503D" w:rsidRPr="00B708A8" w:rsidRDefault="0019503D" w:rsidP="00B708A8">
      <w:pPr>
        <w:pStyle w:val="3"/>
        <w:spacing w:after="0"/>
        <w:jc w:val="both"/>
        <w:rPr>
          <w:sz w:val="28"/>
          <w:szCs w:val="28"/>
        </w:rPr>
      </w:pPr>
    </w:p>
    <w:p w:rsidR="00E86ACB" w:rsidRPr="00B708A8" w:rsidRDefault="0043430B" w:rsidP="00B708A8">
      <w:pPr>
        <w:pStyle w:val="3"/>
        <w:spacing w:after="0"/>
        <w:ind w:firstLine="709"/>
        <w:jc w:val="both"/>
        <w:rPr>
          <w:bCs/>
          <w:sz w:val="28"/>
          <w:szCs w:val="28"/>
        </w:rPr>
      </w:pPr>
      <w:r>
        <w:rPr>
          <w:sz w:val="28"/>
          <w:szCs w:val="28"/>
        </w:rPr>
        <w:t xml:space="preserve">В </w:t>
      </w:r>
      <w:r w:rsidR="00B708A8" w:rsidRPr="00B708A8">
        <w:rPr>
          <w:sz w:val="28"/>
          <w:szCs w:val="28"/>
        </w:rPr>
        <w:t xml:space="preserve">целях обеспечения деятельности Контрольно-ревизионной службы при Территориальной избирательной комиссии </w:t>
      </w:r>
      <w:r w:rsidR="00EB175C">
        <w:rPr>
          <w:sz w:val="28"/>
          <w:szCs w:val="28"/>
        </w:rPr>
        <w:t xml:space="preserve">Неклиновского района </w:t>
      </w:r>
      <w:r w:rsidR="00B708A8" w:rsidRPr="00B708A8">
        <w:rPr>
          <w:sz w:val="28"/>
          <w:szCs w:val="28"/>
        </w:rPr>
        <w:t xml:space="preserve">при проведении </w:t>
      </w:r>
      <w:r w:rsidR="00EB175C" w:rsidRPr="00EB175C">
        <w:rPr>
          <w:sz w:val="28"/>
          <w:szCs w:val="28"/>
        </w:rPr>
        <w:t xml:space="preserve">дополнительных </w:t>
      </w:r>
      <w:r w:rsidR="00EB175C" w:rsidRPr="00EB175C">
        <w:rPr>
          <w:bCs/>
          <w:sz w:val="28"/>
          <w:szCs w:val="28"/>
        </w:rPr>
        <w:t xml:space="preserve">выборов </w:t>
      </w:r>
      <w:r w:rsidR="00EB175C" w:rsidRPr="00EB175C">
        <w:rPr>
          <w:sz w:val="28"/>
          <w:szCs w:val="28"/>
        </w:rPr>
        <w:t xml:space="preserve"> депутат</w:t>
      </w:r>
      <w:r w:rsidR="00EB175C">
        <w:rPr>
          <w:sz w:val="28"/>
          <w:szCs w:val="28"/>
        </w:rPr>
        <w:t>а</w:t>
      </w:r>
      <w:r w:rsidR="00EB175C" w:rsidRPr="00EB175C">
        <w:rPr>
          <w:sz w:val="28"/>
          <w:szCs w:val="28"/>
        </w:rPr>
        <w:t xml:space="preserve"> Собрани</w:t>
      </w:r>
      <w:r w:rsidR="00EB175C">
        <w:rPr>
          <w:sz w:val="28"/>
          <w:szCs w:val="28"/>
        </w:rPr>
        <w:t>я</w:t>
      </w:r>
      <w:r w:rsidR="00EB175C" w:rsidRPr="00EB175C">
        <w:rPr>
          <w:sz w:val="28"/>
          <w:szCs w:val="28"/>
        </w:rPr>
        <w:t xml:space="preserve"> депутат</w:t>
      </w:r>
      <w:r w:rsidR="00EB175C">
        <w:rPr>
          <w:sz w:val="28"/>
          <w:szCs w:val="28"/>
        </w:rPr>
        <w:t>ов</w:t>
      </w:r>
      <w:r w:rsidR="00EB175C" w:rsidRPr="00EB175C">
        <w:rPr>
          <w:sz w:val="28"/>
          <w:szCs w:val="28"/>
        </w:rPr>
        <w:t xml:space="preserve"> Натальевского сельского поселения четвертого созыва по Натальевскому одномандатному избирательному округу № 10</w:t>
      </w:r>
      <w:r w:rsidR="00C44947">
        <w:rPr>
          <w:bCs/>
          <w:sz w:val="28"/>
          <w:szCs w:val="28"/>
        </w:rPr>
        <w:t>, местного референдума</w:t>
      </w:r>
      <w:r w:rsidR="00EB175C">
        <w:rPr>
          <w:bCs/>
          <w:sz w:val="28"/>
          <w:szCs w:val="28"/>
        </w:rPr>
        <w:t xml:space="preserve"> </w:t>
      </w:r>
      <w:r w:rsidR="00B708A8">
        <w:rPr>
          <w:sz w:val="28"/>
          <w:szCs w:val="28"/>
        </w:rPr>
        <w:t xml:space="preserve">в </w:t>
      </w:r>
      <w:r>
        <w:rPr>
          <w:sz w:val="28"/>
          <w:szCs w:val="28"/>
        </w:rPr>
        <w:t xml:space="preserve">соответствии </w:t>
      </w:r>
      <w:r w:rsidR="00E86ACB">
        <w:rPr>
          <w:sz w:val="28"/>
          <w:szCs w:val="28"/>
        </w:rPr>
        <w:t>со</w:t>
      </w:r>
      <w:r w:rsidR="005E418E" w:rsidRPr="005E418E">
        <w:rPr>
          <w:sz w:val="28"/>
          <w:szCs w:val="28"/>
        </w:rPr>
        <w:t xml:space="preserve"> статье</w:t>
      </w:r>
      <w:r w:rsidR="0019503D">
        <w:rPr>
          <w:sz w:val="28"/>
          <w:szCs w:val="28"/>
        </w:rPr>
        <w:t>й 60 Федерального закона от 12.06.</w:t>
      </w:r>
      <w:r w:rsidR="005E418E" w:rsidRPr="005E418E">
        <w:rPr>
          <w:sz w:val="28"/>
          <w:szCs w:val="28"/>
        </w:rPr>
        <w:t xml:space="preserve">2002№ 67-ФЗ «Об основных гарантиях избирательных прав и права на участие </w:t>
      </w:r>
      <w:r w:rsidR="00C44947">
        <w:rPr>
          <w:sz w:val="28"/>
          <w:szCs w:val="28"/>
        </w:rPr>
        <w:br/>
      </w:r>
      <w:r w:rsidR="005E418E" w:rsidRPr="005E418E">
        <w:rPr>
          <w:sz w:val="28"/>
          <w:szCs w:val="28"/>
        </w:rPr>
        <w:t>в референду</w:t>
      </w:r>
      <w:r w:rsidR="00DD277F">
        <w:rPr>
          <w:sz w:val="28"/>
          <w:szCs w:val="28"/>
        </w:rPr>
        <w:t xml:space="preserve">ме граждан Российской Федерации» и </w:t>
      </w:r>
      <w:r w:rsidR="00DD277F" w:rsidRPr="00DD277F">
        <w:rPr>
          <w:sz w:val="28"/>
          <w:szCs w:val="28"/>
        </w:rPr>
        <w:t>стать</w:t>
      </w:r>
      <w:r w:rsidR="00DD277F">
        <w:rPr>
          <w:sz w:val="28"/>
          <w:szCs w:val="28"/>
        </w:rPr>
        <w:t>ей</w:t>
      </w:r>
      <w:r w:rsidR="00DD277F" w:rsidRPr="00DD277F">
        <w:rPr>
          <w:sz w:val="28"/>
          <w:szCs w:val="28"/>
        </w:rPr>
        <w:t xml:space="preserve"> 54 Областного закона от 12.05.2016 № 525-ЗС «О выборах и референдумах в Ростовской области»</w:t>
      </w:r>
      <w:r w:rsidR="00B708A8">
        <w:rPr>
          <w:sz w:val="28"/>
          <w:szCs w:val="28"/>
        </w:rPr>
        <w:t>,</w:t>
      </w:r>
    </w:p>
    <w:p w:rsidR="00B708A8" w:rsidRPr="00EB175C" w:rsidRDefault="00B708A8" w:rsidP="00B708A8">
      <w:pPr>
        <w:pStyle w:val="3"/>
        <w:spacing w:after="0"/>
        <w:ind w:firstLine="709"/>
        <w:jc w:val="both"/>
        <w:rPr>
          <w:sz w:val="28"/>
          <w:szCs w:val="28"/>
        </w:rPr>
      </w:pPr>
      <w:r w:rsidRPr="00B708A8">
        <w:rPr>
          <w:sz w:val="28"/>
          <w:szCs w:val="28"/>
        </w:rPr>
        <w:t>Территориальная избирательная</w:t>
      </w:r>
      <w:r w:rsidR="007409F2">
        <w:rPr>
          <w:sz w:val="28"/>
          <w:szCs w:val="28"/>
        </w:rPr>
        <w:t xml:space="preserve"> комиссия </w:t>
      </w:r>
      <w:r w:rsidR="00EB175C">
        <w:rPr>
          <w:sz w:val="28"/>
          <w:szCs w:val="28"/>
        </w:rPr>
        <w:t>Неклиновского района</w:t>
      </w:r>
      <w:r w:rsidR="007409F2">
        <w:rPr>
          <w:sz w:val="28"/>
          <w:szCs w:val="28"/>
        </w:rPr>
        <w:t xml:space="preserve"> </w:t>
      </w:r>
      <w:r w:rsidRPr="00B708A8">
        <w:rPr>
          <w:sz w:val="28"/>
          <w:szCs w:val="28"/>
        </w:rPr>
        <w:t>ПОСТАНОВЛЯЕТ:</w:t>
      </w:r>
    </w:p>
    <w:p w:rsidR="009F1AE9" w:rsidRDefault="0019503D" w:rsidP="00B708A8">
      <w:pPr>
        <w:pStyle w:val="3"/>
        <w:spacing w:after="0" w:line="360" w:lineRule="auto"/>
        <w:ind w:firstLine="709"/>
        <w:jc w:val="both"/>
        <w:rPr>
          <w:sz w:val="28"/>
          <w:szCs w:val="28"/>
        </w:rPr>
      </w:pPr>
      <w:r>
        <w:rPr>
          <w:sz w:val="28"/>
          <w:szCs w:val="28"/>
        </w:rPr>
        <w:t>1. </w:t>
      </w:r>
      <w:r w:rsidR="00B708A8" w:rsidRPr="00B708A8">
        <w:rPr>
          <w:sz w:val="28"/>
          <w:szCs w:val="28"/>
        </w:rPr>
        <w:t xml:space="preserve">Утвердить прилагаемое </w:t>
      </w:r>
      <w:r w:rsidR="00B673FC">
        <w:rPr>
          <w:sz w:val="28"/>
          <w:szCs w:val="28"/>
        </w:rPr>
        <w:t>Положение</w:t>
      </w:r>
      <w:r w:rsidR="00EB175C">
        <w:rPr>
          <w:sz w:val="28"/>
          <w:szCs w:val="28"/>
        </w:rPr>
        <w:t xml:space="preserve"> </w:t>
      </w:r>
      <w:r w:rsidR="00B708A8">
        <w:rPr>
          <w:bCs/>
          <w:sz w:val="28"/>
          <w:szCs w:val="28"/>
        </w:rPr>
        <w:t>о К</w:t>
      </w:r>
      <w:r w:rsidR="00E86ACB" w:rsidRPr="00E86ACB">
        <w:rPr>
          <w:bCs/>
          <w:sz w:val="28"/>
          <w:szCs w:val="28"/>
        </w:rPr>
        <w:t xml:space="preserve">онтрольно-ревизионной службе при </w:t>
      </w:r>
      <w:r w:rsidR="00B708A8">
        <w:rPr>
          <w:bCs/>
          <w:sz w:val="28"/>
          <w:szCs w:val="28"/>
        </w:rPr>
        <w:t>Т</w:t>
      </w:r>
      <w:r w:rsidR="00EB175C" w:rsidRPr="00E86ACB">
        <w:rPr>
          <w:bCs/>
          <w:sz w:val="28"/>
          <w:szCs w:val="28"/>
        </w:rPr>
        <w:t>ерриториальной</w:t>
      </w:r>
      <w:r w:rsidR="00E86ACB" w:rsidRPr="00E86ACB">
        <w:rPr>
          <w:bCs/>
          <w:sz w:val="28"/>
          <w:szCs w:val="28"/>
        </w:rPr>
        <w:t xml:space="preserve"> избирательной комиссии </w:t>
      </w:r>
      <w:r w:rsidR="00EB175C">
        <w:rPr>
          <w:bCs/>
          <w:sz w:val="28"/>
          <w:szCs w:val="28"/>
        </w:rPr>
        <w:t>Неклиновского района</w:t>
      </w:r>
      <w:r w:rsidR="008927C2">
        <w:rPr>
          <w:bCs/>
          <w:sz w:val="28"/>
          <w:szCs w:val="28"/>
        </w:rPr>
        <w:t xml:space="preserve"> </w:t>
      </w:r>
      <w:r w:rsidR="008927C2" w:rsidRPr="008927C2">
        <w:rPr>
          <w:sz w:val="28"/>
          <w:szCs w:val="28"/>
        </w:rPr>
        <w:t xml:space="preserve">на период подготовки и проведения  </w:t>
      </w:r>
      <w:r w:rsidR="008927C2" w:rsidRPr="008927C2">
        <w:rPr>
          <w:bCs/>
          <w:sz w:val="28"/>
          <w:szCs w:val="28"/>
        </w:rPr>
        <w:t xml:space="preserve"> </w:t>
      </w:r>
      <w:r w:rsidR="008927C2" w:rsidRPr="008927C2">
        <w:rPr>
          <w:sz w:val="28"/>
          <w:szCs w:val="28"/>
        </w:rPr>
        <w:t xml:space="preserve">дополнительных </w:t>
      </w:r>
      <w:r w:rsidR="008927C2" w:rsidRPr="008927C2">
        <w:rPr>
          <w:bCs/>
          <w:sz w:val="28"/>
          <w:szCs w:val="28"/>
        </w:rPr>
        <w:t xml:space="preserve">  выборов депутат</w:t>
      </w:r>
      <w:r w:rsidR="008D6095">
        <w:rPr>
          <w:bCs/>
          <w:sz w:val="28"/>
          <w:szCs w:val="28"/>
        </w:rPr>
        <w:t>а</w:t>
      </w:r>
      <w:r w:rsidR="008927C2" w:rsidRPr="008927C2">
        <w:rPr>
          <w:bCs/>
          <w:sz w:val="28"/>
          <w:szCs w:val="28"/>
        </w:rPr>
        <w:t xml:space="preserve"> Собрания депутатов </w:t>
      </w:r>
      <w:r w:rsidR="008927C2" w:rsidRPr="008927C2">
        <w:rPr>
          <w:sz w:val="28"/>
          <w:szCs w:val="28"/>
        </w:rPr>
        <w:t xml:space="preserve">Натальевского сельского поселения </w:t>
      </w:r>
      <w:r w:rsidR="008D6095">
        <w:rPr>
          <w:sz w:val="28"/>
          <w:szCs w:val="28"/>
        </w:rPr>
        <w:t xml:space="preserve">четвертого созыва </w:t>
      </w:r>
      <w:r w:rsidR="008927C2" w:rsidRPr="008927C2">
        <w:rPr>
          <w:sz w:val="28"/>
          <w:szCs w:val="28"/>
        </w:rPr>
        <w:t>по Натальевскому  одномандатному избирательному округу № _10</w:t>
      </w:r>
      <w:r w:rsidR="009F1AE9">
        <w:rPr>
          <w:sz w:val="28"/>
          <w:szCs w:val="28"/>
        </w:rPr>
        <w:t>.</w:t>
      </w:r>
    </w:p>
    <w:p w:rsidR="00B708A8" w:rsidRDefault="008927C2" w:rsidP="008927C2">
      <w:pPr>
        <w:tabs>
          <w:tab w:val="left" w:pos="142"/>
        </w:tabs>
        <w:spacing w:line="360" w:lineRule="auto"/>
        <w:ind w:firstLine="709"/>
        <w:jc w:val="both"/>
        <w:rPr>
          <w:sz w:val="28"/>
          <w:szCs w:val="28"/>
        </w:rPr>
      </w:pPr>
      <w:r>
        <w:rPr>
          <w:sz w:val="28"/>
          <w:szCs w:val="28"/>
        </w:rPr>
        <w:t>2</w:t>
      </w:r>
      <w:r w:rsidR="00B708A8">
        <w:rPr>
          <w:sz w:val="28"/>
          <w:szCs w:val="28"/>
        </w:rPr>
        <w:t xml:space="preserve">. Разместить настоящее постановление на официальном сайте Территориальной избирательной комиссии </w:t>
      </w:r>
      <w:r w:rsidR="00EB175C">
        <w:rPr>
          <w:sz w:val="28"/>
          <w:szCs w:val="28"/>
        </w:rPr>
        <w:t>Неклиновского района</w:t>
      </w:r>
      <w:r w:rsidR="00B708A8">
        <w:rPr>
          <w:sz w:val="28"/>
          <w:szCs w:val="28"/>
        </w:rPr>
        <w:br/>
        <w:t xml:space="preserve"> в информационно-телекоммуникационной сети «Интернет».</w:t>
      </w:r>
    </w:p>
    <w:p w:rsidR="00EB175C" w:rsidRPr="000862DC" w:rsidRDefault="00EB175C" w:rsidP="008927C2">
      <w:pPr>
        <w:pStyle w:val="14-15"/>
        <w:tabs>
          <w:tab w:val="left" w:pos="7088"/>
        </w:tabs>
        <w:spacing w:line="240" w:lineRule="auto"/>
        <w:ind w:firstLine="0"/>
      </w:pPr>
      <w:r w:rsidRPr="000862DC">
        <w:t>Председатель комиссии</w:t>
      </w:r>
      <w:r w:rsidRPr="000862DC">
        <w:tab/>
      </w:r>
      <w:r>
        <w:t>А.В. Третьяков</w:t>
      </w:r>
    </w:p>
    <w:p w:rsidR="00EB175C" w:rsidRPr="00EB175C" w:rsidRDefault="00EB175C" w:rsidP="00EB175C">
      <w:pPr>
        <w:tabs>
          <w:tab w:val="left" w:pos="7088"/>
        </w:tabs>
        <w:jc w:val="both"/>
        <w:rPr>
          <w:sz w:val="32"/>
          <w:szCs w:val="32"/>
        </w:rPr>
      </w:pPr>
      <w:r w:rsidRPr="00EB175C">
        <w:rPr>
          <w:sz w:val="32"/>
          <w:szCs w:val="32"/>
        </w:rPr>
        <w:t>Секретарь комиссии</w:t>
      </w:r>
      <w:r w:rsidRPr="00EB175C">
        <w:rPr>
          <w:sz w:val="32"/>
          <w:szCs w:val="32"/>
        </w:rPr>
        <w:tab/>
        <w:t>Н.А. Харченко</w:t>
      </w:r>
    </w:p>
    <w:p w:rsidR="00EB175C" w:rsidRPr="00EB175C" w:rsidRDefault="00EB175C" w:rsidP="00EB175C">
      <w:pPr>
        <w:pStyle w:val="aa"/>
        <w:suppressAutoHyphens/>
        <w:spacing w:after="0" w:line="360" w:lineRule="auto"/>
        <w:ind w:right="28" w:firstLine="851"/>
        <w:jc w:val="both"/>
        <w:rPr>
          <w:sz w:val="32"/>
          <w:szCs w:val="32"/>
        </w:rPr>
      </w:pPr>
    </w:p>
    <w:p w:rsidR="00B708A8" w:rsidRPr="00B708A8" w:rsidRDefault="00B708A8" w:rsidP="00494B1D">
      <w:pPr>
        <w:pStyle w:val="6"/>
        <w:spacing w:before="0" w:after="0"/>
        <w:ind w:left="5103"/>
        <w:jc w:val="center"/>
        <w:rPr>
          <w:rFonts w:ascii="Times New Roman" w:eastAsia="Times New Roman" w:hAnsi="Times New Roman" w:cs="Times New Roman"/>
          <w:b w:val="0"/>
          <w:sz w:val="28"/>
          <w:szCs w:val="28"/>
        </w:rPr>
      </w:pPr>
      <w:r w:rsidRPr="00B708A8">
        <w:rPr>
          <w:rFonts w:ascii="Times New Roman" w:eastAsia="Times New Roman" w:hAnsi="Times New Roman" w:cs="Times New Roman"/>
          <w:b w:val="0"/>
          <w:sz w:val="28"/>
          <w:szCs w:val="28"/>
        </w:rPr>
        <w:t>УТВЕРЖДЕНО</w:t>
      </w:r>
    </w:p>
    <w:p w:rsidR="00EB175C" w:rsidRDefault="00B708A8" w:rsidP="00494B1D">
      <w:pPr>
        <w:keepNext/>
        <w:ind w:left="5103"/>
        <w:jc w:val="center"/>
        <w:outlineLvl w:val="5"/>
        <w:rPr>
          <w:bCs/>
          <w:sz w:val="28"/>
          <w:szCs w:val="28"/>
        </w:rPr>
      </w:pPr>
      <w:r w:rsidRPr="00B708A8">
        <w:rPr>
          <w:bCs/>
          <w:sz w:val="28"/>
          <w:szCs w:val="28"/>
        </w:rPr>
        <w:t xml:space="preserve">постановлением Территориальной избирательной комиссии </w:t>
      </w:r>
      <w:r w:rsidR="00EB175C">
        <w:rPr>
          <w:bCs/>
          <w:sz w:val="28"/>
          <w:szCs w:val="28"/>
        </w:rPr>
        <w:t>Неклиновского района</w:t>
      </w:r>
      <w:r w:rsidRPr="00B708A8">
        <w:rPr>
          <w:bCs/>
          <w:sz w:val="28"/>
          <w:szCs w:val="28"/>
        </w:rPr>
        <w:t xml:space="preserve"> </w:t>
      </w:r>
    </w:p>
    <w:p w:rsidR="00B708A8" w:rsidRDefault="00B708A8" w:rsidP="00494B1D">
      <w:pPr>
        <w:keepNext/>
        <w:ind w:left="5103"/>
        <w:jc w:val="center"/>
        <w:outlineLvl w:val="5"/>
        <w:rPr>
          <w:sz w:val="28"/>
          <w:szCs w:val="28"/>
        </w:rPr>
      </w:pPr>
      <w:r w:rsidRPr="00B708A8">
        <w:rPr>
          <w:sz w:val="28"/>
          <w:szCs w:val="28"/>
        </w:rPr>
        <w:t xml:space="preserve">от </w:t>
      </w:r>
      <w:r w:rsidR="00EB175C">
        <w:rPr>
          <w:sz w:val="28"/>
          <w:szCs w:val="28"/>
        </w:rPr>
        <w:t xml:space="preserve">19 июня </w:t>
      </w:r>
      <w:r w:rsidRPr="00B708A8">
        <w:rPr>
          <w:sz w:val="28"/>
          <w:szCs w:val="28"/>
        </w:rPr>
        <w:t>2019 №</w:t>
      </w:r>
      <w:r w:rsidR="00AB260F">
        <w:rPr>
          <w:sz w:val="28"/>
          <w:szCs w:val="28"/>
        </w:rPr>
        <w:t xml:space="preserve"> 100-2</w:t>
      </w:r>
      <w:r w:rsidR="008D6095">
        <w:rPr>
          <w:sz w:val="28"/>
          <w:szCs w:val="28"/>
        </w:rPr>
        <w:t>4</w:t>
      </w:r>
    </w:p>
    <w:p w:rsidR="00494B1D" w:rsidRPr="00494B1D" w:rsidRDefault="00494B1D" w:rsidP="00494B1D">
      <w:pPr>
        <w:jc w:val="center"/>
        <w:rPr>
          <w:rFonts w:eastAsia="Calibri"/>
          <w:sz w:val="28"/>
          <w:szCs w:val="28"/>
          <w:lang w:eastAsia="en-US"/>
        </w:rPr>
      </w:pPr>
    </w:p>
    <w:p w:rsidR="00494B1D" w:rsidRPr="00494B1D" w:rsidRDefault="00494B1D" w:rsidP="00D34407">
      <w:pPr>
        <w:jc w:val="center"/>
        <w:rPr>
          <w:rFonts w:eastAsia="Calibri"/>
          <w:sz w:val="28"/>
          <w:szCs w:val="28"/>
          <w:lang w:eastAsia="en-US"/>
        </w:rPr>
      </w:pPr>
      <w:r w:rsidRPr="00494B1D">
        <w:rPr>
          <w:rFonts w:eastAsia="Calibri"/>
          <w:sz w:val="28"/>
          <w:szCs w:val="28"/>
          <w:lang w:eastAsia="en-US"/>
        </w:rPr>
        <w:t>ПОЛОЖЕНИЕ</w:t>
      </w:r>
    </w:p>
    <w:p w:rsidR="00D34407" w:rsidRDefault="00494B1D" w:rsidP="00D34407">
      <w:pPr>
        <w:ind w:right="424"/>
        <w:jc w:val="center"/>
        <w:rPr>
          <w:rFonts w:eastAsia="Calibri"/>
          <w:sz w:val="28"/>
          <w:szCs w:val="28"/>
          <w:lang w:eastAsia="en-US"/>
        </w:rPr>
      </w:pPr>
      <w:r w:rsidRPr="00494B1D">
        <w:rPr>
          <w:rFonts w:eastAsia="Calibri"/>
          <w:sz w:val="28"/>
          <w:szCs w:val="28"/>
          <w:lang w:eastAsia="en-US"/>
        </w:rPr>
        <w:t>о Контрольно-ревизионной службе при</w:t>
      </w:r>
      <w:r w:rsidR="008927C2">
        <w:rPr>
          <w:rFonts w:eastAsia="Calibri"/>
          <w:sz w:val="28"/>
          <w:szCs w:val="28"/>
          <w:lang w:eastAsia="en-US"/>
        </w:rPr>
        <w:t xml:space="preserve"> </w:t>
      </w:r>
      <w:r w:rsidR="00D34407">
        <w:rPr>
          <w:rFonts w:eastAsia="Calibri"/>
          <w:sz w:val="28"/>
          <w:szCs w:val="28"/>
          <w:lang w:eastAsia="en-US"/>
        </w:rPr>
        <w:t>Территориальной</w:t>
      </w:r>
    </w:p>
    <w:p w:rsidR="00494B1D" w:rsidRPr="008927C2" w:rsidRDefault="00D34407" w:rsidP="00D34407">
      <w:pPr>
        <w:ind w:right="424"/>
        <w:jc w:val="center"/>
        <w:rPr>
          <w:rFonts w:eastAsia="Calibri"/>
          <w:sz w:val="28"/>
          <w:szCs w:val="28"/>
          <w:lang w:eastAsia="en-US"/>
        </w:rPr>
      </w:pPr>
      <w:r w:rsidRPr="00D34407">
        <w:rPr>
          <w:rFonts w:eastAsia="Calibri"/>
          <w:sz w:val="28"/>
          <w:szCs w:val="28"/>
          <w:lang w:eastAsia="en-US"/>
        </w:rPr>
        <w:t xml:space="preserve">избирательной комиссии </w:t>
      </w:r>
      <w:r w:rsidR="00EB175C">
        <w:rPr>
          <w:rFonts w:eastAsia="Calibri"/>
          <w:sz w:val="28"/>
          <w:szCs w:val="28"/>
          <w:lang w:eastAsia="en-US"/>
        </w:rPr>
        <w:t>Неклиновского района</w:t>
      </w:r>
      <w:r w:rsidR="008927C2">
        <w:rPr>
          <w:rFonts w:eastAsia="Calibri"/>
          <w:sz w:val="28"/>
          <w:szCs w:val="28"/>
          <w:lang w:eastAsia="en-US"/>
        </w:rPr>
        <w:t xml:space="preserve"> </w:t>
      </w:r>
      <w:r w:rsidR="008927C2" w:rsidRPr="008927C2">
        <w:rPr>
          <w:sz w:val="28"/>
          <w:szCs w:val="28"/>
        </w:rPr>
        <w:t xml:space="preserve">на период подготовки и проведения  </w:t>
      </w:r>
      <w:r w:rsidR="008927C2" w:rsidRPr="008927C2">
        <w:rPr>
          <w:bCs/>
          <w:sz w:val="28"/>
          <w:szCs w:val="28"/>
        </w:rPr>
        <w:t xml:space="preserve"> </w:t>
      </w:r>
      <w:r w:rsidR="008927C2" w:rsidRPr="008927C2">
        <w:rPr>
          <w:sz w:val="28"/>
          <w:szCs w:val="28"/>
        </w:rPr>
        <w:t xml:space="preserve">дополнительных </w:t>
      </w:r>
      <w:r w:rsidR="008927C2" w:rsidRPr="008927C2">
        <w:rPr>
          <w:bCs/>
          <w:sz w:val="28"/>
          <w:szCs w:val="28"/>
        </w:rPr>
        <w:t xml:space="preserve">  выборов депутат</w:t>
      </w:r>
      <w:r w:rsidR="008D6095">
        <w:rPr>
          <w:bCs/>
          <w:sz w:val="28"/>
          <w:szCs w:val="28"/>
        </w:rPr>
        <w:t>а</w:t>
      </w:r>
      <w:r w:rsidR="008927C2" w:rsidRPr="008927C2">
        <w:rPr>
          <w:bCs/>
          <w:sz w:val="28"/>
          <w:szCs w:val="28"/>
        </w:rPr>
        <w:t xml:space="preserve"> Собрания депутатов </w:t>
      </w:r>
      <w:r w:rsidR="008927C2" w:rsidRPr="008927C2">
        <w:rPr>
          <w:sz w:val="28"/>
          <w:szCs w:val="28"/>
        </w:rPr>
        <w:t xml:space="preserve">Натальевского сельского поселения </w:t>
      </w:r>
      <w:r w:rsidR="008D6095">
        <w:rPr>
          <w:sz w:val="28"/>
          <w:szCs w:val="28"/>
        </w:rPr>
        <w:t xml:space="preserve">четвертого созыва </w:t>
      </w:r>
      <w:r w:rsidR="008927C2" w:rsidRPr="008927C2">
        <w:rPr>
          <w:sz w:val="28"/>
          <w:szCs w:val="28"/>
        </w:rPr>
        <w:t>по Натальевскому  одномандатному избирательному округу № _10</w:t>
      </w:r>
    </w:p>
    <w:p w:rsidR="00494B1D" w:rsidRPr="00494B1D" w:rsidRDefault="00494B1D"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1.1. Контрольно-ревизионная служба при Территориальной избирательной комиссии </w:t>
      </w:r>
      <w:r w:rsidR="00EB175C">
        <w:rPr>
          <w:rFonts w:eastAsia="Calibri"/>
          <w:sz w:val="28"/>
          <w:szCs w:val="28"/>
          <w:lang w:eastAsia="en-US"/>
        </w:rPr>
        <w:t>Неклиновского района</w:t>
      </w:r>
      <w:r w:rsidR="008927C2">
        <w:rPr>
          <w:rFonts w:eastAsia="Calibri"/>
          <w:sz w:val="28"/>
          <w:szCs w:val="28"/>
          <w:lang w:eastAsia="en-US"/>
        </w:rPr>
        <w:t xml:space="preserve"> </w:t>
      </w:r>
      <w:r w:rsidR="008927C2" w:rsidRPr="008927C2">
        <w:rPr>
          <w:sz w:val="28"/>
          <w:szCs w:val="28"/>
        </w:rPr>
        <w:t xml:space="preserve">на период подготовки и проведения  </w:t>
      </w:r>
      <w:r w:rsidR="008927C2" w:rsidRPr="008927C2">
        <w:rPr>
          <w:bCs/>
          <w:sz w:val="28"/>
          <w:szCs w:val="28"/>
        </w:rPr>
        <w:t xml:space="preserve"> </w:t>
      </w:r>
      <w:r w:rsidR="008927C2" w:rsidRPr="008927C2">
        <w:rPr>
          <w:sz w:val="28"/>
          <w:szCs w:val="28"/>
        </w:rPr>
        <w:t xml:space="preserve">дополнительных </w:t>
      </w:r>
      <w:r w:rsidR="008927C2" w:rsidRPr="008927C2">
        <w:rPr>
          <w:bCs/>
          <w:sz w:val="28"/>
          <w:szCs w:val="28"/>
        </w:rPr>
        <w:t xml:space="preserve">  выборов депутат</w:t>
      </w:r>
      <w:r w:rsidR="008D6095">
        <w:rPr>
          <w:bCs/>
          <w:sz w:val="28"/>
          <w:szCs w:val="28"/>
        </w:rPr>
        <w:t>а</w:t>
      </w:r>
      <w:r w:rsidR="008927C2" w:rsidRPr="008927C2">
        <w:rPr>
          <w:bCs/>
          <w:sz w:val="28"/>
          <w:szCs w:val="28"/>
        </w:rPr>
        <w:t xml:space="preserve"> Собрания депутатов </w:t>
      </w:r>
      <w:r w:rsidR="008927C2" w:rsidRPr="008927C2">
        <w:rPr>
          <w:sz w:val="28"/>
          <w:szCs w:val="28"/>
        </w:rPr>
        <w:t xml:space="preserve">Натальевского сельского поселения </w:t>
      </w:r>
      <w:r w:rsidR="008D6095">
        <w:rPr>
          <w:sz w:val="28"/>
          <w:szCs w:val="28"/>
        </w:rPr>
        <w:t xml:space="preserve">четвертого созыва </w:t>
      </w:r>
      <w:r w:rsidR="008927C2" w:rsidRPr="008927C2">
        <w:rPr>
          <w:sz w:val="28"/>
          <w:szCs w:val="28"/>
        </w:rPr>
        <w:t>по Натальевскому  одномандатному избирательному округу № _10</w:t>
      </w:r>
      <w:r w:rsidRPr="00494B1D">
        <w:rPr>
          <w:rFonts w:eastAsia="Calibri"/>
          <w:sz w:val="28"/>
          <w:szCs w:val="28"/>
          <w:lang w:eastAsia="en-US"/>
        </w:rPr>
        <w:t xml:space="preserve"> (далее – КРС) создается Территориальной избирательной комисси</w:t>
      </w:r>
      <w:r>
        <w:rPr>
          <w:rFonts w:eastAsia="Calibri"/>
          <w:sz w:val="28"/>
          <w:szCs w:val="28"/>
          <w:lang w:eastAsia="en-US"/>
        </w:rPr>
        <w:t>ей</w:t>
      </w:r>
      <w:r w:rsidRPr="00494B1D">
        <w:rPr>
          <w:rFonts w:eastAsia="Calibri"/>
          <w:sz w:val="28"/>
          <w:szCs w:val="28"/>
          <w:lang w:eastAsia="en-US"/>
        </w:rPr>
        <w:t xml:space="preserve"> </w:t>
      </w:r>
      <w:r w:rsidR="00EB175C">
        <w:rPr>
          <w:rFonts w:eastAsia="Calibri"/>
          <w:sz w:val="28"/>
          <w:szCs w:val="28"/>
          <w:lang w:eastAsia="en-US"/>
        </w:rPr>
        <w:t>Неклиновского района</w:t>
      </w:r>
      <w:r w:rsidRPr="00494B1D">
        <w:rPr>
          <w:rFonts w:eastAsia="Calibri"/>
          <w:sz w:val="28"/>
          <w:szCs w:val="28"/>
          <w:lang w:eastAsia="en-US"/>
        </w:rPr>
        <w:t xml:space="preserve"> (далее – Комиссия) на основании статьи 60 Федерального закона от 12.06.2002</w:t>
      </w:r>
      <w:r w:rsidR="00D34407">
        <w:rPr>
          <w:rFonts w:eastAsia="Calibri"/>
          <w:sz w:val="28"/>
          <w:szCs w:val="28"/>
          <w:lang w:eastAsia="en-US"/>
        </w:rPr>
        <w:br/>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1.3. 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DD277F" w:rsidRPr="00DD277F">
        <w:rPr>
          <w:rFonts w:eastAsia="Calibri"/>
          <w:sz w:val="28"/>
          <w:szCs w:val="28"/>
          <w:lang w:eastAsia="en-US"/>
        </w:rPr>
        <w:t xml:space="preserve">Территориальной избирательной комиссии </w:t>
      </w:r>
      <w:r w:rsidR="00EB175C">
        <w:rPr>
          <w:rFonts w:eastAsia="Calibri"/>
          <w:sz w:val="28"/>
          <w:szCs w:val="28"/>
          <w:lang w:eastAsia="en-US"/>
        </w:rPr>
        <w:t>Неклиновского района</w:t>
      </w:r>
      <w:r w:rsidRPr="00494B1D">
        <w:rPr>
          <w:rFonts w:eastAsia="Calibri"/>
          <w:sz w:val="28"/>
          <w:szCs w:val="28"/>
          <w:lang w:eastAsia="en-US"/>
        </w:rPr>
        <w:t xml:space="preserve"> (далее – Положение).</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1.4. КРС осуществляет свою деятельность в соответствии </w:t>
      </w:r>
      <w:r w:rsidR="00DD277F">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DD277F" w:rsidRDefault="00494B1D" w:rsidP="00494B1D">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DD277F" w:rsidRDefault="00DD277F"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DD277F">
        <w:rPr>
          <w:rFonts w:eastAsia="Calibri"/>
          <w:sz w:val="28"/>
          <w:szCs w:val="28"/>
          <w:lang w:eastAsia="en-US"/>
        </w:rPr>
        <w:t>2. Порядок формирования КРС</w:t>
      </w:r>
    </w:p>
    <w:p w:rsidR="00DD277F" w:rsidRPr="00DD277F" w:rsidRDefault="00DD277F"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sidR="00DD277F">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lastRenderedPageBreak/>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w:t>
      </w:r>
      <w:r w:rsidR="00DD277F">
        <w:rPr>
          <w:rFonts w:eastAsia="Calibri"/>
          <w:sz w:val="28"/>
          <w:szCs w:val="28"/>
          <w:lang w:eastAsia="en-US"/>
        </w:rPr>
        <w:t>ого общества «Сбербанк России».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w:t>
      </w:r>
      <w:r w:rsidR="00DD277F">
        <w:rPr>
          <w:rFonts w:eastAsia="Calibri"/>
          <w:sz w:val="28"/>
          <w:szCs w:val="28"/>
          <w:lang w:eastAsia="en-US"/>
        </w:rPr>
        <w:br/>
      </w:r>
      <w:r w:rsidRPr="00494B1D">
        <w:rPr>
          <w:rFonts w:eastAsia="Calibri"/>
          <w:sz w:val="28"/>
          <w:szCs w:val="28"/>
          <w:lang w:eastAsia="en-US"/>
        </w:rPr>
        <w:t>и учреждений.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2.4. В период подготовки и проведения </w:t>
      </w:r>
      <w:r w:rsidR="00EB175C" w:rsidRPr="00EB175C">
        <w:rPr>
          <w:sz w:val="28"/>
          <w:szCs w:val="28"/>
        </w:rPr>
        <w:t xml:space="preserve">дополнительных </w:t>
      </w:r>
      <w:r w:rsidR="00EB175C" w:rsidRPr="00EB175C">
        <w:rPr>
          <w:bCs/>
          <w:sz w:val="28"/>
          <w:szCs w:val="28"/>
        </w:rPr>
        <w:t xml:space="preserve">выборов </w:t>
      </w:r>
      <w:r w:rsidR="00EB175C">
        <w:rPr>
          <w:sz w:val="28"/>
          <w:szCs w:val="28"/>
        </w:rPr>
        <w:t xml:space="preserve"> депутата Собрания</w:t>
      </w:r>
      <w:r w:rsidR="00EB175C" w:rsidRPr="00EB175C">
        <w:rPr>
          <w:sz w:val="28"/>
          <w:szCs w:val="28"/>
        </w:rPr>
        <w:t xml:space="preserve"> депутатов Натальевского сельского поселения четвертого созыва по Натальевскому одномандатному избирательному округу № 10</w:t>
      </w:r>
      <w:r w:rsidR="00EB175C" w:rsidRPr="00EB175C">
        <w:rPr>
          <w:b/>
          <w:sz w:val="28"/>
          <w:szCs w:val="28"/>
        </w:rPr>
        <w:t xml:space="preserve"> </w:t>
      </w:r>
      <w:r w:rsidR="00EB175C" w:rsidRPr="00EB175C">
        <w:rPr>
          <w:color w:val="000000"/>
          <w:sz w:val="28"/>
          <w:szCs w:val="28"/>
        </w:rPr>
        <w:t xml:space="preserve"> </w:t>
      </w:r>
      <w:r w:rsidRPr="00EB175C">
        <w:rPr>
          <w:rFonts w:eastAsia="Calibri"/>
          <w:sz w:val="28"/>
          <w:szCs w:val="28"/>
          <w:lang w:eastAsia="en-US"/>
        </w:rPr>
        <w:t xml:space="preserve"> </w:t>
      </w:r>
      <w:r w:rsidRPr="00494B1D">
        <w:rPr>
          <w:rFonts w:eastAsia="Calibri"/>
          <w:sz w:val="28"/>
          <w:szCs w:val="28"/>
          <w:lang w:eastAsia="en-US"/>
        </w:rPr>
        <w:t xml:space="preserve">(далее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sidR="00DD277F">
        <w:rPr>
          <w:rFonts w:eastAsia="Calibri"/>
          <w:sz w:val="28"/>
          <w:szCs w:val="28"/>
          <w:lang w:eastAsia="en-US"/>
        </w:rPr>
        <w:br/>
      </w:r>
      <w:r w:rsidRPr="00494B1D">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 Указанные специалисты откомандировываются в распоряжение Комиссии на срок не менее двух месяцев.</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sidR="00DD277F">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00DD277F">
        <w:rPr>
          <w:rFonts w:eastAsia="Calibri"/>
          <w:sz w:val="28"/>
          <w:szCs w:val="28"/>
          <w:lang w:eastAsia="en-US"/>
        </w:rPr>
        <w:br/>
      </w:r>
      <w:r w:rsidRPr="00494B1D">
        <w:rPr>
          <w:rFonts w:eastAsia="Calibri"/>
          <w:sz w:val="28"/>
          <w:szCs w:val="28"/>
          <w:lang w:eastAsia="en-US"/>
        </w:rPr>
        <w:t>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sidR="00DD277F">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sidR="00DD277F">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C44947" w:rsidRPr="00494B1D" w:rsidRDefault="00C44947" w:rsidP="00494B1D">
      <w:pPr>
        <w:ind w:firstLine="709"/>
        <w:jc w:val="both"/>
        <w:rPr>
          <w:rFonts w:eastAsia="Calibri"/>
          <w:sz w:val="28"/>
          <w:szCs w:val="28"/>
          <w:lang w:eastAsia="en-US"/>
        </w:rPr>
      </w:pPr>
    </w:p>
    <w:p w:rsidR="00494B1D" w:rsidRPr="00C44947" w:rsidRDefault="00494B1D" w:rsidP="00494B1D">
      <w:pPr>
        <w:jc w:val="center"/>
        <w:rPr>
          <w:rFonts w:eastAsia="Calibri"/>
          <w:sz w:val="28"/>
          <w:szCs w:val="28"/>
          <w:lang w:eastAsia="en-US"/>
        </w:rPr>
      </w:pPr>
      <w:r w:rsidRPr="00C44947">
        <w:rPr>
          <w:rFonts w:eastAsia="Calibri"/>
          <w:sz w:val="28"/>
          <w:szCs w:val="28"/>
          <w:lang w:eastAsia="en-US"/>
        </w:rPr>
        <w:t>3. Задачи и функции КРС</w:t>
      </w:r>
    </w:p>
    <w:p w:rsidR="00C44947" w:rsidRPr="00C44947" w:rsidRDefault="00C44947"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 КРС выполняет следующие задачи.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3.1.1. Контроль за целевым расходованием денежных средств, выделенных избирательным комиссиям, комиссиям референдума </w:t>
      </w:r>
      <w:r w:rsidR="00C44947">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3.1.2. Контроль за источниками поступления, организацией учета </w:t>
      </w:r>
      <w:r w:rsidR="00C44947">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lastRenderedPageBreak/>
        <w:t>3.1.3. Проверка финансовых отчетов кандидатов, инициативной группы по проведению референдума, иных групп участников референдума.</w:t>
      </w:r>
    </w:p>
    <w:p w:rsidR="00494B1D" w:rsidRPr="00494B1D" w:rsidRDefault="00494B1D" w:rsidP="00000C73">
      <w:pPr>
        <w:widowControl w:val="0"/>
        <w:ind w:firstLine="709"/>
        <w:jc w:val="both"/>
        <w:rPr>
          <w:i/>
          <w:sz w:val="28"/>
          <w:szCs w:val="28"/>
        </w:rPr>
      </w:pPr>
      <w:r w:rsidRPr="00494B1D">
        <w:rPr>
          <w:rFonts w:eastAsia="Calibri"/>
          <w:sz w:val="28"/>
          <w:szCs w:val="28"/>
          <w:lang w:eastAsia="en-US"/>
        </w:rPr>
        <w:t>3.1.4. Организация проверки пре</w:t>
      </w:r>
      <w:r w:rsidR="00000C73">
        <w:rPr>
          <w:rFonts w:eastAsia="Calibri"/>
          <w:sz w:val="28"/>
          <w:szCs w:val="28"/>
          <w:lang w:eastAsia="en-US"/>
        </w:rPr>
        <w:t xml:space="preserve">дставленных кандидатом сведений </w:t>
      </w:r>
      <w:r w:rsidR="00000C73">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00000C73">
        <w:rPr>
          <w:sz w:val="28"/>
          <w:szCs w:val="28"/>
        </w:rPr>
        <w:br/>
      </w:r>
      <w:r w:rsidRPr="00494B1D">
        <w:rPr>
          <w:sz w:val="28"/>
          <w:szCs w:val="28"/>
        </w:rPr>
        <w:t xml:space="preserve">об идентификационном номере налогоплательщика (при наличии), </w:t>
      </w:r>
      <w:r w:rsidRPr="00494B1D">
        <w:rPr>
          <w:rFonts w:eastAsia="Calibri"/>
          <w:sz w:val="28"/>
          <w:szCs w:val="28"/>
          <w:lang w:eastAsia="en-US"/>
        </w:rPr>
        <w:t>о размере и об источниках доходов кандидата, а также об имуществе, принадлежащем кандидату</w:t>
      </w:r>
      <w:r w:rsidR="008927C2">
        <w:rPr>
          <w:rFonts w:eastAsia="Calibri"/>
          <w:sz w:val="28"/>
          <w:szCs w:val="28"/>
          <w:lang w:eastAsia="en-US"/>
        </w:rPr>
        <w:t xml:space="preserve"> </w:t>
      </w:r>
      <w:r w:rsidRPr="00494B1D">
        <w:rPr>
          <w:rFonts w:eastAsia="Calibri"/>
          <w:sz w:val="28"/>
          <w:szCs w:val="28"/>
          <w:lang w:eastAsia="en-US"/>
        </w:rPr>
        <w:t xml:space="preserve">на праве собственности (в том числе совместной собственности), </w:t>
      </w:r>
      <w:r w:rsidR="00000C73">
        <w:rPr>
          <w:rFonts w:eastAsia="Calibri"/>
          <w:sz w:val="28"/>
          <w:szCs w:val="28"/>
          <w:lang w:eastAsia="en-US"/>
        </w:rPr>
        <w:br/>
      </w:r>
      <w:r w:rsidRPr="00494B1D">
        <w:rPr>
          <w:rFonts w:eastAsia="Calibri"/>
          <w:sz w:val="28"/>
          <w:szCs w:val="28"/>
          <w:lang w:eastAsia="en-US"/>
        </w:rPr>
        <w:t>о вкладах в банках, ценных бумагах</w:t>
      </w:r>
      <w:r w:rsidR="00000C73">
        <w:rPr>
          <w:rFonts w:eastAsia="Calibri"/>
          <w:sz w:val="28"/>
          <w:szCs w:val="28"/>
          <w:lang w:eastAsia="en-US"/>
        </w:rPr>
        <w:t>.</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 КРС осуществляет следующие функции.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 Обеспечивает контроль за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494B1D" w:rsidRPr="00494B1D" w:rsidRDefault="00494B1D" w:rsidP="00494B1D">
      <w:pPr>
        <w:ind w:firstLine="709"/>
        <w:jc w:val="both"/>
        <w:rPr>
          <w:rFonts w:eastAsia="Calibri"/>
          <w:spacing w:val="-2"/>
          <w:sz w:val="28"/>
          <w:szCs w:val="28"/>
          <w:lang w:eastAsia="en-US"/>
        </w:rPr>
      </w:pPr>
      <w:r w:rsidRPr="00494B1D">
        <w:rPr>
          <w:rFonts w:eastAsia="Calibri"/>
          <w:spacing w:val="-2"/>
          <w:sz w:val="28"/>
          <w:szCs w:val="28"/>
          <w:lang w:eastAsia="en-US"/>
        </w:rPr>
        <w:t>3.2.2. Обеспечивает контроль за соблюдением участниками избирательного, референдумного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94B1D" w:rsidRPr="00494B1D" w:rsidRDefault="00494B1D" w:rsidP="00494B1D">
      <w:pPr>
        <w:ind w:firstLine="709"/>
        <w:jc w:val="both"/>
        <w:rPr>
          <w:sz w:val="28"/>
          <w:szCs w:val="28"/>
          <w:lang w:eastAsia="en-US"/>
        </w:rPr>
      </w:pPr>
      <w:r w:rsidRPr="00494B1D">
        <w:rPr>
          <w:sz w:val="28"/>
          <w:szCs w:val="28"/>
        </w:rPr>
        <w:t>3.2.5. Готовит и направляет представления в соответствующие</w:t>
      </w:r>
      <w:r w:rsidR="008927C2">
        <w:rPr>
          <w:sz w:val="28"/>
          <w:szCs w:val="28"/>
        </w:rPr>
        <w:t xml:space="preserve"> </w:t>
      </w:r>
      <w:r w:rsidRPr="00494B1D">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94B1D" w:rsidRPr="00494B1D" w:rsidRDefault="00494B1D" w:rsidP="00494B1D">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00C44947">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494B1D" w:rsidRPr="00494B1D" w:rsidRDefault="00494B1D" w:rsidP="00494B1D">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sidR="00C44947">
        <w:rPr>
          <w:sz w:val="28"/>
          <w:szCs w:val="28"/>
        </w:rPr>
        <w:br/>
      </w:r>
      <w:r w:rsidRPr="00494B1D">
        <w:rPr>
          <w:sz w:val="28"/>
          <w:szCs w:val="28"/>
        </w:rPr>
        <w:t xml:space="preserve">на информационных стендах в помещениях для голосования сведения, перечисленные в пункте 3.1.4 настоящего Положения, а также информацию </w:t>
      </w:r>
      <w:r w:rsidR="00C44947">
        <w:rPr>
          <w:sz w:val="28"/>
          <w:szCs w:val="28"/>
        </w:rPr>
        <w:br/>
      </w:r>
      <w:r w:rsidRPr="00494B1D">
        <w:rPr>
          <w:sz w:val="28"/>
          <w:szCs w:val="28"/>
        </w:rPr>
        <w:t>о выявленных фактах недостоверности представленных кандидатами сведений.</w:t>
      </w:r>
    </w:p>
    <w:p w:rsidR="00494B1D" w:rsidRPr="00494B1D" w:rsidRDefault="00000C73" w:rsidP="00494B1D">
      <w:pPr>
        <w:autoSpaceDE w:val="0"/>
        <w:autoSpaceDN w:val="0"/>
        <w:adjustRightInd w:val="0"/>
        <w:ind w:firstLine="709"/>
        <w:jc w:val="both"/>
        <w:rPr>
          <w:sz w:val="28"/>
          <w:szCs w:val="28"/>
        </w:rPr>
      </w:pPr>
      <w:r>
        <w:rPr>
          <w:sz w:val="28"/>
          <w:szCs w:val="28"/>
        </w:rPr>
        <w:t>3.2.8. </w:t>
      </w:r>
      <w:r w:rsidR="00494B1D"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3.2.9. </w:t>
      </w:r>
      <w:r w:rsidR="00494B1D"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00494B1D" w:rsidRPr="00494B1D">
        <w:rPr>
          <w:sz w:val="28"/>
          <w:szCs w:val="28"/>
        </w:rPr>
        <w:t xml:space="preserve">по финансовым вопросам инициативной группы по проведению </w:t>
      </w:r>
      <w:r w:rsidR="00494B1D" w:rsidRPr="00494B1D">
        <w:rPr>
          <w:sz w:val="28"/>
          <w:szCs w:val="28"/>
        </w:rPr>
        <w:lastRenderedPageBreak/>
        <w:t>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494B1D" w:rsidRPr="00494B1D" w:rsidRDefault="00000C73" w:rsidP="00494B1D">
      <w:pPr>
        <w:autoSpaceDE w:val="0"/>
        <w:autoSpaceDN w:val="0"/>
        <w:adjustRightInd w:val="0"/>
        <w:ind w:firstLine="709"/>
        <w:jc w:val="both"/>
        <w:rPr>
          <w:sz w:val="28"/>
          <w:szCs w:val="28"/>
        </w:rPr>
      </w:pPr>
      <w:r>
        <w:rPr>
          <w:sz w:val="28"/>
          <w:szCs w:val="28"/>
        </w:rPr>
        <w:t>3.2.10. </w:t>
      </w:r>
      <w:r w:rsidR="00494B1D" w:rsidRPr="00494B1D">
        <w:rPr>
          <w:sz w:val="28"/>
          <w:szCs w:val="28"/>
        </w:rPr>
        <w:t xml:space="preserve">Проводит мероприятия по выявлению фактов нарушений </w:t>
      </w:r>
      <w:r>
        <w:rPr>
          <w:sz w:val="28"/>
          <w:szCs w:val="28"/>
        </w:rPr>
        <w:br/>
      </w:r>
      <w:r w:rsidR="00494B1D"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Pr>
          <w:sz w:val="28"/>
          <w:szCs w:val="28"/>
        </w:rPr>
        <w:br/>
      </w:r>
      <w:r w:rsidR="00494B1D"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sidR="00000C73">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494B1D" w:rsidRPr="00494B1D" w:rsidRDefault="00494B1D" w:rsidP="00494B1D">
      <w:pPr>
        <w:ind w:firstLine="709"/>
        <w:jc w:val="both"/>
        <w:rPr>
          <w:rFonts w:eastAsia="Calibri"/>
          <w:sz w:val="28"/>
          <w:szCs w:val="28"/>
        </w:rPr>
      </w:pPr>
      <w:r w:rsidRPr="00494B1D">
        <w:rPr>
          <w:rFonts w:eastAsia="Calibri"/>
          <w:sz w:val="28"/>
          <w:szCs w:val="28"/>
        </w:rPr>
        <w:t>3.2.13.</w:t>
      </w:r>
      <w:r w:rsidR="00000C73">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sidR="00000C73">
        <w:rPr>
          <w:rFonts w:eastAsia="Calibri"/>
          <w:sz w:val="28"/>
          <w:szCs w:val="28"/>
        </w:rPr>
        <w:t xml:space="preserve">, </w:t>
      </w:r>
      <w:r w:rsidRPr="00494B1D">
        <w:rPr>
          <w:rFonts w:eastAsia="Calibri"/>
          <w:sz w:val="28"/>
          <w:szCs w:val="28"/>
        </w:rPr>
        <w:t>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3.2.14. </w:t>
      </w:r>
      <w:r w:rsidR="00494B1D"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00494B1D" w:rsidRPr="00494B1D">
        <w:rPr>
          <w:sz w:val="28"/>
          <w:szCs w:val="28"/>
        </w:rPr>
        <w:t>по проведению референдума, иными группами участников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3.2.15. </w:t>
      </w:r>
      <w:r w:rsidR="00494B1D" w:rsidRPr="00494B1D">
        <w:rPr>
          <w:sz w:val="28"/>
          <w:szCs w:val="28"/>
        </w:rPr>
        <w:t xml:space="preserve">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 Комиссии по привлечению </w:t>
      </w:r>
      <w:r w:rsidR="00991A47">
        <w:rPr>
          <w:sz w:val="28"/>
          <w:szCs w:val="28"/>
        </w:rPr>
        <w:br/>
      </w:r>
      <w:r w:rsidR="00494B1D" w:rsidRPr="00494B1D">
        <w:rPr>
          <w:sz w:val="28"/>
          <w:szCs w:val="28"/>
        </w:rPr>
        <w:t>к ответственности кандидатов, а также граждан и юридических лиц.</w:t>
      </w:r>
    </w:p>
    <w:p w:rsidR="00494B1D" w:rsidRPr="00494B1D" w:rsidRDefault="00494B1D" w:rsidP="00494B1D">
      <w:pPr>
        <w:ind w:firstLine="709"/>
        <w:jc w:val="both"/>
        <w:rPr>
          <w:rFonts w:eastAsia="Calibri"/>
          <w:sz w:val="28"/>
          <w:szCs w:val="28"/>
        </w:rPr>
      </w:pPr>
      <w:r w:rsidRPr="00494B1D">
        <w:rPr>
          <w:rFonts w:eastAsia="Calibri"/>
          <w:sz w:val="28"/>
          <w:szCs w:val="28"/>
        </w:rPr>
        <w:t>3.2.16.</w:t>
      </w:r>
      <w:r w:rsidR="00991A47">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sidR="00991A47">
        <w:rPr>
          <w:rFonts w:eastAsia="Calibri"/>
          <w:sz w:val="28"/>
          <w:szCs w:val="28"/>
        </w:rPr>
        <w:t xml:space="preserve">действия в ходе изготовления </w:t>
      </w:r>
      <w:r w:rsidR="00991A47">
        <w:rPr>
          <w:rFonts w:eastAsia="Calibri"/>
          <w:sz w:val="28"/>
          <w:szCs w:val="28"/>
        </w:rPr>
        <w:br/>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494B1D" w:rsidRPr="00494B1D" w:rsidRDefault="00991A47" w:rsidP="00494B1D">
      <w:pPr>
        <w:ind w:firstLine="709"/>
        <w:jc w:val="both"/>
        <w:rPr>
          <w:rFonts w:eastAsia="Calibri"/>
          <w:sz w:val="28"/>
          <w:szCs w:val="28"/>
        </w:rPr>
      </w:pPr>
      <w:r>
        <w:rPr>
          <w:sz w:val="28"/>
          <w:szCs w:val="28"/>
        </w:rPr>
        <w:t>3.2.17. </w:t>
      </w:r>
      <w:r w:rsidR="00494B1D" w:rsidRPr="00494B1D">
        <w:rPr>
          <w:rFonts w:eastAsia="Calibri"/>
          <w:sz w:val="28"/>
          <w:szCs w:val="28"/>
        </w:rPr>
        <w:t xml:space="preserve">Обеспечивает контроль за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00494B1D"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00494B1D" w:rsidRPr="00494B1D">
        <w:rPr>
          <w:rFonts w:eastAsia="Calibri"/>
          <w:sz w:val="28"/>
          <w:szCs w:val="28"/>
        </w:rPr>
        <w:lastRenderedPageBreak/>
        <w:t xml:space="preserve">и использования средств избирательных фондов кандидатов, фондов референдума. </w:t>
      </w:r>
    </w:p>
    <w:p w:rsidR="00494B1D" w:rsidRPr="00494B1D" w:rsidRDefault="00991A47" w:rsidP="00494B1D">
      <w:pPr>
        <w:ind w:firstLine="709"/>
        <w:jc w:val="both"/>
        <w:rPr>
          <w:sz w:val="28"/>
          <w:szCs w:val="28"/>
        </w:rPr>
      </w:pPr>
      <w:r>
        <w:rPr>
          <w:sz w:val="28"/>
          <w:szCs w:val="28"/>
        </w:rPr>
        <w:t>3.2.18. </w:t>
      </w:r>
      <w:r w:rsidR="00494B1D"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494B1D" w:rsidRPr="00494B1D" w:rsidRDefault="00494B1D" w:rsidP="00494B1D">
      <w:pPr>
        <w:ind w:firstLine="709"/>
        <w:jc w:val="both"/>
        <w:rPr>
          <w:rFonts w:eastAsia="Calibri"/>
          <w:sz w:val="28"/>
          <w:szCs w:val="28"/>
        </w:rPr>
      </w:pPr>
      <w:r w:rsidRPr="00494B1D">
        <w:rPr>
          <w:sz w:val="28"/>
          <w:szCs w:val="28"/>
        </w:rPr>
        <w:t>3.2.19.</w:t>
      </w:r>
      <w:r w:rsidR="00991A47">
        <w:rPr>
          <w:sz w:val="28"/>
          <w:szCs w:val="28"/>
        </w:rPr>
        <w:t> </w:t>
      </w:r>
      <w:r w:rsidRPr="00494B1D">
        <w:rPr>
          <w:rFonts w:eastAsia="Calibri"/>
          <w:sz w:val="28"/>
          <w:szCs w:val="28"/>
        </w:rPr>
        <w:t xml:space="preserve">Участвует в подготовке нормативных документов Комиссии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Pr="00494B1D" w:rsidRDefault="00991A47" w:rsidP="00494B1D">
      <w:pPr>
        <w:ind w:firstLine="709"/>
        <w:jc w:val="both"/>
        <w:rPr>
          <w:rFonts w:eastAsia="Calibri"/>
          <w:sz w:val="28"/>
          <w:szCs w:val="28"/>
        </w:rPr>
      </w:pPr>
      <w:r>
        <w:rPr>
          <w:rFonts w:eastAsia="Calibri"/>
          <w:sz w:val="28"/>
          <w:szCs w:val="28"/>
        </w:rPr>
        <w:t>3.2.20. </w:t>
      </w:r>
      <w:r w:rsidR="00494B1D" w:rsidRPr="00494B1D">
        <w:rPr>
          <w:rFonts w:eastAsia="Calibri"/>
          <w:sz w:val="28"/>
          <w:szCs w:val="28"/>
        </w:rPr>
        <w:t xml:space="preserve">Взаимодействует с </w:t>
      </w:r>
      <w:r>
        <w:rPr>
          <w:rFonts w:eastAsia="Calibri"/>
          <w:sz w:val="28"/>
          <w:szCs w:val="28"/>
        </w:rPr>
        <w:t>к</w:t>
      </w:r>
      <w:r w:rsidR="00494B1D" w:rsidRPr="00494B1D">
        <w:rPr>
          <w:rFonts w:eastAsia="Calibri"/>
          <w:sz w:val="28"/>
          <w:szCs w:val="28"/>
        </w:rPr>
        <w:t>онтрольно-ревизионн</w:t>
      </w:r>
      <w:r>
        <w:rPr>
          <w:rFonts w:eastAsia="Calibri"/>
          <w:sz w:val="28"/>
          <w:szCs w:val="28"/>
        </w:rPr>
        <w:t xml:space="preserve">ым отделом </w:t>
      </w:r>
      <w:r w:rsidR="00494B1D"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00494B1D"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00494B1D" w:rsidRPr="00494B1D">
        <w:rPr>
          <w:rFonts w:eastAsia="Calibri"/>
          <w:sz w:val="28"/>
          <w:szCs w:val="28"/>
        </w:rPr>
        <w:t>и организации работы КРС.</w:t>
      </w:r>
    </w:p>
    <w:p w:rsidR="00494B1D" w:rsidRPr="00494B1D" w:rsidRDefault="00494B1D" w:rsidP="00494B1D">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Default="00494B1D" w:rsidP="00494B1D">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контролю </w:t>
      </w:r>
      <w:r w:rsidR="00991A47">
        <w:rPr>
          <w:sz w:val="28"/>
          <w:szCs w:val="28"/>
          <w:lang w:eastAsia="en-US"/>
        </w:rPr>
        <w:br/>
      </w:r>
      <w:r w:rsidRPr="00494B1D">
        <w:rPr>
          <w:sz w:val="28"/>
          <w:szCs w:val="28"/>
          <w:lang w:eastAsia="en-US"/>
        </w:rPr>
        <w:t>за финансированием выборной кампании, кампании референдума.</w:t>
      </w:r>
    </w:p>
    <w:p w:rsidR="00501093" w:rsidRPr="00494B1D" w:rsidRDefault="00501093" w:rsidP="00494B1D">
      <w:pPr>
        <w:ind w:firstLine="709"/>
        <w:jc w:val="both"/>
        <w:rPr>
          <w:sz w:val="28"/>
          <w:szCs w:val="28"/>
        </w:rPr>
      </w:pPr>
    </w:p>
    <w:p w:rsidR="00494B1D" w:rsidRPr="00501093" w:rsidRDefault="00494B1D" w:rsidP="00494B1D">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501093" w:rsidRDefault="00501093" w:rsidP="00494B1D">
      <w:pPr>
        <w:ind w:firstLine="709"/>
        <w:jc w:val="both"/>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4.1. Руководитель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sidR="00501093">
        <w:rPr>
          <w:rFonts w:eastAsia="Calibri"/>
          <w:sz w:val="28"/>
          <w:szCs w:val="28"/>
          <w:lang w:eastAsia="en-US"/>
        </w:rPr>
        <w:br/>
      </w:r>
      <w:r w:rsidRPr="00494B1D">
        <w:rPr>
          <w:rFonts w:eastAsia="Calibri"/>
          <w:sz w:val="28"/>
          <w:szCs w:val="28"/>
          <w:lang w:eastAsia="en-US"/>
        </w:rPr>
        <w:t>за выполнение возложенных на нее задач.</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sidR="00501093">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94B1D" w:rsidRPr="00494B1D" w:rsidRDefault="00501093" w:rsidP="00494B1D">
      <w:pPr>
        <w:autoSpaceDE w:val="0"/>
        <w:autoSpaceDN w:val="0"/>
        <w:adjustRightInd w:val="0"/>
        <w:ind w:firstLine="709"/>
        <w:jc w:val="both"/>
        <w:rPr>
          <w:sz w:val="28"/>
          <w:szCs w:val="28"/>
        </w:rPr>
      </w:pPr>
      <w:r>
        <w:rPr>
          <w:sz w:val="28"/>
          <w:szCs w:val="28"/>
        </w:rPr>
        <w:t>4.1.3. </w:t>
      </w:r>
      <w:r w:rsidR="00494B1D" w:rsidRPr="00494B1D">
        <w:rPr>
          <w:sz w:val="28"/>
          <w:szCs w:val="28"/>
        </w:rPr>
        <w:t>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4.1.4.</w:t>
      </w:r>
      <w:r w:rsidR="00501093">
        <w:rPr>
          <w:sz w:val="28"/>
          <w:szCs w:val="28"/>
        </w:rPr>
        <w:t> </w:t>
      </w:r>
      <w:r w:rsidRPr="00494B1D">
        <w:rPr>
          <w:sz w:val="28"/>
          <w:szCs w:val="28"/>
        </w:rPr>
        <w:t>Подписывает документы КРС, относящиеся к ее ведению.</w:t>
      </w:r>
    </w:p>
    <w:p w:rsidR="00494B1D" w:rsidRPr="00494B1D" w:rsidRDefault="00501093" w:rsidP="00494B1D">
      <w:pPr>
        <w:autoSpaceDE w:val="0"/>
        <w:autoSpaceDN w:val="0"/>
        <w:adjustRightInd w:val="0"/>
        <w:ind w:firstLine="709"/>
        <w:jc w:val="both"/>
        <w:rPr>
          <w:sz w:val="28"/>
          <w:szCs w:val="28"/>
        </w:rPr>
      </w:pPr>
      <w:r>
        <w:rPr>
          <w:sz w:val="28"/>
          <w:szCs w:val="28"/>
        </w:rPr>
        <w:t>4.1.5. </w:t>
      </w:r>
      <w:r w:rsidR="00494B1D" w:rsidRPr="00494B1D">
        <w:rPr>
          <w:sz w:val="28"/>
          <w:szCs w:val="28"/>
        </w:rPr>
        <w:t>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4.1.6.</w:t>
      </w:r>
      <w:r w:rsidR="00501093">
        <w:rPr>
          <w:sz w:val="28"/>
          <w:szCs w:val="28"/>
        </w:rPr>
        <w:t> </w:t>
      </w:r>
      <w:r w:rsidRPr="00494B1D">
        <w:rPr>
          <w:sz w:val="28"/>
          <w:szCs w:val="28"/>
        </w:rPr>
        <w:t xml:space="preserve">Вносит на рассмотрение председателя Комиссии предложения </w:t>
      </w:r>
      <w:r w:rsidR="00501093">
        <w:rPr>
          <w:sz w:val="28"/>
          <w:szCs w:val="28"/>
        </w:rPr>
        <w:br/>
      </w:r>
      <w:r w:rsidRPr="00494B1D">
        <w:rPr>
          <w:sz w:val="28"/>
          <w:szCs w:val="28"/>
        </w:rPr>
        <w:t>о привлечении к работе КРС экспертов на основе гражданско-правовых договоров.</w:t>
      </w:r>
    </w:p>
    <w:p w:rsidR="00494B1D" w:rsidRPr="00494B1D" w:rsidRDefault="00501093" w:rsidP="00494B1D">
      <w:pPr>
        <w:autoSpaceDE w:val="0"/>
        <w:autoSpaceDN w:val="0"/>
        <w:adjustRightInd w:val="0"/>
        <w:ind w:firstLine="709"/>
        <w:jc w:val="both"/>
        <w:rPr>
          <w:sz w:val="28"/>
          <w:szCs w:val="28"/>
        </w:rPr>
      </w:pPr>
      <w:r>
        <w:rPr>
          <w:sz w:val="28"/>
          <w:szCs w:val="28"/>
        </w:rPr>
        <w:t>4.1.7. </w:t>
      </w:r>
      <w:r w:rsidR="00494B1D"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 Члены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lastRenderedPageBreak/>
        <w:t>4.2.2. 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4.2.3. 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005C4309">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4.2.5. По поручению руководс</w:t>
      </w:r>
      <w:r w:rsidR="005C4309">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sidR="005C4309">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sidR="005C4309">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sidR="005C4309">
        <w:rPr>
          <w:rFonts w:eastAsia="Calibri"/>
          <w:sz w:val="28"/>
          <w:szCs w:val="28"/>
          <w:lang w:eastAsia="en-US"/>
        </w:rPr>
        <w:br/>
      </w:r>
      <w:r w:rsidRPr="00494B1D">
        <w:rPr>
          <w:rFonts w:eastAsia="Calibri"/>
          <w:sz w:val="28"/>
          <w:szCs w:val="28"/>
          <w:lang w:eastAsia="en-US"/>
        </w:rPr>
        <w:t>а также от граждан и юридических лиц.</w:t>
      </w:r>
    </w:p>
    <w:p w:rsidR="00494B1D" w:rsidRPr="00494B1D" w:rsidRDefault="005C4309" w:rsidP="00494B1D">
      <w:pPr>
        <w:ind w:firstLine="709"/>
        <w:jc w:val="both"/>
        <w:rPr>
          <w:rFonts w:eastAsia="Calibri"/>
          <w:sz w:val="28"/>
          <w:szCs w:val="28"/>
          <w:lang w:eastAsia="en-US"/>
        </w:rPr>
      </w:pPr>
      <w:r>
        <w:rPr>
          <w:rFonts w:eastAsia="Calibri"/>
          <w:sz w:val="28"/>
          <w:szCs w:val="28"/>
          <w:lang w:eastAsia="en-US"/>
        </w:rPr>
        <w:t>4.2.6. </w:t>
      </w:r>
      <w:r w:rsidR="00494B1D"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5C4309" w:rsidRPr="00494B1D" w:rsidRDefault="005C4309" w:rsidP="00494B1D">
      <w:pPr>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5. Заседания КРС</w:t>
      </w:r>
    </w:p>
    <w:p w:rsidR="005C4309" w:rsidRDefault="005C4309" w:rsidP="00494B1D">
      <w:pPr>
        <w:widowControl w:val="0"/>
        <w:ind w:firstLine="709"/>
        <w:jc w:val="both"/>
        <w:rPr>
          <w:rFonts w:eastAsia="Calibri"/>
          <w:sz w:val="28"/>
          <w:szCs w:val="28"/>
          <w:lang w:eastAsia="en-US"/>
        </w:rPr>
      </w:pP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5.1. </w:t>
      </w:r>
      <w:r w:rsidRPr="00494B1D">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005C4309">
        <w:rPr>
          <w:rFonts w:eastAsia="Calibri"/>
          <w:sz w:val="28"/>
          <w:szCs w:val="28"/>
          <w:lang w:eastAsia="en-US"/>
        </w:rPr>
        <w:br/>
      </w:r>
      <w:r w:rsidRPr="00494B1D">
        <w:rPr>
          <w:rFonts w:eastAsia="Calibri"/>
          <w:sz w:val="28"/>
          <w:szCs w:val="28"/>
          <w:lang w:eastAsia="en-US"/>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5.4. В случае необходимости на заседания КРС могут приглашаться представители территориальных органов соответствующих федеральных </w:t>
      </w:r>
      <w:r w:rsidRPr="00494B1D">
        <w:rPr>
          <w:rFonts w:eastAsia="Calibri"/>
          <w:sz w:val="28"/>
          <w:szCs w:val="28"/>
          <w:lang w:eastAsia="en-US"/>
        </w:rPr>
        <w:lastRenderedPageBreak/>
        <w:t xml:space="preserve">органов исполнительной власти, соответствующих исполнительных органов государственной власти Ростовской области и иных органов, организаций </w:t>
      </w:r>
      <w:r w:rsidR="005C4309">
        <w:rPr>
          <w:rFonts w:eastAsia="Calibri"/>
          <w:sz w:val="28"/>
          <w:szCs w:val="28"/>
          <w:lang w:eastAsia="en-US"/>
        </w:rPr>
        <w:br/>
      </w:r>
      <w:r w:rsidRPr="00494B1D">
        <w:rPr>
          <w:rFonts w:eastAsia="Calibri"/>
          <w:sz w:val="28"/>
          <w:szCs w:val="28"/>
          <w:lang w:eastAsia="en-US"/>
        </w:rP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005C4309">
        <w:rPr>
          <w:rFonts w:eastAsia="Calibri"/>
          <w:sz w:val="28"/>
          <w:szCs w:val="28"/>
          <w:lang w:eastAsia="en-US"/>
        </w:rPr>
        <w:br/>
      </w:r>
      <w:r w:rsidRPr="00494B1D">
        <w:rPr>
          <w:rFonts w:eastAsia="Calibri"/>
          <w:sz w:val="28"/>
          <w:szCs w:val="28"/>
          <w:lang w:eastAsia="en-US"/>
        </w:rPr>
        <w:t>и другие специалисты.</w:t>
      </w:r>
    </w:p>
    <w:p w:rsidR="005C4309" w:rsidRPr="00494B1D" w:rsidRDefault="005C4309" w:rsidP="00494B1D">
      <w:pPr>
        <w:widowControl w:val="0"/>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5C4309" w:rsidRPr="00494B1D" w:rsidRDefault="005C4309" w:rsidP="00494B1D">
      <w:pPr>
        <w:jc w:val="center"/>
        <w:rPr>
          <w:rFonts w:eastAsia="Calibri"/>
          <w:b/>
          <w:sz w:val="28"/>
          <w:szCs w:val="28"/>
          <w:lang w:eastAsia="en-US"/>
        </w:rPr>
      </w:pPr>
    </w:p>
    <w:p w:rsidR="008F7711" w:rsidRPr="00B708A8" w:rsidRDefault="00494B1D" w:rsidP="00494B1D">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sectPr w:rsidR="008F7711" w:rsidRPr="00B708A8" w:rsidSect="00EB175C">
      <w:pgSz w:w="11906" w:h="16838"/>
      <w:pgMar w:top="284" w:right="850"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1232" w:rsidRDefault="00761232" w:rsidP="00494B1D">
      <w:r>
        <w:separator/>
      </w:r>
    </w:p>
  </w:endnote>
  <w:endnote w:type="continuationSeparator" w:id="1">
    <w:p w:rsidR="00761232" w:rsidRDefault="00761232" w:rsidP="00494B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1232" w:rsidRDefault="00761232" w:rsidP="00494B1D">
      <w:r>
        <w:separator/>
      </w:r>
    </w:p>
  </w:footnote>
  <w:footnote w:type="continuationSeparator" w:id="1">
    <w:p w:rsidR="00761232" w:rsidRDefault="00761232" w:rsidP="00494B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noPunctuationKerning/>
  <w:characterSpacingControl w:val="doNotCompress"/>
  <w:footnotePr>
    <w:footnote w:id="0"/>
    <w:footnote w:id="1"/>
  </w:footnotePr>
  <w:endnotePr>
    <w:endnote w:id="0"/>
    <w:endnote w:id="1"/>
  </w:endnotePr>
  <w:compat/>
  <w:rsids>
    <w:rsidRoot w:val="005412C4"/>
    <w:rsid w:val="00000C73"/>
    <w:rsid w:val="00004C75"/>
    <w:rsid w:val="000628F5"/>
    <w:rsid w:val="00174CD8"/>
    <w:rsid w:val="0019503D"/>
    <w:rsid w:val="002514F4"/>
    <w:rsid w:val="0028715D"/>
    <w:rsid w:val="002E696B"/>
    <w:rsid w:val="00344498"/>
    <w:rsid w:val="003B7760"/>
    <w:rsid w:val="0043430B"/>
    <w:rsid w:val="0049475F"/>
    <w:rsid w:val="00494B1D"/>
    <w:rsid w:val="00501093"/>
    <w:rsid w:val="00534DFC"/>
    <w:rsid w:val="005412C4"/>
    <w:rsid w:val="005A0462"/>
    <w:rsid w:val="005C4309"/>
    <w:rsid w:val="005D3BEF"/>
    <w:rsid w:val="005E418E"/>
    <w:rsid w:val="006068F2"/>
    <w:rsid w:val="006550BA"/>
    <w:rsid w:val="006828F6"/>
    <w:rsid w:val="00685A03"/>
    <w:rsid w:val="006F2548"/>
    <w:rsid w:val="006F484E"/>
    <w:rsid w:val="007409F2"/>
    <w:rsid w:val="007603FF"/>
    <w:rsid w:val="00761232"/>
    <w:rsid w:val="007952D5"/>
    <w:rsid w:val="007A3566"/>
    <w:rsid w:val="008927C2"/>
    <w:rsid w:val="008D6095"/>
    <w:rsid w:val="008F7711"/>
    <w:rsid w:val="00907D45"/>
    <w:rsid w:val="00911D3E"/>
    <w:rsid w:val="00960545"/>
    <w:rsid w:val="00991A47"/>
    <w:rsid w:val="009B3844"/>
    <w:rsid w:val="009F1AE9"/>
    <w:rsid w:val="00A32C51"/>
    <w:rsid w:val="00A44FBB"/>
    <w:rsid w:val="00A852C8"/>
    <w:rsid w:val="00AA300A"/>
    <w:rsid w:val="00AB260F"/>
    <w:rsid w:val="00B136A9"/>
    <w:rsid w:val="00B673FC"/>
    <w:rsid w:val="00B708A8"/>
    <w:rsid w:val="00BA16AA"/>
    <w:rsid w:val="00BA2A88"/>
    <w:rsid w:val="00BD0FA4"/>
    <w:rsid w:val="00C009E2"/>
    <w:rsid w:val="00C16D88"/>
    <w:rsid w:val="00C358FC"/>
    <w:rsid w:val="00C4240D"/>
    <w:rsid w:val="00C44947"/>
    <w:rsid w:val="00C918E6"/>
    <w:rsid w:val="00CB26F7"/>
    <w:rsid w:val="00D019EF"/>
    <w:rsid w:val="00D10E54"/>
    <w:rsid w:val="00D34407"/>
    <w:rsid w:val="00DB0E48"/>
    <w:rsid w:val="00DD277F"/>
    <w:rsid w:val="00E0296A"/>
    <w:rsid w:val="00E02A50"/>
    <w:rsid w:val="00E35F2B"/>
    <w:rsid w:val="00E82D47"/>
    <w:rsid w:val="00E86ACB"/>
    <w:rsid w:val="00EB175C"/>
    <w:rsid w:val="00ED5051"/>
    <w:rsid w:val="00F85EF1"/>
    <w:rsid w:val="00FB05C6"/>
    <w:rsid w:val="00FC1F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 w:type="paragraph" w:styleId="aa">
    <w:name w:val="Body Text"/>
    <w:basedOn w:val="a"/>
    <w:link w:val="ab"/>
    <w:rsid w:val="00EB175C"/>
    <w:pPr>
      <w:spacing w:after="120"/>
    </w:pPr>
  </w:style>
  <w:style w:type="character" w:customStyle="1" w:styleId="ab">
    <w:name w:val="Основной текст Знак"/>
    <w:basedOn w:val="a0"/>
    <w:link w:val="aa"/>
    <w:rsid w:val="00EB175C"/>
  </w:style>
  <w:style w:type="paragraph" w:customStyle="1" w:styleId="14-15">
    <w:name w:val="14-15"/>
    <w:basedOn w:val="a"/>
    <w:rsid w:val="00EB175C"/>
    <w:pPr>
      <w:spacing w:line="360" w:lineRule="auto"/>
      <w:ind w:firstLine="709"/>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webSettings.xml><?xml version="1.0" encoding="utf-8"?>
<w:webSettings xmlns:r="http://schemas.openxmlformats.org/officeDocument/2006/relationships" xmlns:w="http://schemas.openxmlformats.org/wordprocessingml/2006/main">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31FFD-A44F-45C2-A38A-5C618AC65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8</Pages>
  <Words>2697</Words>
  <Characters>15379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18040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Марина</dc:creator>
  <cp:lastModifiedBy>Баркова</cp:lastModifiedBy>
  <cp:revision>11</cp:revision>
  <cp:lastPrinted>2017-06-05T11:11:00Z</cp:lastPrinted>
  <dcterms:created xsi:type="dcterms:W3CDTF">2019-05-22T13:10:00Z</dcterms:created>
  <dcterms:modified xsi:type="dcterms:W3CDTF">2019-06-18T08:57:00Z</dcterms:modified>
</cp:coreProperties>
</file>