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33" w:rsidRDefault="00CE432F" w:rsidP="00C17833">
      <w:pPr>
        <w:pStyle w:val="a6"/>
        <w:jc w:val="center"/>
        <w:rPr>
          <w:b/>
        </w:rPr>
      </w:pPr>
      <w:r w:rsidRPr="00CE432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51435</wp:posOffset>
            </wp:positionV>
            <wp:extent cx="543560" cy="542925"/>
            <wp:effectExtent l="19050" t="0" r="8890" b="0"/>
            <wp:wrapSquare wrapText="left"/>
            <wp:docPr id="5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32F" w:rsidRDefault="00CE432F" w:rsidP="00CE432F">
      <w:pPr>
        <w:pStyle w:val="a6"/>
        <w:rPr>
          <w:b/>
        </w:rPr>
      </w:pPr>
    </w:p>
    <w:p w:rsidR="00CE432F" w:rsidRDefault="00CE432F" w:rsidP="00CE432F">
      <w:pPr>
        <w:pStyle w:val="a6"/>
        <w:rPr>
          <w:b/>
        </w:rPr>
      </w:pPr>
    </w:p>
    <w:p w:rsidR="00CE432F" w:rsidRDefault="00CE432F" w:rsidP="00CE432F">
      <w:pPr>
        <w:pStyle w:val="a6"/>
        <w:jc w:val="center"/>
        <w:rPr>
          <w:b/>
        </w:rPr>
      </w:pPr>
    </w:p>
    <w:p w:rsidR="00CE432F" w:rsidRPr="00A8523B" w:rsidRDefault="00CE432F" w:rsidP="00CE432F">
      <w:pPr>
        <w:pStyle w:val="a6"/>
        <w:jc w:val="center"/>
        <w:rPr>
          <w:b/>
        </w:rPr>
      </w:pPr>
      <w:r w:rsidRPr="00A8523B">
        <w:rPr>
          <w:b/>
        </w:rPr>
        <w:t>ТЕРРИТОРИАЛЬНАЯ ИЗБИРАТЕЛЬНАЯ КОМИССИЯ</w:t>
      </w:r>
    </w:p>
    <w:p w:rsidR="00CE432F" w:rsidRDefault="00CE432F" w:rsidP="00CE432F">
      <w:pPr>
        <w:pStyle w:val="a6"/>
        <w:jc w:val="center"/>
        <w:rPr>
          <w:b/>
        </w:rPr>
      </w:pPr>
      <w:r w:rsidRPr="00A8523B">
        <w:rPr>
          <w:b/>
        </w:rPr>
        <w:t>НЕКЛИНОВСКОГО РАЙОНА РОСТОВСКОЙ ОБЛАСТИ</w:t>
      </w:r>
    </w:p>
    <w:p w:rsidR="00CE432F" w:rsidRPr="0018003F" w:rsidRDefault="00CE432F" w:rsidP="00CE432F">
      <w:pPr>
        <w:pStyle w:val="a6"/>
        <w:jc w:val="center"/>
        <w:rPr>
          <w:b/>
        </w:rPr>
      </w:pPr>
    </w:p>
    <w:p w:rsidR="00F81760" w:rsidRPr="00C17833" w:rsidRDefault="00F81760" w:rsidP="00CE432F">
      <w:pPr>
        <w:pStyle w:val="a6"/>
        <w:jc w:val="center"/>
        <w:rPr>
          <w:b/>
        </w:rPr>
      </w:pPr>
      <w:r w:rsidRPr="00C17833">
        <w:rPr>
          <w:b/>
        </w:rPr>
        <w:t>ПОСТАНОВЛЕНИЕ</w:t>
      </w:r>
    </w:p>
    <w:p w:rsidR="00C17833" w:rsidRPr="00C17833" w:rsidRDefault="00C17833" w:rsidP="00C17833">
      <w:pPr>
        <w:pStyle w:val="a6"/>
        <w:rPr>
          <w:rFonts w:asciiTheme="minorHAnsi" w:eastAsiaTheme="minorEastAsia" w:hAnsiTheme="minorHAnsi" w:cstheme="minorBidi"/>
          <w:b/>
          <w:bCs/>
          <w:szCs w:val="28"/>
          <w:lang w:eastAsia="ru-RU"/>
        </w:rPr>
      </w:pPr>
    </w:p>
    <w:p w:rsidR="00F81760" w:rsidRDefault="00C17833" w:rsidP="00C17833">
      <w:pPr>
        <w:pStyle w:val="a6"/>
      </w:pPr>
      <w:r>
        <w:t>08 августа</w:t>
      </w:r>
      <w:r w:rsidR="00F81760">
        <w:t xml:space="preserve"> 2022г.                                                                        </w:t>
      </w:r>
      <w:r w:rsidR="009A463D">
        <w:t xml:space="preserve">         </w:t>
      </w:r>
      <w:r w:rsidR="00F81760">
        <w:t xml:space="preserve">    № 6</w:t>
      </w:r>
      <w:r>
        <w:t>7</w:t>
      </w:r>
      <w:r w:rsidR="00F81760">
        <w:t>-</w:t>
      </w:r>
      <w:r>
        <w:t>5</w:t>
      </w:r>
    </w:p>
    <w:p w:rsidR="00F81760" w:rsidRDefault="00C17833" w:rsidP="00C17833">
      <w:pPr>
        <w:pStyle w:val="a6"/>
        <w:jc w:val="center"/>
      </w:pPr>
      <w:r>
        <w:t>с. Покровское</w:t>
      </w:r>
    </w:p>
    <w:p w:rsidR="00C17833" w:rsidRDefault="00C17833" w:rsidP="00C17833">
      <w:pPr>
        <w:pStyle w:val="a6"/>
        <w:jc w:val="center"/>
      </w:pPr>
    </w:p>
    <w:p w:rsidR="00F81760" w:rsidRDefault="00F81760" w:rsidP="00F81760">
      <w:pPr>
        <w:pStyle w:val="a5"/>
        <w:spacing w:line="240" w:lineRule="auto"/>
        <w:ind w:left="1701" w:right="1700" w:firstLine="0"/>
      </w:pPr>
      <w:r>
        <w:rPr>
          <w:b/>
          <w:bCs/>
          <w:sz w:val="28"/>
          <w:szCs w:val="28"/>
        </w:rPr>
        <w:t xml:space="preserve">Об утверждении числа изготавливаемых избирательных бюллетеней по </w:t>
      </w:r>
      <w:r w:rsidR="00CE432F">
        <w:rPr>
          <w:b/>
          <w:bCs/>
          <w:sz w:val="28"/>
          <w:szCs w:val="28"/>
        </w:rPr>
        <w:t xml:space="preserve">Вареновскому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CE432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для голосования на дополнительных выборах депутата </w:t>
      </w:r>
      <w:r w:rsidR="00CE432F">
        <w:rPr>
          <w:b/>
          <w:bCs/>
          <w:sz w:val="28"/>
          <w:szCs w:val="28"/>
        </w:rPr>
        <w:t>Собрания депутатов Вареновского сельского поселения Неклиновского района Ростовской области пятого созыва</w:t>
      </w:r>
    </w:p>
    <w:p w:rsidR="00A53AAA" w:rsidRDefault="00A53AAA" w:rsidP="00A53AAA">
      <w:pPr>
        <w:pStyle w:val="a3"/>
        <w:spacing w:after="0"/>
        <w:ind w:right="28"/>
        <w:jc w:val="both"/>
        <w:rPr>
          <w:sz w:val="28"/>
          <w:szCs w:val="28"/>
        </w:rPr>
      </w:pPr>
    </w:p>
    <w:p w:rsidR="00F81760" w:rsidRDefault="00A53AAA" w:rsidP="00A53AAA">
      <w:pPr>
        <w:pStyle w:val="a3"/>
        <w:spacing w:after="0"/>
        <w:ind w:right="28"/>
        <w:jc w:val="both"/>
      </w:pPr>
      <w:r>
        <w:rPr>
          <w:sz w:val="28"/>
          <w:szCs w:val="28"/>
        </w:rPr>
        <w:t xml:space="preserve">        </w:t>
      </w:r>
      <w:r w:rsidR="00F81760">
        <w:rPr>
          <w:sz w:val="28"/>
        </w:rPr>
        <w:t xml:space="preserve">В соответствии с </w:t>
      </w:r>
      <w:r w:rsidR="00C17833">
        <w:rPr>
          <w:sz w:val="28"/>
        </w:rPr>
        <w:t xml:space="preserve">пунктом 2 статьи 63 </w:t>
      </w:r>
      <w:r w:rsidR="00CE432F" w:rsidRPr="00CE432F">
        <w:rPr>
          <w:sz w:val="28"/>
          <w:szCs w:val="28"/>
        </w:rPr>
        <w:t>Федерального закона от 12.06.2002  № 67-ФЗ «Об основных гарантиях избирательных прав и права на участие в референдуме граждан Российской Федерации»</w:t>
      </w:r>
      <w:r w:rsidR="00CE432F">
        <w:rPr>
          <w:sz w:val="28"/>
          <w:szCs w:val="28"/>
        </w:rPr>
        <w:t>, частями 4, 11</w:t>
      </w:r>
      <w:r w:rsidR="00F81760">
        <w:rPr>
          <w:sz w:val="28"/>
        </w:rPr>
        <w:t xml:space="preserve"> статьи 56 Областного закона от 12.05.2016 № 525-ЗС «О выборах и референдумах в Ростовской области», </w:t>
      </w:r>
    </w:p>
    <w:p w:rsidR="00C17833" w:rsidRDefault="00A53AAA" w:rsidP="00A53AAA">
      <w:pPr>
        <w:pStyle w:val="a5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1760">
        <w:rPr>
          <w:sz w:val="28"/>
          <w:szCs w:val="28"/>
        </w:rPr>
        <w:t xml:space="preserve">Территориальная избирательная комиссия </w:t>
      </w:r>
      <w:r w:rsidR="00C17833">
        <w:rPr>
          <w:sz w:val="28"/>
          <w:szCs w:val="28"/>
        </w:rPr>
        <w:t>Неклиновского района</w:t>
      </w:r>
      <w:r w:rsidR="00F81760">
        <w:rPr>
          <w:sz w:val="28"/>
          <w:szCs w:val="28"/>
        </w:rPr>
        <w:t xml:space="preserve"> Ростовской области</w:t>
      </w:r>
      <w:r w:rsidR="00C17833">
        <w:rPr>
          <w:sz w:val="28"/>
          <w:szCs w:val="28"/>
        </w:rPr>
        <w:t>,</w:t>
      </w:r>
    </w:p>
    <w:p w:rsidR="00F81760" w:rsidRDefault="00F81760" w:rsidP="00C17833">
      <w:pPr>
        <w:pStyle w:val="a5"/>
        <w:spacing w:line="240" w:lineRule="auto"/>
        <w:ind w:right="-284"/>
        <w:jc w:val="center"/>
        <w:rPr>
          <w:sz w:val="28"/>
        </w:rPr>
      </w:pPr>
      <w:r>
        <w:rPr>
          <w:sz w:val="28"/>
        </w:rPr>
        <w:t>ПОСТАНОВЛЯЕТ:</w:t>
      </w:r>
    </w:p>
    <w:p w:rsidR="00C17833" w:rsidRDefault="00C17833" w:rsidP="00C17833">
      <w:pPr>
        <w:pStyle w:val="a5"/>
        <w:spacing w:line="240" w:lineRule="auto"/>
        <w:ind w:right="-284"/>
        <w:jc w:val="center"/>
      </w:pPr>
    </w:p>
    <w:p w:rsidR="00F81760" w:rsidRDefault="00C17833" w:rsidP="00C9757B">
      <w:pPr>
        <w:pStyle w:val="a6"/>
        <w:jc w:val="both"/>
      </w:pPr>
      <w:r>
        <w:t xml:space="preserve">      </w:t>
      </w:r>
      <w:r w:rsidR="00F81760">
        <w:t xml:space="preserve">1. Утвердить число изготавливаемых избирательных бюллетеней по </w:t>
      </w:r>
      <w:r>
        <w:t xml:space="preserve">Вареновскому </w:t>
      </w:r>
      <w:r w:rsidR="00F81760">
        <w:t>одномандатному избирательному округу №</w:t>
      </w:r>
      <w:r>
        <w:t xml:space="preserve"> 1</w:t>
      </w:r>
      <w:r w:rsidR="00F81760">
        <w:t xml:space="preserve"> для голосования на дополнительных  выборах депутата </w:t>
      </w:r>
      <w:r>
        <w:t>Собрания депутатов Вареновского сельского поселения Неклиновского района Ростовской области пятого созыва,</w:t>
      </w:r>
      <w:r w:rsidR="00F81760">
        <w:t xml:space="preserve"> согласно приложению</w:t>
      </w:r>
      <w:r>
        <w:t xml:space="preserve"> №1</w:t>
      </w:r>
      <w:r w:rsidR="00F81760">
        <w:t>.</w:t>
      </w:r>
    </w:p>
    <w:p w:rsidR="00F81760" w:rsidRDefault="00C17833" w:rsidP="00C9757B">
      <w:pPr>
        <w:pStyle w:val="a6"/>
        <w:jc w:val="both"/>
      </w:pPr>
      <w:r>
        <w:t xml:space="preserve">     </w:t>
      </w:r>
      <w:r w:rsidR="00F81760">
        <w:t xml:space="preserve">2. Создать рабочую группу Территориальной избирательной комиссии </w:t>
      </w:r>
      <w:r>
        <w:t xml:space="preserve">Неклиновского района </w:t>
      </w:r>
      <w:r w:rsidR="00F81760">
        <w:t xml:space="preserve"> Ростовской области по </w:t>
      </w:r>
      <w:proofErr w:type="gramStart"/>
      <w:r w:rsidR="00F81760">
        <w:t>контролю за</w:t>
      </w:r>
      <w:proofErr w:type="gramEnd"/>
      <w:r w:rsidR="00F81760">
        <w:t xml:space="preserve"> </w:t>
      </w:r>
      <w:r w:rsidR="007A6195">
        <w:t xml:space="preserve">изготовлением и получением </w:t>
      </w:r>
      <w:r w:rsidR="00F81760">
        <w:t xml:space="preserve"> избирательных бюллетеней для голосования на дополнительных выборах депутата </w:t>
      </w:r>
      <w:r>
        <w:t xml:space="preserve">Собрания депутатов Вареновского сельского поселения Неклиновского района Ростовской области пятого созыва </w:t>
      </w:r>
      <w:r w:rsidR="00F81760">
        <w:t xml:space="preserve"> по </w:t>
      </w:r>
      <w:r>
        <w:t xml:space="preserve">Вареновскому </w:t>
      </w:r>
      <w:r w:rsidR="00F81760">
        <w:t>одномандатному избирательному округу №</w:t>
      </w:r>
      <w:r>
        <w:t>1</w:t>
      </w:r>
      <w:r w:rsidR="00F81760">
        <w:t xml:space="preserve"> , в следующем составе:</w:t>
      </w:r>
    </w:p>
    <w:p w:rsidR="00C17833" w:rsidRDefault="00C17833" w:rsidP="00C9757B">
      <w:pPr>
        <w:pStyle w:val="a6"/>
        <w:jc w:val="both"/>
        <w:rPr>
          <w:rFonts w:asciiTheme="minorHAnsi" w:eastAsiaTheme="minorEastAsia" w:hAnsiTheme="minorHAnsi" w:cstheme="minorBidi"/>
          <w:szCs w:val="28"/>
          <w:lang w:eastAsia="ru-RU"/>
        </w:rPr>
      </w:pPr>
    </w:p>
    <w:p w:rsidR="00F81760" w:rsidRDefault="00C17833" w:rsidP="00C9757B">
      <w:pPr>
        <w:pStyle w:val="a6"/>
        <w:jc w:val="both"/>
      </w:pPr>
      <w:r>
        <w:t xml:space="preserve">Сафонов Михаил Юрьевич </w:t>
      </w:r>
      <w:r w:rsidR="00F81760">
        <w:t xml:space="preserve"> –</w:t>
      </w:r>
      <w:r>
        <w:t xml:space="preserve"> </w:t>
      </w:r>
      <w:r w:rsidR="00F81760">
        <w:t xml:space="preserve">председатель Территориальной избирательной комиссии </w:t>
      </w:r>
      <w:r>
        <w:t xml:space="preserve"> Неклиновского района Ростовской области</w:t>
      </w:r>
      <w:r w:rsidR="00F81760">
        <w:t>;</w:t>
      </w:r>
    </w:p>
    <w:p w:rsidR="00F81760" w:rsidRDefault="00F81760" w:rsidP="00C9757B">
      <w:pPr>
        <w:pStyle w:val="a6"/>
        <w:jc w:val="both"/>
      </w:pPr>
    </w:p>
    <w:p w:rsidR="00F81760" w:rsidRDefault="00C17833" w:rsidP="00C9757B">
      <w:pPr>
        <w:pStyle w:val="a6"/>
        <w:jc w:val="both"/>
      </w:pPr>
      <w:r>
        <w:t xml:space="preserve">Саакян Антон Андреевич - </w:t>
      </w:r>
      <w:r w:rsidR="00F81760">
        <w:t xml:space="preserve"> заместитель  председателя   Территориальной избирательной комиссии </w:t>
      </w:r>
      <w:r>
        <w:t xml:space="preserve"> Неклиновского района Ростовской области</w:t>
      </w:r>
      <w:r w:rsidR="00F81760">
        <w:t>;</w:t>
      </w:r>
    </w:p>
    <w:p w:rsidR="00C17833" w:rsidRDefault="00C17833" w:rsidP="00C17833">
      <w:pPr>
        <w:pStyle w:val="a6"/>
        <w:rPr>
          <w:rFonts w:asciiTheme="minorHAnsi" w:eastAsiaTheme="minorEastAsia" w:hAnsiTheme="minorHAnsi" w:cstheme="minorBidi"/>
          <w:szCs w:val="28"/>
          <w:lang w:eastAsia="ru-RU"/>
        </w:rPr>
      </w:pPr>
    </w:p>
    <w:p w:rsidR="00D47A80" w:rsidRDefault="00AE1699" w:rsidP="00AE1699">
      <w:pPr>
        <w:pStyle w:val="a6"/>
        <w:jc w:val="both"/>
      </w:pPr>
      <w:r>
        <w:lastRenderedPageBreak/>
        <w:t>Ляшева Оксана Викторовна</w:t>
      </w:r>
      <w:r w:rsidR="00F81760">
        <w:t xml:space="preserve"> – </w:t>
      </w:r>
      <w:r>
        <w:t xml:space="preserve">член </w:t>
      </w:r>
      <w:r w:rsidR="00F81760">
        <w:t xml:space="preserve">Территориальной избирательной комиссии </w:t>
      </w:r>
      <w:r w:rsidR="00C17833">
        <w:t xml:space="preserve"> Неклиновского района Ростовской области</w:t>
      </w:r>
      <w:r w:rsidR="00F81760">
        <w:t>.</w:t>
      </w:r>
      <w:bookmarkStart w:id="0" w:name="_GoBack"/>
      <w:bookmarkEnd w:id="0"/>
    </w:p>
    <w:p w:rsidR="00C9757B" w:rsidRPr="00C9757B" w:rsidRDefault="00C9757B" w:rsidP="00C9757B">
      <w:pPr>
        <w:pStyle w:val="a6"/>
      </w:pPr>
    </w:p>
    <w:p w:rsidR="00F81760" w:rsidRDefault="00D47A80" w:rsidP="00A53AAA">
      <w:pPr>
        <w:pStyle w:val="a6"/>
        <w:ind w:right="-1"/>
        <w:jc w:val="both"/>
      </w:pPr>
      <w:r>
        <w:rPr>
          <w:rFonts w:asciiTheme="minorHAnsi" w:eastAsiaTheme="minorEastAsia" w:hAnsiTheme="minorHAnsi" w:cstheme="minorBidi"/>
          <w:szCs w:val="28"/>
          <w:lang w:eastAsia="ru-RU"/>
        </w:rPr>
        <w:t xml:space="preserve">      </w:t>
      </w:r>
      <w:r w:rsidR="00CE432F">
        <w:rPr>
          <w:szCs w:val="28"/>
        </w:rPr>
        <w:t xml:space="preserve"> </w:t>
      </w:r>
      <w:r w:rsidR="00F81760">
        <w:rPr>
          <w:szCs w:val="28"/>
        </w:rPr>
        <w:t>3. </w:t>
      </w:r>
      <w:proofErr w:type="gramStart"/>
      <w:r w:rsidR="00F81760">
        <w:rPr>
          <w:szCs w:val="28"/>
        </w:rPr>
        <w:t>Разместить</w:t>
      </w:r>
      <w:proofErr w:type="gramEnd"/>
      <w:r w:rsidR="00F81760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E432F">
        <w:rPr>
          <w:szCs w:val="28"/>
        </w:rPr>
        <w:t>Неклиновского района</w:t>
      </w:r>
      <w:r w:rsidR="00F81760">
        <w:rPr>
          <w:szCs w:val="28"/>
        </w:rPr>
        <w:t xml:space="preserve"> Ростовской области в информационно-телекоммуникационной сети «Интернет». </w:t>
      </w:r>
    </w:p>
    <w:p w:rsidR="00F81760" w:rsidRDefault="00CE432F" w:rsidP="00C9757B">
      <w:pPr>
        <w:pStyle w:val="a6"/>
        <w:jc w:val="both"/>
      </w:pPr>
      <w:r>
        <w:t xml:space="preserve">       </w:t>
      </w:r>
      <w:r w:rsidR="00F81760">
        <w:t>4. </w:t>
      </w:r>
      <w:proofErr w:type="gramStart"/>
      <w:r w:rsidR="00F81760">
        <w:t>Контроль за</w:t>
      </w:r>
      <w:proofErr w:type="gramEnd"/>
      <w:r w:rsidR="00F81760">
        <w:t xml:space="preserve"> исполнением настоящего постановления возложить на председателя </w:t>
      </w:r>
      <w:r>
        <w:t xml:space="preserve"> Территориальной избирательной комиссии Неклиновского района Ростовской области  Сафонова М.Ю.</w:t>
      </w:r>
      <w:r w:rsidR="00F81760">
        <w:t xml:space="preserve"> </w:t>
      </w:r>
    </w:p>
    <w:p w:rsidR="00F81760" w:rsidRDefault="00F81760" w:rsidP="00C9757B">
      <w:pPr>
        <w:pStyle w:val="a6"/>
        <w:jc w:val="both"/>
      </w:pPr>
    </w:p>
    <w:p w:rsidR="00F81760" w:rsidRDefault="00F81760" w:rsidP="00CE432F">
      <w:pPr>
        <w:pStyle w:val="a6"/>
      </w:pPr>
    </w:p>
    <w:p w:rsidR="00F81760" w:rsidRDefault="00F81760" w:rsidP="00CE432F">
      <w:pPr>
        <w:pStyle w:val="a6"/>
      </w:pPr>
    </w:p>
    <w:p w:rsidR="00F81760" w:rsidRDefault="00F81760" w:rsidP="00CE432F">
      <w:pPr>
        <w:pStyle w:val="a6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C9757B">
        <w:t xml:space="preserve">               </w:t>
      </w:r>
      <w:r w:rsidR="00CE432F">
        <w:t>М</w:t>
      </w:r>
      <w:r>
        <w:t>.</w:t>
      </w:r>
      <w:r w:rsidR="00CE432F">
        <w:t>Ю</w:t>
      </w:r>
      <w:r>
        <w:t xml:space="preserve">. </w:t>
      </w:r>
      <w:r w:rsidR="00CE432F">
        <w:t>Сафонов</w:t>
      </w:r>
    </w:p>
    <w:p w:rsidR="00F81760" w:rsidRDefault="00F81760" w:rsidP="00CE432F">
      <w:pPr>
        <w:pStyle w:val="a6"/>
      </w:pPr>
    </w:p>
    <w:p w:rsidR="00F81760" w:rsidRDefault="00F81760" w:rsidP="00CE432F">
      <w:pPr>
        <w:pStyle w:val="a6"/>
      </w:pPr>
    </w:p>
    <w:p w:rsidR="00F81760" w:rsidRDefault="00F81760" w:rsidP="00CE432F">
      <w:pPr>
        <w:pStyle w:val="a6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757B">
        <w:t xml:space="preserve">                </w:t>
      </w:r>
      <w:r w:rsidR="00CE432F">
        <w:t>Н.П. Коженко</w:t>
      </w:r>
    </w:p>
    <w:p w:rsidR="00F81760" w:rsidRDefault="00F81760" w:rsidP="00CE432F">
      <w:pPr>
        <w:pStyle w:val="a6"/>
      </w:pPr>
    </w:p>
    <w:p w:rsidR="00F81760" w:rsidRDefault="00F81760" w:rsidP="00F81760">
      <w:pPr>
        <w:ind w:right="-426" w:firstLine="5954"/>
        <w:jc w:val="both"/>
        <w:rPr>
          <w:sz w:val="28"/>
        </w:rPr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CE432F" w:rsidRDefault="00CE432F" w:rsidP="00F81760">
      <w:pPr>
        <w:autoSpaceDE w:val="0"/>
        <w:ind w:left="6237" w:right="-2"/>
        <w:jc w:val="both"/>
        <w:outlineLvl w:val="0"/>
      </w:pPr>
    </w:p>
    <w:p w:rsidR="00D47A80" w:rsidRDefault="00D47A80" w:rsidP="00CE432F">
      <w:pPr>
        <w:pStyle w:val="a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9757B" w:rsidRDefault="00D47A80" w:rsidP="00C9757B">
      <w:pPr>
        <w:pStyle w:val="a6"/>
        <w:jc w:val="righ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                                                                                                     </w:t>
      </w:r>
    </w:p>
    <w:p w:rsidR="00C9757B" w:rsidRDefault="00C9757B" w:rsidP="00C9757B">
      <w:pPr>
        <w:pStyle w:val="a6"/>
        <w:jc w:val="righ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9757B" w:rsidRDefault="00C9757B" w:rsidP="00C9757B">
      <w:pPr>
        <w:pStyle w:val="a6"/>
        <w:jc w:val="righ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9757B" w:rsidRDefault="00C9757B" w:rsidP="00C9757B">
      <w:pPr>
        <w:pStyle w:val="a6"/>
        <w:jc w:val="righ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9A463D" w:rsidRDefault="00D47A80" w:rsidP="00C9757B">
      <w:pPr>
        <w:pStyle w:val="a6"/>
        <w:jc w:val="righ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:rsidR="009A463D" w:rsidRDefault="009A463D" w:rsidP="00C9757B">
      <w:pPr>
        <w:pStyle w:val="a6"/>
        <w:jc w:val="righ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F81760" w:rsidRPr="00CE432F" w:rsidRDefault="00D47A80" w:rsidP="00C9757B">
      <w:pPr>
        <w:pStyle w:val="a6"/>
        <w:jc w:val="righ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lastRenderedPageBreak/>
        <w:t xml:space="preserve"> </w:t>
      </w:r>
      <w:r w:rsidR="00CE432F">
        <w:rPr>
          <w:sz w:val="24"/>
          <w:szCs w:val="24"/>
        </w:rPr>
        <w:t xml:space="preserve">    </w:t>
      </w:r>
      <w:r w:rsidR="00F81760" w:rsidRPr="00CE432F">
        <w:rPr>
          <w:sz w:val="24"/>
          <w:szCs w:val="24"/>
        </w:rPr>
        <w:t>Приложение</w:t>
      </w:r>
      <w:r w:rsidR="00CE432F">
        <w:rPr>
          <w:sz w:val="24"/>
          <w:szCs w:val="24"/>
        </w:rPr>
        <w:t xml:space="preserve"> №1</w:t>
      </w:r>
    </w:p>
    <w:p w:rsidR="00CE432F" w:rsidRDefault="00CE432F" w:rsidP="00C9757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F81760" w:rsidRPr="00CE432F" w:rsidRDefault="00CE432F" w:rsidP="00C9757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81760" w:rsidRPr="00CE432F">
        <w:rPr>
          <w:sz w:val="24"/>
          <w:szCs w:val="24"/>
        </w:rPr>
        <w:t>УТВЕРЖДЕНО</w:t>
      </w:r>
      <w:r>
        <w:rPr>
          <w:sz w:val="24"/>
          <w:szCs w:val="24"/>
        </w:rPr>
        <w:t>:</w:t>
      </w:r>
    </w:p>
    <w:p w:rsidR="00CE432F" w:rsidRDefault="00CE432F" w:rsidP="00C9757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81760" w:rsidRPr="00CE432F">
        <w:rPr>
          <w:sz w:val="24"/>
          <w:szCs w:val="24"/>
        </w:rPr>
        <w:t>постановлением</w:t>
      </w:r>
      <w:r w:rsidR="00F81760" w:rsidRPr="00CE432F">
        <w:rPr>
          <w:i/>
          <w:sz w:val="24"/>
          <w:szCs w:val="24"/>
        </w:rPr>
        <w:t xml:space="preserve"> </w:t>
      </w:r>
      <w:proofErr w:type="gramStart"/>
      <w:r w:rsidR="00F81760" w:rsidRPr="00CE432F">
        <w:rPr>
          <w:sz w:val="24"/>
          <w:szCs w:val="24"/>
        </w:rPr>
        <w:t>Территориальной</w:t>
      </w:r>
      <w:proofErr w:type="gramEnd"/>
    </w:p>
    <w:p w:rsidR="00CE432F" w:rsidRDefault="00CE432F" w:rsidP="00C9757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F81760" w:rsidRPr="00CE432F">
        <w:rPr>
          <w:sz w:val="24"/>
          <w:szCs w:val="24"/>
        </w:rPr>
        <w:t xml:space="preserve"> избирательной</w:t>
      </w:r>
      <w:r>
        <w:rPr>
          <w:sz w:val="24"/>
          <w:szCs w:val="24"/>
        </w:rPr>
        <w:t xml:space="preserve"> </w:t>
      </w:r>
      <w:r w:rsidR="00F81760" w:rsidRPr="00CE432F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</w:p>
    <w:p w:rsidR="00CE432F" w:rsidRDefault="00CE432F" w:rsidP="00C9757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Неклиновского района</w:t>
      </w:r>
      <w:r w:rsidR="00F81760" w:rsidRPr="00CE432F">
        <w:rPr>
          <w:sz w:val="24"/>
          <w:szCs w:val="24"/>
        </w:rPr>
        <w:t xml:space="preserve"> </w:t>
      </w:r>
    </w:p>
    <w:p w:rsidR="00F81760" w:rsidRPr="00CE432F" w:rsidRDefault="00CE432F" w:rsidP="00C9757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81760" w:rsidRPr="00CE432F">
        <w:rPr>
          <w:sz w:val="24"/>
          <w:szCs w:val="24"/>
        </w:rPr>
        <w:t>Ростовской области</w:t>
      </w:r>
    </w:p>
    <w:p w:rsidR="00D47A80" w:rsidRPr="00C9757B" w:rsidRDefault="00CE432F" w:rsidP="00C9757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81760" w:rsidRPr="00CE432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 августа </w:t>
      </w:r>
      <w:r w:rsidR="00F81760" w:rsidRPr="00CE432F">
        <w:rPr>
          <w:sz w:val="24"/>
          <w:szCs w:val="24"/>
        </w:rPr>
        <w:t>2022г. № 6</w:t>
      </w:r>
      <w:r>
        <w:rPr>
          <w:sz w:val="24"/>
          <w:szCs w:val="24"/>
        </w:rPr>
        <w:t>7-5</w:t>
      </w:r>
    </w:p>
    <w:p w:rsidR="00F81760" w:rsidRDefault="00F81760" w:rsidP="00C9757B">
      <w:pPr>
        <w:jc w:val="right"/>
        <w:rPr>
          <w:b/>
          <w:sz w:val="28"/>
          <w:szCs w:val="28"/>
        </w:rPr>
      </w:pPr>
    </w:p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977"/>
        <w:gridCol w:w="1875"/>
        <w:gridCol w:w="3228"/>
      </w:tblGrid>
      <w:tr w:rsidR="00CE432F" w:rsidTr="00CE432F">
        <w:trPr>
          <w:gridAfter w:val="3"/>
          <w:wAfter w:w="8080" w:type="dxa"/>
        </w:trPr>
        <w:tc>
          <w:tcPr>
            <w:tcW w:w="2127" w:type="dxa"/>
            <w:gridSpan w:val="2"/>
            <w:shd w:val="clear" w:color="auto" w:fill="auto"/>
          </w:tcPr>
          <w:p w:rsidR="00CE432F" w:rsidRDefault="00CE432F" w:rsidP="007F0A76">
            <w:pPr>
              <w:pStyle w:val="a7"/>
            </w:pPr>
          </w:p>
        </w:tc>
      </w:tr>
      <w:tr w:rsidR="00CE432F" w:rsidTr="00CE432F">
        <w:tblPrEx>
          <w:tblCellMar>
            <w:left w:w="108" w:type="dxa"/>
            <w:right w:w="108" w:type="dxa"/>
          </w:tblCellMar>
        </w:tblPrEx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2F" w:rsidRPr="00CE432F" w:rsidRDefault="00CE432F" w:rsidP="007F0A76">
            <w:pPr>
              <w:jc w:val="center"/>
              <w:rPr>
                <w:rFonts w:ascii="Times New Roman" w:hAnsi="Times New Roman" w:cs="Times New Roman"/>
              </w:rPr>
            </w:pPr>
            <w:r w:rsidRPr="00CE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43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43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2F" w:rsidRPr="00CE432F" w:rsidRDefault="00CE432F" w:rsidP="007F0A76">
            <w:pPr>
              <w:jc w:val="center"/>
              <w:rPr>
                <w:rFonts w:ascii="Times New Roman" w:hAnsi="Times New Roman" w:cs="Times New Roman"/>
              </w:rPr>
            </w:pPr>
            <w:r w:rsidRPr="00CE43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одномандатного избирательного округа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32F" w:rsidRPr="00CE432F" w:rsidRDefault="00CE432F" w:rsidP="00CE432F">
            <w:pPr>
              <w:pStyle w:val="a6"/>
              <w:rPr>
                <w:b/>
              </w:rPr>
            </w:pPr>
            <w:r w:rsidRPr="00CE432F">
              <w:rPr>
                <w:b/>
              </w:rPr>
              <w:t xml:space="preserve">Количество </w:t>
            </w:r>
          </w:p>
          <w:p w:rsidR="00CE432F" w:rsidRPr="00CE432F" w:rsidRDefault="00CE432F" w:rsidP="00CE432F">
            <w:pPr>
              <w:pStyle w:val="a6"/>
            </w:pPr>
            <w:r w:rsidRPr="00CE432F">
              <w:rPr>
                <w:b/>
              </w:rPr>
              <w:t>избирателей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2F" w:rsidRPr="00CE432F" w:rsidRDefault="00CE432F" w:rsidP="007F0A76">
            <w:pPr>
              <w:jc w:val="center"/>
              <w:rPr>
                <w:rFonts w:ascii="Times New Roman" w:hAnsi="Times New Roman" w:cs="Times New Roman"/>
              </w:rPr>
            </w:pPr>
            <w:r w:rsidRPr="00CE43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CE432F" w:rsidTr="00CE432F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2F" w:rsidRPr="00CE432F" w:rsidRDefault="00CE432F" w:rsidP="007F0A76">
            <w:pPr>
              <w:rPr>
                <w:rFonts w:ascii="Times New Roman" w:hAnsi="Times New Roman" w:cs="Times New Roman"/>
              </w:rPr>
            </w:pPr>
            <w:r w:rsidRPr="00CE43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2F" w:rsidRPr="00CE432F" w:rsidRDefault="00CE432F" w:rsidP="00CE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2F">
              <w:rPr>
                <w:rFonts w:ascii="Times New Roman" w:hAnsi="Times New Roman" w:cs="Times New Roman"/>
                <w:sz w:val="28"/>
                <w:szCs w:val="28"/>
              </w:rPr>
              <w:t>Вареновский</w:t>
            </w:r>
            <w:proofErr w:type="spellEnd"/>
            <w:r w:rsidRPr="00CE432F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одномандатный избирательный округ №1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32F" w:rsidRPr="00CE432F" w:rsidRDefault="00CE432F" w:rsidP="00CE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2F" w:rsidRPr="00CE432F" w:rsidRDefault="00C9757B" w:rsidP="007F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</w:tbl>
    <w:p w:rsidR="00F81760" w:rsidRDefault="00F81760" w:rsidP="00F81760">
      <w:pPr>
        <w:ind w:right="-426" w:firstLine="5954"/>
        <w:jc w:val="both"/>
        <w:rPr>
          <w:sz w:val="24"/>
          <w:szCs w:val="24"/>
        </w:rPr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F81760" w:rsidRDefault="00F81760" w:rsidP="00F81760">
      <w:pPr>
        <w:autoSpaceDE w:val="0"/>
        <w:ind w:left="6237" w:right="-2"/>
        <w:jc w:val="both"/>
        <w:outlineLvl w:val="0"/>
      </w:pPr>
    </w:p>
    <w:p w:rsidR="00292CE0" w:rsidRDefault="00292CE0"/>
    <w:sectPr w:rsidR="00292CE0" w:rsidSect="009A46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60"/>
    <w:rsid w:val="00292CE0"/>
    <w:rsid w:val="003247C8"/>
    <w:rsid w:val="007A6195"/>
    <w:rsid w:val="009A463D"/>
    <w:rsid w:val="00A53AAA"/>
    <w:rsid w:val="00AE1699"/>
    <w:rsid w:val="00C17833"/>
    <w:rsid w:val="00C9757B"/>
    <w:rsid w:val="00CE432F"/>
    <w:rsid w:val="00D47A80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F81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Рабочий"/>
    <w:basedOn w:val="a"/>
    <w:rsid w:val="00F8176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No Spacing"/>
    <w:uiPriority w:val="1"/>
    <w:qFormat/>
    <w:rsid w:val="00F817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 таблицы"/>
    <w:basedOn w:val="a"/>
    <w:rsid w:val="00F8176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A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F81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Рабочий"/>
    <w:basedOn w:val="a"/>
    <w:rsid w:val="00F8176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No Spacing"/>
    <w:uiPriority w:val="1"/>
    <w:qFormat/>
    <w:rsid w:val="00F817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 таблицы"/>
    <w:basedOn w:val="a"/>
    <w:rsid w:val="00F8176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A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E037-22C2-4EE4-A490-2B3D3D3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klasev83@gmail.com</dc:creator>
  <cp:lastModifiedBy>АБИ</cp:lastModifiedBy>
  <cp:revision>6</cp:revision>
  <cp:lastPrinted>2022-08-17T10:50:00Z</cp:lastPrinted>
  <dcterms:created xsi:type="dcterms:W3CDTF">2022-08-09T07:59:00Z</dcterms:created>
  <dcterms:modified xsi:type="dcterms:W3CDTF">2022-08-23T14:28:00Z</dcterms:modified>
</cp:coreProperties>
</file>