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8FE" w:rsidRDefault="00A478FE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:rsidR="00A478FE" w:rsidRDefault="00ED4CC8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" behindDoc="0" locked="0" layoutInCell="0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1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10065" w:type="dxa"/>
        <w:tblInd w:w="-210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A478FE">
        <w:trPr>
          <w:trHeight w:val="730"/>
        </w:trPr>
        <w:tc>
          <w:tcPr>
            <w:tcW w:w="10065" w:type="dxa"/>
          </w:tcPr>
          <w:p w:rsidR="00A478FE" w:rsidRDefault="00ED4CC8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19050" distB="6985" distL="0" distR="15240" simplePos="0" relativeHeight="3" behindDoc="0" locked="0" layoutInCell="1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14605" t="14605" r="14605" b="3810"/>
                      <wp:wrapNone/>
                      <wp:docPr id="2" name="Группа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852160" cy="30960"/>
                                <a:chOff x="0" y="0"/>
                                <a:chExt cx="5852160" cy="30960"/>
                              </a:xfrm>
                            </wpg:grpSpPr>
                            <wps:wsp>
                              <wps:cNvPr id="3" name="Прямая соединительная линия 3"/>
                              <wps:cNvCnPr/>
                              <wps:spPr>
                                <a:xfrm>
                                  <a:off x="0" y="0"/>
                                  <a:ext cx="5852160" cy="720"/>
                                </a:xfrm>
                                <a:prstGeom prst="line">
                                  <a:avLst/>
                                </a:prstGeom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  <wps:wsp>
                              <wps:cNvPr id="4" name="Прямая соединительная линия 4"/>
                              <wps:cNvCnPr/>
                              <wps:spPr>
                                <a:xfrm>
                                  <a:off x="0" y="30960"/>
                                  <a:ext cx="5852160" cy="0"/>
                                </a:xfrm>
                                <a:prstGeom prst="line">
                                  <a:avLst/>
                                </a:prstGeom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>
                                  <a:scrgbClr r="0" g="0" b="0"/>
                                </a:lnRef>
                                <a:fillRef idx="0">
                                  <a:scrgbClr r="0" g="0" b="0"/>
                                </a:fillRef>
                                <a:effectRef idx="0">
                                  <a:scrgbClr r="0" g="0" b="0"/>
                                </a:effectRef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id="shape_0" alt="Группа 3" style="position:absolute;margin-left:-6.1pt;margin-top:31.8pt;width:460.75pt;height:2.4pt" coordorigin="-122,636" coordsize="9215,48">
                      <v:line id="shape_0" from="-122,636" to="9093,636" ID="Line 3" stroked="t" o:allowincell="f" style="position:absolute">
                        <v:stroke color="black" weight="28440" joinstyle="round" endcap="flat"/>
                        <v:fill o:detectmouseclick="t" on="false"/>
                        <w10:wrap type="none"/>
                      </v:line>
                      <v:line id="shape_0" from="-122,685" to="9093,685" ID="Line 4" stroked="t" o:allowincell="f" style="position:absolute">
                        <v:stroke color="black" weight="6480" joinstyle="round" endcap="flat"/>
                        <v:fill o:detectmouseclick="t" on="false"/>
                        <w10:wrap type="none"/>
                      </v:line>
                    </v:group>
                  </w:pict>
                </mc:Fallback>
              </mc:AlternateContent>
            </w:r>
            <w:r>
              <w:rPr>
                <w:b/>
                <w:szCs w:val="28"/>
              </w:rPr>
              <w:t>ТЕРРИТОРИАЛЬНАЯ ИЗБИРАТЕЛЬНАЯ  КОМИССИЯ</w:t>
            </w:r>
          </w:p>
          <w:p w:rsidR="00A478FE" w:rsidRDefault="00ED4CC8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A478FE" w:rsidRDefault="00A478FE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</w:p>
    <w:p w:rsidR="00A478FE" w:rsidRDefault="00ED4CC8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8FE" w:rsidRDefault="00ED4CC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>
        <w:rPr>
          <w:rFonts w:ascii="Times New Roman" w:hAnsi="Times New Roman" w:cs="Times New Roman"/>
          <w:bCs/>
          <w:sz w:val="28"/>
          <w:szCs w:val="28"/>
        </w:rPr>
        <w:t xml:space="preserve">4 </w:t>
      </w:r>
      <w:r>
        <w:rPr>
          <w:rFonts w:ascii="Times New Roman" w:hAnsi="Times New Roman" w:cs="Times New Roman"/>
          <w:bCs/>
          <w:sz w:val="28"/>
          <w:szCs w:val="28"/>
        </w:rPr>
        <w:t>августа 2026 г.                                                                            № 22-151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A478FE" w:rsidRDefault="00ED4CC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A478FE" w:rsidRDefault="00ED4CC8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регистрации кандидата в депутаты С</w:t>
      </w:r>
      <w:r>
        <w:t>обран</w:t>
      </w:r>
      <w:r>
        <w:rPr>
          <w:b/>
          <w:bCs/>
          <w:sz w:val="28"/>
          <w:szCs w:val="28"/>
        </w:rPr>
        <w:t>ия депутато</w:t>
      </w:r>
      <w:r>
        <w:rPr>
          <w:b/>
          <w:bCs/>
          <w:sz w:val="28"/>
          <w:szCs w:val="28"/>
        </w:rPr>
        <w:t xml:space="preserve">в </w:t>
      </w:r>
      <w:r>
        <w:rPr>
          <w:b/>
          <w:bCs/>
          <w:sz w:val="28"/>
          <w:szCs w:val="28"/>
        </w:rPr>
        <w:t>Васильево-Ханжоновского</w:t>
      </w:r>
      <w:r>
        <w:rPr>
          <w:b/>
          <w:bCs/>
          <w:sz w:val="28"/>
          <w:szCs w:val="28"/>
        </w:rPr>
        <w:t xml:space="preserve"> сельского поселения Неклиновского района Ростовской области шестого созыв</w:t>
      </w:r>
      <w:r>
        <w:rPr>
          <w:b/>
          <w:bCs/>
          <w:sz w:val="28"/>
          <w:szCs w:val="28"/>
        </w:rPr>
        <w:t>а В</w:t>
      </w:r>
      <w:r>
        <w:rPr>
          <w:b/>
          <w:bCs/>
          <w:sz w:val="28"/>
          <w:szCs w:val="28"/>
        </w:rPr>
        <w:t>олобуев</w:t>
      </w:r>
      <w:r>
        <w:rPr>
          <w:b/>
          <w:bCs/>
          <w:sz w:val="28"/>
          <w:szCs w:val="28"/>
        </w:rPr>
        <w:t>ой</w:t>
      </w:r>
      <w:r>
        <w:rPr>
          <w:b/>
          <w:bCs/>
          <w:sz w:val="28"/>
          <w:szCs w:val="28"/>
        </w:rPr>
        <w:t xml:space="preserve"> Марины Алексеевны, выдвинутого в порядке самовыдвижения п</w:t>
      </w:r>
      <w:r>
        <w:rPr>
          <w:b/>
          <w:bCs/>
          <w:sz w:val="28"/>
          <w:szCs w:val="28"/>
        </w:rPr>
        <w:t xml:space="preserve">о </w:t>
      </w:r>
      <w:r>
        <w:rPr>
          <w:b/>
          <w:bCs/>
          <w:sz w:val="28"/>
          <w:szCs w:val="28"/>
        </w:rPr>
        <w:t>Васильево-</w:t>
      </w:r>
      <w:proofErr w:type="spellStart"/>
      <w:r>
        <w:rPr>
          <w:b/>
          <w:bCs/>
          <w:sz w:val="28"/>
          <w:szCs w:val="28"/>
        </w:rPr>
        <w:t>Ханжоновскому</w:t>
      </w:r>
      <w:proofErr w:type="spellEnd"/>
      <w:r>
        <w:rPr>
          <w:b/>
          <w:bCs/>
          <w:sz w:val="28"/>
          <w:szCs w:val="28"/>
        </w:rPr>
        <w:t xml:space="preserve"> </w:t>
      </w:r>
      <w:proofErr w:type="gramStart"/>
      <w:r>
        <w:rPr>
          <w:b/>
          <w:bCs/>
          <w:sz w:val="28"/>
          <w:szCs w:val="28"/>
        </w:rPr>
        <w:t>одномандатному</w:t>
      </w:r>
      <w:proofErr w:type="gramEnd"/>
      <w:r>
        <w:rPr>
          <w:b/>
          <w:bCs/>
          <w:sz w:val="28"/>
          <w:szCs w:val="28"/>
        </w:rPr>
        <w:t xml:space="preserve"> избирательному округу № </w:t>
      </w:r>
      <w:r>
        <w:rPr>
          <w:b/>
          <w:bCs/>
          <w:sz w:val="28"/>
          <w:szCs w:val="28"/>
        </w:rPr>
        <w:t>7</w:t>
      </w:r>
    </w:p>
    <w:p w:rsidR="00A478FE" w:rsidRDefault="00A478FE">
      <w:pPr>
        <w:pStyle w:val="aa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:rsidR="00A478FE" w:rsidRDefault="00ED4C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>
        <w:rPr>
          <w:rFonts w:ascii="Times New Roman" w:hAnsi="Times New Roman" w:cs="Times New Roman"/>
          <w:sz w:val="28"/>
          <w:szCs w:val="28"/>
        </w:rPr>
        <w:t>Собрания д</w:t>
      </w:r>
      <w:r>
        <w:rPr>
          <w:rFonts w:ascii="Times New Roman" w:hAnsi="Times New Roman" w:cs="Times New Roman"/>
          <w:sz w:val="28"/>
          <w:szCs w:val="28"/>
        </w:rPr>
        <w:t>епутато</w:t>
      </w:r>
      <w:r>
        <w:rPr>
          <w:rFonts w:ascii="Times New Roman" w:hAnsi="Times New Roman" w:cs="Times New Roman"/>
          <w:sz w:val="28"/>
          <w:szCs w:val="28"/>
        </w:rPr>
        <w:t>в Васильево-Ханжоновского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 шестого созыва</w:t>
      </w:r>
      <w:bookmarkEnd w:id="1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олобуев</w:t>
      </w:r>
      <w:r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 Марину Алексеевну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выдвинутого в порядке самовыдвижения по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, а также документов, представленных в Территориальную избирательную комиссию Неклиновского района Ростовской области  для уведомления о выдвижении и регистрации кандидата, требованиям Федер</w:t>
      </w:r>
      <w:r>
        <w:rPr>
          <w:rFonts w:ascii="Times New Roman" w:hAnsi="Times New Roman" w:cs="Times New Roman"/>
          <w:sz w:val="28"/>
          <w:szCs w:val="28"/>
        </w:rPr>
        <w:t>ального закона от 12.06.2002 № 67-ФЗ «Об основных гарантиях избират</w:t>
      </w:r>
      <w:r>
        <w:rPr>
          <w:rFonts w:ascii="Times New Roman" w:hAnsi="Times New Roman" w:cs="Times New Roman"/>
          <w:sz w:val="28"/>
          <w:szCs w:val="28"/>
        </w:rPr>
        <w:t>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</w:t>
      </w:r>
      <w:r>
        <w:rPr>
          <w:rFonts w:ascii="Times New Roman" w:hAnsi="Times New Roman" w:cs="Times New Roman"/>
          <w:sz w:val="28"/>
          <w:szCs w:val="28"/>
        </w:rPr>
        <w:t>ями 25, 38 указанного Федерального закона, статьями 17, 33 указанного Областного закона,</w:t>
      </w:r>
    </w:p>
    <w:p w:rsidR="00A478FE" w:rsidRDefault="00ED4C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Территориальная избирательная комиссия Неклиновского района Ростовской области,</w:t>
      </w:r>
    </w:p>
    <w:p w:rsidR="00A478FE" w:rsidRDefault="00ED4CC8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A478FE" w:rsidRDefault="00A478FE">
      <w:pPr>
        <w:pStyle w:val="ab"/>
        <w:jc w:val="center"/>
        <w:rPr>
          <w:rFonts w:ascii="Times New Roman" w:hAnsi="Times New Roman" w:cs="Times New Roman"/>
          <w:sz w:val="28"/>
          <w:szCs w:val="28"/>
        </w:rPr>
      </w:pPr>
    </w:p>
    <w:p w:rsidR="00A478FE" w:rsidRDefault="00ED4CC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Зарегистри</w:t>
      </w:r>
      <w:r>
        <w:rPr>
          <w:rFonts w:ascii="Times New Roman" w:hAnsi="Times New Roman" w:cs="Times New Roman"/>
          <w:sz w:val="28"/>
          <w:szCs w:val="28"/>
        </w:rPr>
        <w:t xml:space="preserve">ровать </w:t>
      </w:r>
      <w:r>
        <w:rPr>
          <w:rFonts w:ascii="Times New Roman" w:hAnsi="Times New Roman" w:cs="Times New Roman"/>
          <w:sz w:val="28"/>
          <w:szCs w:val="28"/>
        </w:rPr>
        <w:t>Волобуеву Марину Алексеевну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29.04.1975</w:t>
      </w:r>
      <w:r>
        <w:rPr>
          <w:rFonts w:ascii="Franklin Gothic Medium" w:hAnsi="Franklin Gothic Medium"/>
          <w:color w:val="1D1D1D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года </w:t>
      </w:r>
      <w:r>
        <w:rPr>
          <w:rFonts w:ascii="Times New Roman" w:hAnsi="Times New Roman" w:cs="Times New Roman"/>
          <w:sz w:val="28"/>
          <w:szCs w:val="28"/>
        </w:rPr>
        <w:t>рождения, проживающую: Р</w:t>
      </w:r>
      <w:r>
        <w:rPr>
          <w:rFonts w:ascii="Times New Roman" w:hAnsi="Times New Roman"/>
          <w:sz w:val="28"/>
          <w:szCs w:val="28"/>
        </w:rPr>
        <w:t xml:space="preserve">остовская область, Неклиновский район, х. Николаево-Козловский, </w:t>
      </w:r>
      <w:r>
        <w:rPr>
          <w:rFonts w:ascii="Times New Roman" w:hAnsi="Times New Roman" w:cs="Times New Roman"/>
          <w:sz w:val="28"/>
          <w:szCs w:val="28"/>
        </w:rPr>
        <w:t>выдвинут</w:t>
      </w:r>
      <w:r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в порядке самовыдвижения кандидатом в депутаты Собрания депутатов </w:t>
      </w:r>
      <w:r>
        <w:rPr>
          <w:rFonts w:ascii="Times New Roman" w:hAnsi="Times New Roman" w:cs="Times New Roman"/>
          <w:sz w:val="28"/>
          <w:szCs w:val="28"/>
        </w:rPr>
        <w:t>Васильево-Ханжоновского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</w:t>
      </w:r>
      <w:r>
        <w:rPr>
          <w:rFonts w:ascii="Times New Roman" w:hAnsi="Times New Roman" w:cs="Times New Roman"/>
          <w:sz w:val="28"/>
          <w:szCs w:val="28"/>
        </w:rPr>
        <w:t xml:space="preserve">о созыва по </w:t>
      </w:r>
      <w:r>
        <w:rPr>
          <w:rFonts w:ascii="Times New Roman" w:hAnsi="Times New Roman" w:cs="Times New Roman"/>
          <w:sz w:val="28"/>
          <w:szCs w:val="28"/>
        </w:rPr>
        <w:t>Васильево-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Ханжоновскому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478FE" w:rsidRDefault="00ED4CC8">
      <w:pPr>
        <w:pStyle w:val="ab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Дата регистрации 1</w:t>
      </w:r>
      <w:r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.08.2026, время регистрации 17</w:t>
      </w:r>
      <w:r>
        <w:rPr>
          <w:rFonts w:ascii="Times New Roman" w:hAnsi="Times New Roman" w:cs="Times New Roman"/>
          <w:sz w:val="28"/>
          <w:szCs w:val="28"/>
        </w:rPr>
        <w:t xml:space="preserve"> часов 11</w:t>
      </w:r>
      <w:r>
        <w:rPr>
          <w:rFonts w:ascii="Times New Roman" w:hAnsi="Times New Roman" w:cs="Times New Roman"/>
          <w:sz w:val="28"/>
          <w:szCs w:val="28"/>
        </w:rPr>
        <w:t xml:space="preserve"> минут.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A478FE" w:rsidRDefault="00ED4C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 Выдать зарегистрированному кандидату удостоверение установленного образца.</w:t>
      </w:r>
    </w:p>
    <w:p w:rsidR="00A478FE" w:rsidRDefault="00ED4C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Направить сведения о </w:t>
      </w:r>
      <w:r>
        <w:rPr>
          <w:rFonts w:ascii="Times New Roman" w:hAnsi="Times New Roman" w:cs="Times New Roman"/>
          <w:sz w:val="28"/>
          <w:szCs w:val="28"/>
        </w:rPr>
        <w:t>зарегистрированном кандидате в средства массовой информации.</w:t>
      </w:r>
    </w:p>
    <w:p w:rsidR="00A478FE" w:rsidRDefault="00ED4C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A478FE" w:rsidRDefault="00ED4CC8">
      <w:pPr>
        <w:pStyle w:val="ab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исполнением настоящего постановления возложить на секретаря     Территориальной    избирательной     комиссии   Неклиновского района Ростовской области Ляшеву О.В.</w:t>
      </w:r>
    </w:p>
    <w:p w:rsidR="00A478FE" w:rsidRDefault="00A478FE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8FE" w:rsidRDefault="00ED4CC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A478FE" w:rsidRDefault="00A478FE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8FE" w:rsidRDefault="00ED4CC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A478FE" w:rsidRDefault="00A478FE">
      <w:pPr>
        <w:rPr>
          <w:rFonts w:ascii="Times New Roman" w:hAnsi="Times New Roman" w:cs="Times New Roman"/>
        </w:rPr>
      </w:pPr>
    </w:p>
    <w:sectPr w:rsidR="00A478FE">
      <w:pgSz w:w="11906" w:h="16838"/>
      <w:pgMar w:top="432" w:right="850" w:bottom="851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autoHyphenation/>
  <w:characterSpacingControl w:val="doNotCompress"/>
  <w:compat>
    <w:doNotBreakWrappedTables/>
    <w:useFELayout/>
    <w:compatSetting w:name="compatibilityMode" w:uri="http://schemas.microsoft.com/office/word" w:val="12"/>
  </w:compat>
  <w:rsids>
    <w:rsidRoot w:val="00A478FE"/>
    <w:rsid w:val="00A478FE"/>
    <w:rsid w:val="00ED4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59" w:unhideWhenUsed="0"/>
    <w:lsdException w:name="No Spacing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ru-RU" w:bidi="ar-SA"/>
    </w:rPr>
  </w:style>
  <w:style w:type="paragraph" w:styleId="2">
    <w:name w:val="heading 2"/>
    <w:basedOn w:val="a"/>
    <w:next w:val="a"/>
    <w:link w:val="20"/>
    <w:semiHidden/>
    <w:unhideWhenUsed/>
    <w:qFormat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qFormat/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customStyle="1" w:styleId="a3">
    <w:name w:val="Текст выноски Знак"/>
    <w:basedOn w:val="a0"/>
    <w:link w:val="a4"/>
    <w:uiPriority w:val="99"/>
    <w:semiHidden/>
    <w:qFormat/>
    <w:rPr>
      <w:rFonts w:ascii="Tahoma" w:hAnsi="Tahoma" w:cs="Tahoma"/>
      <w:sz w:val="16"/>
      <w:szCs w:val="16"/>
    </w:rPr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Ari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Arial"/>
    </w:rPr>
  </w:style>
  <w:style w:type="paragraph" w:styleId="a4">
    <w:name w:val="Balloon Text"/>
    <w:basedOn w:val="a"/>
    <w:link w:val="a3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Рабочий"/>
    <w:basedOn w:val="a"/>
    <w:qFormat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qFormat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b">
    <w:name w:val="No Spacing"/>
    <w:uiPriority w:val="1"/>
    <w:qFormat/>
    <w:rPr>
      <w:sz w:val="22"/>
      <w:szCs w:val="22"/>
      <w:lang w:eastAsia="ru-RU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378</Words>
  <Characters>2160</Characters>
  <Application>Microsoft Office Word</Application>
  <DocSecurity>0</DocSecurity>
  <Lines>18</Lines>
  <Paragraphs>5</Paragraphs>
  <ScaleCrop>false</ScaleCrop>
  <Company>Microsoft</Company>
  <LinksUpToDate>false</LinksUpToDate>
  <CharactersWithSpaces>2533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dc:description/>
  <cp:lastModifiedBy>User</cp:lastModifiedBy>
  <cp:revision>3</cp:revision>
  <cp:lastPrinted>2026-08-13T09:00:00Z</cp:lastPrinted>
  <dcterms:created xsi:type="dcterms:W3CDTF">2026-08-13T07:20:00Z</dcterms:created>
  <dcterms:modified xsi:type="dcterms:W3CDTF">2026-08-17T07:28:00Z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A158C3FC9B9044ECBCED3E85B4F9F9A4_13</vt:lpwstr>
  </property>
  <property fmtid="{D5CDD505-2E9C-101B-9397-08002B2CF9AE}" pid="3" name="KSOProductBuildVer">
    <vt:lpwstr>1049-12.1.0.28032</vt:lpwstr>
  </property>
  <property fmtid="{D5CDD505-2E9C-101B-9397-08002B2CF9AE}" pid="4" name="KSOTemplateDocerSaveRecord">
    <vt:lpwstr>eyJoZGlkIjoiN2FiZjBlNTM5OGM2NDMyN2Q2MDY3Y2U5Y2VjMjVkYzcifQ==</vt:lpwstr>
  </property>
</Properties>
</file>