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4E7" w:rsidRPr="005205F8" w:rsidRDefault="00C364E7" w:rsidP="00C364E7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06438626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364E7" w:rsidRPr="005205F8" w:rsidTr="00E153CB">
        <w:trPr>
          <w:trHeight w:val="730"/>
        </w:trPr>
        <w:tc>
          <w:tcPr>
            <w:tcW w:w="10065" w:type="dxa"/>
            <w:gridSpan w:val="3"/>
          </w:tcPr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4AD136DF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C364E7" w:rsidRPr="005205F8" w:rsidTr="00E153CB">
        <w:tc>
          <w:tcPr>
            <w:tcW w:w="4679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C364E7" w:rsidRPr="00EC64C9" w:rsidRDefault="00AE54B4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декабря</w:t>
      </w:r>
      <w:r w:rsidR="00EF58FB">
        <w:rPr>
          <w:rFonts w:ascii="Times New Roman" w:hAnsi="Times New Roman"/>
          <w:sz w:val="28"/>
          <w:szCs w:val="28"/>
        </w:rPr>
        <w:t xml:space="preserve"> </w:t>
      </w:r>
      <w:r w:rsidR="00C364E7" w:rsidRPr="001C4362">
        <w:rPr>
          <w:rFonts w:ascii="Times New Roman" w:hAnsi="Times New Roman"/>
          <w:sz w:val="28"/>
          <w:szCs w:val="28"/>
        </w:rPr>
        <w:t>20</w:t>
      </w:r>
      <w:r w:rsidR="00EF58FB">
        <w:rPr>
          <w:rFonts w:ascii="Times New Roman" w:hAnsi="Times New Roman"/>
          <w:sz w:val="28"/>
          <w:szCs w:val="28"/>
        </w:rPr>
        <w:t>2</w:t>
      </w:r>
      <w:r w:rsidR="00870DD9">
        <w:rPr>
          <w:rFonts w:ascii="Times New Roman" w:hAnsi="Times New Roman"/>
          <w:sz w:val="28"/>
          <w:szCs w:val="28"/>
        </w:rPr>
        <w:t>1</w:t>
      </w:r>
      <w:r w:rsidR="00C364E7" w:rsidRPr="001C4362">
        <w:rPr>
          <w:rFonts w:ascii="Times New Roman" w:hAnsi="Times New Roman"/>
          <w:sz w:val="28"/>
          <w:szCs w:val="28"/>
        </w:rPr>
        <w:t xml:space="preserve">  года</w:t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 xml:space="preserve">№  </w:t>
      </w:r>
      <w:r w:rsidR="00E1480E">
        <w:rPr>
          <w:rFonts w:ascii="Times New Roman" w:hAnsi="Times New Roman"/>
          <w:sz w:val="28"/>
          <w:szCs w:val="28"/>
        </w:rPr>
        <w:t>54</w:t>
      </w:r>
      <w:bookmarkStart w:id="0" w:name="_GoBack"/>
      <w:bookmarkEnd w:id="0"/>
      <w:r w:rsidR="00AC0CF9">
        <w:rPr>
          <w:rFonts w:ascii="Times New Roman" w:hAnsi="Times New Roman"/>
          <w:sz w:val="28"/>
          <w:szCs w:val="28"/>
        </w:rPr>
        <w:t>-2</w:t>
      </w: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57738B" w:rsidRDefault="00C364E7" w:rsidP="00C36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C364E7" w:rsidRPr="00EC64C9" w:rsidRDefault="00C364E7" w:rsidP="00C364E7">
      <w:pPr>
        <w:tabs>
          <w:tab w:val="left" w:pos="132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EC64C9">
        <w:rPr>
          <w:rFonts w:ascii="Times New Roman" w:hAnsi="Times New Roman"/>
          <w:sz w:val="28"/>
          <w:szCs w:val="28"/>
        </w:rPr>
        <w:tab/>
      </w:r>
    </w:p>
    <w:p w:rsidR="00C364E7" w:rsidRPr="0057738B" w:rsidRDefault="00EF58FB" w:rsidP="00C364E7">
      <w:pPr>
        <w:ind w:left="1985" w:right="1700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 Плане</w:t>
      </w:r>
      <w:r w:rsidR="00C364E7" w:rsidRPr="0057738B">
        <w:rPr>
          <w:rFonts w:ascii="Times New Roman" w:hAnsi="Times New Roman"/>
          <w:b/>
          <w:bCs/>
          <w:sz w:val="28"/>
        </w:rPr>
        <w:t xml:space="preserve"> работы Территориальной избирательной комиссии </w:t>
      </w:r>
      <w:r w:rsidR="00C364E7">
        <w:rPr>
          <w:rFonts w:ascii="Times New Roman" w:hAnsi="Times New Roman"/>
          <w:b/>
          <w:bCs/>
          <w:sz w:val="28"/>
        </w:rPr>
        <w:t>Неклиновского района</w:t>
      </w:r>
      <w:r w:rsidR="00C364E7" w:rsidRPr="0057738B">
        <w:rPr>
          <w:rFonts w:ascii="Times New Roman" w:hAnsi="Times New Roman"/>
          <w:b/>
          <w:bCs/>
          <w:sz w:val="28"/>
        </w:rPr>
        <w:t xml:space="preserve">  на 20</w:t>
      </w:r>
      <w:r w:rsidR="00AE54B4">
        <w:rPr>
          <w:rFonts w:ascii="Times New Roman" w:hAnsi="Times New Roman"/>
          <w:b/>
          <w:bCs/>
          <w:sz w:val="28"/>
        </w:rPr>
        <w:t xml:space="preserve">22 </w:t>
      </w:r>
      <w:r w:rsidR="00C364E7" w:rsidRPr="0057738B">
        <w:rPr>
          <w:rFonts w:ascii="Times New Roman" w:hAnsi="Times New Roman"/>
          <w:b/>
          <w:bCs/>
          <w:sz w:val="28"/>
        </w:rPr>
        <w:t>год</w:t>
      </w:r>
    </w:p>
    <w:p w:rsidR="00C364E7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              Рассмотрев проект Плана работы Территориальн</w:t>
      </w:r>
      <w:r>
        <w:rPr>
          <w:rFonts w:ascii="Times New Roman" w:hAnsi="Times New Roman"/>
          <w:sz w:val="28"/>
          <w:szCs w:val="28"/>
        </w:rPr>
        <w:t>ой избирательной комиссии 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AE54B4">
        <w:rPr>
          <w:rFonts w:ascii="Times New Roman" w:hAnsi="Times New Roman"/>
          <w:sz w:val="28"/>
          <w:szCs w:val="28"/>
        </w:rPr>
        <w:t>2</w:t>
      </w:r>
      <w:r w:rsidRPr="0057738B">
        <w:rPr>
          <w:rFonts w:ascii="Times New Roman" w:hAnsi="Times New Roman"/>
          <w:sz w:val="28"/>
          <w:szCs w:val="28"/>
        </w:rPr>
        <w:t xml:space="preserve"> год (далее – План), руководствуясь статьей 2</w:t>
      </w:r>
      <w:r w:rsidR="00EF58FB">
        <w:rPr>
          <w:rFonts w:ascii="Times New Roman" w:hAnsi="Times New Roman"/>
          <w:sz w:val="28"/>
          <w:szCs w:val="28"/>
        </w:rPr>
        <w:t>6</w:t>
      </w:r>
      <w:r w:rsidRPr="0057738B">
        <w:rPr>
          <w:rFonts w:ascii="Times New Roman" w:hAnsi="Times New Roman"/>
          <w:sz w:val="28"/>
          <w:szCs w:val="28"/>
        </w:rPr>
        <w:t xml:space="preserve"> Федерального закона от 12.06.2002 № 67- ФЗ «Об основных гарантиях избирательных прав  и права  на участие в референдуме граждан Российской Федерации», а также Постановлением Избирательной комиссии Ростовской области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AE54B4">
        <w:rPr>
          <w:rFonts w:ascii="Times New Roman" w:hAnsi="Times New Roman"/>
          <w:sz w:val="28"/>
          <w:szCs w:val="28"/>
        </w:rPr>
        <w:t>24</w:t>
      </w:r>
      <w:r w:rsidRPr="0057738B">
        <w:rPr>
          <w:rFonts w:ascii="Times New Roman" w:hAnsi="Times New Roman"/>
          <w:sz w:val="28"/>
          <w:szCs w:val="28"/>
        </w:rPr>
        <w:t xml:space="preserve"> </w:t>
      </w:r>
      <w:r w:rsidR="00870DD9">
        <w:rPr>
          <w:rFonts w:ascii="Times New Roman" w:hAnsi="Times New Roman"/>
          <w:sz w:val="28"/>
          <w:szCs w:val="28"/>
        </w:rPr>
        <w:t>декабря</w:t>
      </w:r>
      <w:r w:rsidRPr="0057738B">
        <w:rPr>
          <w:rFonts w:ascii="Times New Roman" w:hAnsi="Times New Roman"/>
          <w:sz w:val="28"/>
          <w:szCs w:val="28"/>
        </w:rPr>
        <w:t xml:space="preserve"> 20</w:t>
      </w:r>
      <w:r w:rsidR="00EF58FB">
        <w:rPr>
          <w:rFonts w:ascii="Times New Roman" w:hAnsi="Times New Roman"/>
          <w:sz w:val="28"/>
          <w:szCs w:val="28"/>
        </w:rPr>
        <w:t>2</w:t>
      </w:r>
      <w:r w:rsidR="00870DD9">
        <w:rPr>
          <w:rFonts w:ascii="Times New Roman" w:hAnsi="Times New Roman"/>
          <w:sz w:val="28"/>
          <w:szCs w:val="28"/>
        </w:rPr>
        <w:t>1</w:t>
      </w:r>
      <w:r w:rsidRPr="0057738B">
        <w:rPr>
          <w:rFonts w:ascii="Times New Roman" w:hAnsi="Times New Roman"/>
          <w:sz w:val="28"/>
          <w:szCs w:val="28"/>
        </w:rPr>
        <w:t xml:space="preserve"> года № </w:t>
      </w:r>
      <w:r w:rsidR="00AE54B4">
        <w:rPr>
          <w:rFonts w:ascii="Times New Roman" w:hAnsi="Times New Roman"/>
          <w:sz w:val="28"/>
          <w:szCs w:val="28"/>
        </w:rPr>
        <w:t>198-13</w:t>
      </w:r>
      <w:r w:rsidRPr="0057738B">
        <w:rPr>
          <w:rFonts w:ascii="Times New Roman" w:hAnsi="Times New Roman"/>
          <w:sz w:val="28"/>
          <w:szCs w:val="28"/>
        </w:rPr>
        <w:t xml:space="preserve"> « О Плане работы Избирательной коми</w:t>
      </w:r>
      <w:r>
        <w:rPr>
          <w:rFonts w:ascii="Times New Roman" w:hAnsi="Times New Roman"/>
          <w:sz w:val="28"/>
          <w:szCs w:val="28"/>
        </w:rPr>
        <w:t>ссии  Ростовской области 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AE54B4">
        <w:rPr>
          <w:rFonts w:ascii="Times New Roman" w:hAnsi="Times New Roman"/>
          <w:sz w:val="28"/>
          <w:szCs w:val="28"/>
        </w:rPr>
        <w:t>2</w:t>
      </w:r>
      <w:r w:rsidRPr="0057738B">
        <w:rPr>
          <w:rFonts w:ascii="Times New Roman" w:hAnsi="Times New Roman"/>
          <w:sz w:val="28"/>
          <w:szCs w:val="28"/>
        </w:rPr>
        <w:t xml:space="preserve"> год»,</w:t>
      </w:r>
    </w:p>
    <w:p w:rsidR="00C364E7" w:rsidRPr="0057738B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Неклиновского района</w:t>
      </w:r>
      <w:r w:rsidRPr="0057738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C364E7" w:rsidRDefault="00C364E7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Неклиновского</w:t>
      </w:r>
      <w:r w:rsidRPr="0057738B">
        <w:rPr>
          <w:rFonts w:ascii="Times New Roman" w:hAnsi="Times New Roman"/>
          <w:sz w:val="28"/>
          <w:szCs w:val="28"/>
        </w:rPr>
        <w:t xml:space="preserve"> 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AE54B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 (прилагается).</w:t>
      </w:r>
    </w:p>
    <w:p w:rsidR="00C364E7" w:rsidRDefault="00C364E7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Неклиновского района.</w:t>
      </w:r>
    </w:p>
    <w:p w:rsidR="00EF58FB" w:rsidRDefault="00C364E7" w:rsidP="00EF58F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57738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</w:t>
      </w:r>
      <w:r w:rsidR="0058491D">
        <w:rPr>
          <w:rFonts w:ascii="Times New Roman" w:hAnsi="Times New Roman"/>
          <w:sz w:val="28"/>
          <w:szCs w:val="28"/>
        </w:rPr>
        <w:t xml:space="preserve">озложить </w:t>
      </w:r>
      <w:r w:rsidRPr="0057738B">
        <w:rPr>
          <w:rFonts w:ascii="Times New Roman" w:hAnsi="Times New Roman"/>
          <w:sz w:val="28"/>
          <w:szCs w:val="28"/>
        </w:rPr>
        <w:t xml:space="preserve"> на </w:t>
      </w:r>
      <w:r w:rsidR="00EF58FB">
        <w:rPr>
          <w:rFonts w:ascii="Times New Roman" w:hAnsi="Times New Roman"/>
          <w:sz w:val="28"/>
          <w:szCs w:val="28"/>
        </w:rPr>
        <w:t>секретаря территориальной избирательной комиссии Не</w:t>
      </w:r>
      <w:r w:rsidR="00AE54B4">
        <w:rPr>
          <w:rFonts w:ascii="Times New Roman" w:hAnsi="Times New Roman"/>
          <w:sz w:val="28"/>
          <w:szCs w:val="28"/>
        </w:rPr>
        <w:t>клиновского района Н.П.</w:t>
      </w:r>
      <w:r w:rsidR="00AC0CF9">
        <w:rPr>
          <w:rFonts w:ascii="Times New Roman" w:hAnsi="Times New Roman"/>
          <w:sz w:val="28"/>
          <w:szCs w:val="28"/>
        </w:rPr>
        <w:t xml:space="preserve"> </w:t>
      </w:r>
      <w:r w:rsidR="00AE54B4">
        <w:rPr>
          <w:rFonts w:ascii="Times New Roman" w:hAnsi="Times New Roman"/>
          <w:sz w:val="28"/>
          <w:szCs w:val="28"/>
        </w:rPr>
        <w:t>Коженко.</w:t>
      </w:r>
    </w:p>
    <w:p w:rsidR="00EF58FB" w:rsidRPr="00EF58FB" w:rsidRDefault="00EF58FB" w:rsidP="00EF58FB">
      <w:pPr>
        <w:ind w:left="1230"/>
        <w:jc w:val="both"/>
        <w:rPr>
          <w:rFonts w:ascii="Times New Roman" w:hAnsi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F58FB" w:rsidRPr="00EF58FB">
        <w:rPr>
          <w:rFonts w:ascii="Times New Roman" w:hAnsi="Times New Roman" w:cs="Times New Roman"/>
          <w:sz w:val="28"/>
          <w:szCs w:val="28"/>
        </w:rPr>
        <w:t>М.Ю. Сафонов</w:t>
      </w: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="00AE54B4">
        <w:rPr>
          <w:rFonts w:ascii="Times New Roman" w:hAnsi="Times New Roman" w:cs="Times New Roman"/>
          <w:sz w:val="28"/>
          <w:szCs w:val="28"/>
        </w:rPr>
        <w:tab/>
      </w:r>
      <w:r w:rsidR="00AE54B4">
        <w:rPr>
          <w:rFonts w:ascii="Times New Roman" w:hAnsi="Times New Roman" w:cs="Times New Roman"/>
          <w:sz w:val="28"/>
          <w:szCs w:val="28"/>
        </w:rPr>
        <w:tab/>
      </w:r>
      <w:r w:rsidR="00AE54B4">
        <w:rPr>
          <w:rFonts w:ascii="Times New Roman" w:hAnsi="Times New Roman" w:cs="Times New Roman"/>
          <w:sz w:val="28"/>
          <w:szCs w:val="28"/>
        </w:rPr>
        <w:tab/>
        <w:t xml:space="preserve">    Н.П.Коженко</w:t>
      </w:r>
    </w:p>
    <w:sectPr w:rsidR="00C364E7" w:rsidRPr="00EF5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D6C1F"/>
    <w:multiLevelType w:val="hybridMultilevel"/>
    <w:tmpl w:val="FC32BC9E"/>
    <w:lvl w:ilvl="0" w:tplc="AD1CAD7C">
      <w:start w:val="1"/>
      <w:numFmt w:val="decimal"/>
      <w:lvlText w:val="%1."/>
      <w:lvlJc w:val="left"/>
      <w:pPr>
        <w:ind w:left="123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EF3"/>
    <w:rsid w:val="00393F2F"/>
    <w:rsid w:val="0058491D"/>
    <w:rsid w:val="00870DD9"/>
    <w:rsid w:val="00AC0CF9"/>
    <w:rsid w:val="00AE54B4"/>
    <w:rsid w:val="00C364E7"/>
    <w:rsid w:val="00DD4EF3"/>
    <w:rsid w:val="00E1480E"/>
    <w:rsid w:val="00E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10</cp:revision>
  <cp:lastPrinted>2021-12-29T09:20:00Z</cp:lastPrinted>
  <dcterms:created xsi:type="dcterms:W3CDTF">2020-01-23T06:24:00Z</dcterms:created>
  <dcterms:modified xsi:type="dcterms:W3CDTF">2022-02-15T10:57:00Z</dcterms:modified>
</cp:coreProperties>
</file>