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EA4209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НЕКЛИНОВСКОГО РАЙНА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53305" w:rsidRPr="00757D6A" w:rsidRDefault="004274E3" w:rsidP="008C7016">
      <w:pPr>
        <w:rPr>
          <w:sz w:val="28"/>
          <w:szCs w:val="28"/>
        </w:rPr>
      </w:pPr>
      <w:r>
        <w:rPr>
          <w:sz w:val="28"/>
          <w:szCs w:val="28"/>
        </w:rPr>
        <w:t>28</w:t>
      </w:r>
      <w:r w:rsidR="00A40EA8">
        <w:rPr>
          <w:sz w:val="28"/>
          <w:szCs w:val="28"/>
        </w:rPr>
        <w:t xml:space="preserve"> августа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 w:rsidR="00EA4209">
        <w:rPr>
          <w:sz w:val="28"/>
          <w:szCs w:val="28"/>
        </w:rPr>
        <w:t>1</w:t>
      </w:r>
      <w:r w:rsidR="00A40EA8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="00EA4209">
        <w:rPr>
          <w:sz w:val="28"/>
          <w:szCs w:val="28"/>
        </w:rPr>
        <w:t>-</w:t>
      </w:r>
      <w:r w:rsidR="00253305">
        <w:rPr>
          <w:sz w:val="28"/>
          <w:szCs w:val="28"/>
        </w:rPr>
        <w:t>2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EA4209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Покровское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Default="00EA4209" w:rsidP="00A40EA8">
      <w:pPr>
        <w:pStyle w:val="1"/>
        <w:tabs>
          <w:tab w:val="left" w:pos="7655"/>
        </w:tabs>
        <w:ind w:left="1276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участковой</w:t>
      </w:r>
      <w:r w:rsidR="004D403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избирательной</w:t>
      </w:r>
      <w:r w:rsidR="008B2CB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комиссии</w:t>
      </w:r>
      <w:r w:rsidR="004D403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</w:t>
      </w:r>
      <w:r w:rsidR="008B2CBF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участка, образованного </w:t>
      </w:r>
      <w:r w:rsidR="00A40EA8" w:rsidRPr="00A40EA8">
        <w:rPr>
          <w:b/>
          <w:sz w:val="28"/>
          <w:szCs w:val="28"/>
        </w:rPr>
        <w:t xml:space="preserve">для голосования на выборах Губернатора Ростовской области </w:t>
      </w:r>
      <w:r w:rsidR="004D403E" w:rsidRPr="004D403E">
        <w:rPr>
          <w:b/>
          <w:sz w:val="28"/>
          <w:szCs w:val="28"/>
        </w:rPr>
        <w:t>в месте</w:t>
      </w:r>
      <w:r w:rsidR="009806D3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 w:rsidRPr="00EA4209">
        <w:rPr>
          <w:b/>
          <w:color w:val="000000" w:themeColor="text1"/>
          <w:sz w:val="28"/>
          <w:szCs w:val="28"/>
        </w:rPr>
        <w:t>Неклиновского</w:t>
      </w:r>
      <w:r w:rsidR="00735213" w:rsidRPr="00EA4209">
        <w:rPr>
          <w:b/>
          <w:color w:val="000000" w:themeColor="text1"/>
          <w:sz w:val="28"/>
          <w:szCs w:val="28"/>
        </w:rPr>
        <w:t xml:space="preserve"> района Ростовской области 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A40EA8" w:rsidP="00426DE5">
      <w:pPr>
        <w:pStyle w:val="1"/>
        <w:spacing w:line="276" w:lineRule="auto"/>
        <w:ind w:left="0" w:firstLine="540"/>
        <w:jc w:val="both"/>
        <w:rPr>
          <w:sz w:val="28"/>
          <w:szCs w:val="28"/>
        </w:rPr>
      </w:pPr>
      <w:r w:rsidRPr="00A40EA8">
        <w:rPr>
          <w:sz w:val="28"/>
          <w:szCs w:val="28"/>
        </w:rPr>
        <w:t xml:space="preserve">В соответствии со статьей 27 Федерального закона от 12 июня 2002 г. N 67-ФЗ "Об основных гарантиях избирательных прав и права на участие в референдуме граждан Российской Федерации", </w:t>
      </w:r>
      <w:r w:rsidR="000B3A16">
        <w:rPr>
          <w:sz w:val="28"/>
          <w:szCs w:val="28"/>
        </w:rPr>
        <w:t xml:space="preserve">постановлением Территориальной избирательной комиссии </w:t>
      </w:r>
      <w:r w:rsidR="00EA4209" w:rsidRPr="00EA4209">
        <w:rPr>
          <w:color w:val="000000" w:themeColor="text1"/>
          <w:sz w:val="28"/>
          <w:szCs w:val="28"/>
        </w:rPr>
        <w:t>Неклиновского</w:t>
      </w:r>
      <w:r w:rsidR="00735213" w:rsidRPr="00EA4209">
        <w:rPr>
          <w:color w:val="000000" w:themeColor="text1"/>
          <w:sz w:val="28"/>
          <w:szCs w:val="28"/>
        </w:rPr>
        <w:t xml:space="preserve"> района Ростовской области</w:t>
      </w:r>
      <w:r w:rsidR="00735213" w:rsidRPr="00EA4209">
        <w:rPr>
          <w:i/>
          <w:color w:val="000000" w:themeColor="text1"/>
          <w:sz w:val="28"/>
          <w:szCs w:val="28"/>
        </w:rPr>
        <w:t xml:space="preserve"> </w:t>
      </w:r>
      <w:r w:rsidR="000B3A16" w:rsidRPr="00EA4209">
        <w:rPr>
          <w:color w:val="000000" w:themeColor="text1"/>
          <w:sz w:val="28"/>
          <w:szCs w:val="28"/>
        </w:rPr>
        <w:t xml:space="preserve">от </w:t>
      </w:r>
      <w:r>
        <w:rPr>
          <w:color w:val="000000" w:themeColor="text1"/>
          <w:sz w:val="28"/>
          <w:szCs w:val="28"/>
        </w:rPr>
        <w:t>11</w:t>
      </w:r>
      <w:r w:rsidR="000B3A16" w:rsidRPr="00EA4209">
        <w:rPr>
          <w:color w:val="000000" w:themeColor="text1"/>
          <w:sz w:val="28"/>
          <w:szCs w:val="28"/>
        </w:rPr>
        <w:t>.0</w:t>
      </w:r>
      <w:r>
        <w:rPr>
          <w:color w:val="000000" w:themeColor="text1"/>
          <w:sz w:val="28"/>
          <w:szCs w:val="28"/>
        </w:rPr>
        <w:t>8</w:t>
      </w:r>
      <w:r w:rsidR="000B3A16" w:rsidRPr="00EA4209">
        <w:rPr>
          <w:color w:val="000000" w:themeColor="text1"/>
          <w:sz w:val="28"/>
          <w:szCs w:val="28"/>
        </w:rPr>
        <w:t>.2020 №</w:t>
      </w:r>
      <w:r w:rsidR="00EA4209" w:rsidRPr="00EA4209">
        <w:rPr>
          <w:color w:val="000000" w:themeColor="text1"/>
          <w:sz w:val="28"/>
          <w:szCs w:val="28"/>
        </w:rPr>
        <w:t xml:space="preserve"> 1</w:t>
      </w:r>
      <w:r>
        <w:rPr>
          <w:color w:val="000000" w:themeColor="text1"/>
          <w:sz w:val="28"/>
          <w:szCs w:val="28"/>
        </w:rPr>
        <w:t>40</w:t>
      </w:r>
      <w:r w:rsidR="00EA4209" w:rsidRPr="00EA4209">
        <w:rPr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</w:rPr>
        <w:t>1</w:t>
      </w:r>
      <w:r w:rsidR="000B3A16" w:rsidRPr="00EA4209">
        <w:rPr>
          <w:color w:val="000000" w:themeColor="text1"/>
          <w:sz w:val="28"/>
          <w:szCs w:val="28"/>
        </w:rPr>
        <w:t xml:space="preserve"> «</w:t>
      </w:r>
      <w:r w:rsidRPr="00A40EA8">
        <w:rPr>
          <w:color w:val="000000" w:themeColor="text1"/>
          <w:sz w:val="28"/>
          <w:szCs w:val="28"/>
        </w:rPr>
        <w:t>Об образовании избирательного участка для голосования на выборах Губернатора Ростовской области для голосования в месте временного пребывания участников голосования на территории Неклиновского района Ростовской области</w:t>
      </w:r>
      <w:r w:rsidR="007F6434" w:rsidRPr="00A40EA8">
        <w:rPr>
          <w:color w:val="000000" w:themeColor="text1"/>
          <w:sz w:val="28"/>
          <w:szCs w:val="28"/>
        </w:rPr>
        <w:t>»</w:t>
      </w:r>
      <w:r w:rsidR="00D2537A" w:rsidRPr="00EA4209">
        <w:rPr>
          <w:color w:val="000000" w:themeColor="text1"/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ПОСТАНОВИЛА: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31370E" w:rsidRDefault="00EA4209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40EA8">
        <w:rPr>
          <w:sz w:val="28"/>
          <w:szCs w:val="28"/>
        </w:rPr>
        <w:tab/>
      </w:r>
      <w:r>
        <w:rPr>
          <w:sz w:val="28"/>
          <w:szCs w:val="28"/>
        </w:rPr>
        <w:t>Сформировать участковую</w:t>
      </w:r>
      <w:r w:rsidR="0031370E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избирательную</w:t>
      </w:r>
      <w:r w:rsidR="008B2CBF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комиссию избирательного</w:t>
      </w:r>
      <w:r w:rsidR="008B2CBF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участка, образованного</w:t>
      </w:r>
      <w:r w:rsidR="0031370E" w:rsidRPr="0031370E">
        <w:rPr>
          <w:sz w:val="28"/>
          <w:szCs w:val="28"/>
        </w:rPr>
        <w:t xml:space="preserve"> </w:t>
      </w:r>
      <w:r w:rsidR="00A40EA8" w:rsidRPr="00A40EA8">
        <w:rPr>
          <w:sz w:val="28"/>
          <w:szCs w:val="28"/>
        </w:rPr>
        <w:t xml:space="preserve">для голосования на выборах Губернатора Ростовской области </w:t>
      </w:r>
      <w:r w:rsidR="0031370E" w:rsidRPr="0031370E">
        <w:rPr>
          <w:sz w:val="28"/>
          <w:szCs w:val="28"/>
        </w:rPr>
        <w:t>в месте</w:t>
      </w:r>
      <w:r w:rsidR="009806D3">
        <w:rPr>
          <w:sz w:val="28"/>
          <w:szCs w:val="28"/>
        </w:rPr>
        <w:t xml:space="preserve"> </w:t>
      </w:r>
      <w:r w:rsidR="0031370E" w:rsidRPr="0031370E">
        <w:rPr>
          <w:sz w:val="28"/>
          <w:szCs w:val="28"/>
        </w:rPr>
        <w:t xml:space="preserve">временного пребывания участников голосования на территории </w:t>
      </w:r>
      <w:r w:rsidRPr="00EA4209">
        <w:rPr>
          <w:color w:val="000000" w:themeColor="text1"/>
          <w:sz w:val="28"/>
          <w:szCs w:val="28"/>
        </w:rPr>
        <w:t>Неклиновского</w:t>
      </w:r>
      <w:r w:rsidR="00735213" w:rsidRPr="00EA4209">
        <w:rPr>
          <w:color w:val="000000" w:themeColor="text1"/>
          <w:sz w:val="28"/>
          <w:szCs w:val="28"/>
        </w:rPr>
        <w:t xml:space="preserve"> района Ростовской области</w:t>
      </w:r>
      <w:r w:rsidR="0031370E" w:rsidRPr="00EA4209">
        <w:rPr>
          <w:color w:val="000000" w:themeColor="text1"/>
          <w:sz w:val="28"/>
          <w:szCs w:val="28"/>
        </w:rPr>
        <w:t>:</w:t>
      </w: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EA4209">
        <w:rPr>
          <w:color w:val="000000" w:themeColor="text1"/>
          <w:sz w:val="28"/>
          <w:szCs w:val="28"/>
        </w:rPr>
        <w:t xml:space="preserve">- № </w:t>
      </w:r>
      <w:r w:rsidR="00EA4209" w:rsidRPr="00EA4209">
        <w:rPr>
          <w:color w:val="000000" w:themeColor="text1"/>
          <w:sz w:val="28"/>
          <w:szCs w:val="28"/>
        </w:rPr>
        <w:t>2381</w:t>
      </w:r>
      <w:r w:rsidRPr="00EA4209">
        <w:rPr>
          <w:color w:val="000000" w:themeColor="text1"/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в количестве </w:t>
      </w:r>
      <w:r w:rsidR="00EA4209">
        <w:rPr>
          <w:sz w:val="28"/>
          <w:szCs w:val="28"/>
        </w:rPr>
        <w:t>7</w:t>
      </w:r>
      <w:r w:rsidRPr="0031370E">
        <w:rPr>
          <w:sz w:val="28"/>
          <w:szCs w:val="28"/>
        </w:rPr>
        <w:t xml:space="preserve"> членов участковой </w:t>
      </w:r>
      <w:r w:rsidR="008B2CBF" w:rsidRPr="008B2CBF">
        <w:rPr>
          <w:sz w:val="28"/>
          <w:szCs w:val="28"/>
        </w:rPr>
        <w:t xml:space="preserve">избирательной </w:t>
      </w:r>
      <w:r w:rsidRPr="0031370E">
        <w:rPr>
          <w:sz w:val="28"/>
          <w:szCs w:val="28"/>
        </w:rPr>
        <w:t xml:space="preserve">комиссии, </w:t>
      </w:r>
    </w:p>
    <w:p w:rsidR="0031370E" w:rsidRPr="0031370E" w:rsidRDefault="0031370E" w:rsidP="004A02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31370E">
        <w:rPr>
          <w:sz w:val="28"/>
          <w:szCs w:val="28"/>
        </w:rPr>
        <w:t xml:space="preserve">назначив </w:t>
      </w:r>
      <w:r>
        <w:rPr>
          <w:sz w:val="28"/>
          <w:szCs w:val="28"/>
        </w:rPr>
        <w:t xml:space="preserve">членами </w:t>
      </w:r>
      <w:r w:rsidR="00EA4209">
        <w:rPr>
          <w:sz w:val="28"/>
          <w:szCs w:val="28"/>
        </w:rPr>
        <w:t>комиссии</w:t>
      </w:r>
      <w:r w:rsidR="004A0287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>с правом решающего голоса лиц согласно приложению</w:t>
      </w:r>
      <w:r w:rsidR="00C7315E">
        <w:rPr>
          <w:sz w:val="28"/>
          <w:szCs w:val="28"/>
        </w:rPr>
        <w:t xml:space="preserve"> </w:t>
      </w:r>
      <w:r w:rsidR="00EA4209">
        <w:rPr>
          <w:sz w:val="28"/>
          <w:szCs w:val="28"/>
        </w:rPr>
        <w:t xml:space="preserve">№ 1 </w:t>
      </w:r>
      <w:r w:rsidR="00C7315E">
        <w:rPr>
          <w:sz w:val="28"/>
          <w:szCs w:val="28"/>
        </w:rPr>
        <w:t>к настоявшему постановлению</w:t>
      </w:r>
      <w:r w:rsidRPr="0031370E">
        <w:rPr>
          <w:sz w:val="28"/>
          <w:szCs w:val="28"/>
        </w:rPr>
        <w:t>.</w:t>
      </w:r>
      <w:bookmarkStart w:id="0" w:name="100376"/>
      <w:bookmarkEnd w:id="0"/>
    </w:p>
    <w:p w:rsidR="00735213" w:rsidRDefault="0031370E" w:rsidP="00933DFB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7F6434" w:rsidRPr="007F6434">
        <w:rPr>
          <w:sz w:val="28"/>
          <w:szCs w:val="28"/>
        </w:rPr>
        <w:t>.</w:t>
      </w:r>
      <w:r w:rsidR="00A40EA8">
        <w:rPr>
          <w:sz w:val="28"/>
          <w:szCs w:val="28"/>
        </w:rPr>
        <w:tab/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B20729" w:rsidRPr="00B20729">
        <w:rPr>
          <w:sz w:val="28"/>
          <w:szCs w:val="28"/>
        </w:rPr>
        <w:t>участков</w:t>
      </w:r>
      <w:r w:rsidR="00EA4209">
        <w:rPr>
          <w:sz w:val="28"/>
          <w:szCs w:val="28"/>
        </w:rPr>
        <w:t>ую</w:t>
      </w:r>
      <w:r w:rsidR="00B20729" w:rsidRPr="00B20729">
        <w:rPr>
          <w:sz w:val="28"/>
          <w:szCs w:val="28"/>
        </w:rPr>
        <w:t xml:space="preserve"> избирательн</w:t>
      </w:r>
      <w:r w:rsidR="00EA4209">
        <w:rPr>
          <w:sz w:val="28"/>
          <w:szCs w:val="28"/>
        </w:rPr>
        <w:t>ую</w:t>
      </w:r>
      <w:r w:rsidR="00B20729" w:rsidRPr="00B20729">
        <w:rPr>
          <w:sz w:val="28"/>
          <w:szCs w:val="28"/>
        </w:rPr>
        <w:t xml:space="preserve"> к</w:t>
      </w:r>
      <w:r w:rsidR="00B20729">
        <w:rPr>
          <w:sz w:val="28"/>
          <w:szCs w:val="28"/>
        </w:rPr>
        <w:t>омисси</w:t>
      </w:r>
      <w:r w:rsidR="00EA4209">
        <w:rPr>
          <w:sz w:val="28"/>
          <w:szCs w:val="28"/>
        </w:rPr>
        <w:t>ю</w:t>
      </w:r>
      <w:r w:rsidR="00B20729">
        <w:rPr>
          <w:sz w:val="28"/>
          <w:szCs w:val="28"/>
        </w:rPr>
        <w:t xml:space="preserve"> избирательного</w:t>
      </w:r>
      <w:r w:rsidR="00EA4209">
        <w:rPr>
          <w:sz w:val="28"/>
          <w:szCs w:val="28"/>
        </w:rPr>
        <w:t xml:space="preserve"> </w:t>
      </w:r>
      <w:r w:rsidR="00B20729">
        <w:rPr>
          <w:sz w:val="28"/>
          <w:szCs w:val="28"/>
        </w:rPr>
        <w:t>участка</w:t>
      </w:r>
      <w:r w:rsidR="00EA4209">
        <w:rPr>
          <w:sz w:val="28"/>
          <w:szCs w:val="28"/>
        </w:rPr>
        <w:t>№ 2381</w:t>
      </w:r>
      <w:r w:rsidR="004A0287">
        <w:rPr>
          <w:sz w:val="28"/>
          <w:szCs w:val="28"/>
        </w:rPr>
        <w:t>.</w:t>
      </w:r>
    </w:p>
    <w:p w:rsidR="00F07F45" w:rsidRPr="00706072" w:rsidRDefault="00933DFB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A40EA8">
        <w:rPr>
          <w:sz w:val="28"/>
          <w:szCs w:val="28"/>
        </w:rPr>
        <w:tab/>
      </w:r>
      <w:r w:rsidR="00F07F45" w:rsidRPr="00706072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EA4209" w:rsidRPr="00EA4209">
        <w:rPr>
          <w:rFonts w:ascii="Times New Roman" w:hAnsi="Times New Roman"/>
          <w:color w:val="000000" w:themeColor="text1"/>
          <w:sz w:val="28"/>
          <w:szCs w:val="28"/>
        </w:rPr>
        <w:t>Неклиновского</w:t>
      </w:r>
      <w:r w:rsidR="00735213" w:rsidRPr="00EA4209">
        <w:rPr>
          <w:rFonts w:ascii="Times New Roman" w:hAnsi="Times New Roman"/>
          <w:color w:val="000000" w:themeColor="text1"/>
          <w:sz w:val="28"/>
          <w:szCs w:val="28"/>
        </w:rPr>
        <w:t xml:space="preserve"> района Ростовской области</w:t>
      </w:r>
      <w:r w:rsidR="00735213" w:rsidRPr="00EA4209">
        <w:rPr>
          <w:i/>
          <w:color w:val="000000" w:themeColor="text1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5C64C2" w:rsidRDefault="00933DFB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A40EA8">
        <w:rPr>
          <w:sz w:val="28"/>
          <w:szCs w:val="28"/>
        </w:rPr>
        <w:tab/>
      </w:r>
      <w:r w:rsidR="00F07F45" w:rsidRPr="005C64C2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F07F45">
        <w:rPr>
          <w:sz w:val="28"/>
          <w:szCs w:val="28"/>
        </w:rPr>
        <w:t>председателя Территориальной избирательн</w:t>
      </w:r>
      <w:r w:rsidR="00F07F45" w:rsidRPr="00EA4209">
        <w:rPr>
          <w:color w:val="000000" w:themeColor="text1"/>
          <w:sz w:val="28"/>
          <w:szCs w:val="28"/>
        </w:rPr>
        <w:t xml:space="preserve">ой комиссии </w:t>
      </w:r>
      <w:r w:rsidR="00EA4209" w:rsidRPr="00EA4209">
        <w:rPr>
          <w:color w:val="000000" w:themeColor="text1"/>
          <w:sz w:val="28"/>
          <w:szCs w:val="28"/>
        </w:rPr>
        <w:t xml:space="preserve">Неклиновского </w:t>
      </w:r>
      <w:r w:rsidR="00735213" w:rsidRPr="00EA4209">
        <w:rPr>
          <w:color w:val="000000" w:themeColor="text1"/>
          <w:sz w:val="28"/>
          <w:szCs w:val="28"/>
        </w:rPr>
        <w:t>района Ростовской области</w:t>
      </w:r>
      <w:r w:rsidR="00735213" w:rsidRPr="00EA4209">
        <w:rPr>
          <w:i/>
          <w:color w:val="000000" w:themeColor="text1"/>
          <w:sz w:val="28"/>
          <w:szCs w:val="28"/>
        </w:rPr>
        <w:t xml:space="preserve"> </w:t>
      </w:r>
      <w:r w:rsidR="00EA4209" w:rsidRPr="00EA4209">
        <w:rPr>
          <w:color w:val="000000" w:themeColor="text1"/>
          <w:sz w:val="28"/>
          <w:szCs w:val="28"/>
        </w:rPr>
        <w:t>М.Ю. Сафонова</w:t>
      </w:r>
      <w:r w:rsidR="00F07F45" w:rsidRPr="00EA4209">
        <w:rPr>
          <w:color w:val="000000" w:themeColor="text1"/>
          <w:sz w:val="28"/>
          <w:szCs w:val="28"/>
        </w:rPr>
        <w:t xml:space="preserve">.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EA4209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EA4209" w:rsidRPr="00EA4209">
        <w:rPr>
          <w:color w:val="000000" w:themeColor="text1"/>
          <w:sz w:val="28"/>
          <w:szCs w:val="28"/>
        </w:rPr>
        <w:t>М.Ю. Сафонов</w:t>
      </w:r>
    </w:p>
    <w:p w:rsidR="004A0287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EA4209">
        <w:rPr>
          <w:color w:val="000000" w:themeColor="text1"/>
          <w:sz w:val="28"/>
          <w:szCs w:val="28"/>
        </w:rPr>
        <w:t>Секретарь комиссии</w:t>
      </w:r>
      <w:r w:rsidR="001B0B84" w:rsidRPr="00EA4209">
        <w:rPr>
          <w:color w:val="000000" w:themeColor="text1"/>
          <w:sz w:val="28"/>
          <w:szCs w:val="28"/>
        </w:rPr>
        <w:tab/>
      </w:r>
      <w:r w:rsidR="001B0B84" w:rsidRPr="00EA4209">
        <w:rPr>
          <w:color w:val="000000" w:themeColor="text1"/>
          <w:sz w:val="28"/>
          <w:szCs w:val="28"/>
        </w:rPr>
        <w:tab/>
      </w:r>
      <w:r w:rsidR="001B0B84" w:rsidRPr="00EA4209">
        <w:rPr>
          <w:color w:val="000000" w:themeColor="text1"/>
          <w:sz w:val="28"/>
          <w:szCs w:val="28"/>
        </w:rPr>
        <w:tab/>
      </w:r>
      <w:r w:rsidR="001B0B84" w:rsidRPr="00EA4209">
        <w:rPr>
          <w:color w:val="000000" w:themeColor="text1"/>
          <w:sz w:val="28"/>
          <w:szCs w:val="28"/>
        </w:rPr>
        <w:tab/>
      </w:r>
      <w:r w:rsidRPr="00EA4209">
        <w:rPr>
          <w:color w:val="000000" w:themeColor="text1"/>
          <w:sz w:val="28"/>
          <w:szCs w:val="28"/>
        </w:rPr>
        <w:tab/>
      </w:r>
      <w:r w:rsidRPr="00EA4209">
        <w:rPr>
          <w:color w:val="000000" w:themeColor="text1"/>
          <w:sz w:val="28"/>
          <w:szCs w:val="28"/>
        </w:rPr>
        <w:tab/>
      </w:r>
      <w:r w:rsidRPr="00EA4209">
        <w:rPr>
          <w:color w:val="000000" w:themeColor="text1"/>
          <w:sz w:val="28"/>
          <w:szCs w:val="28"/>
        </w:rPr>
        <w:tab/>
      </w:r>
      <w:r w:rsidR="00EA4209" w:rsidRPr="00EA4209">
        <w:rPr>
          <w:color w:val="000000" w:themeColor="text1"/>
          <w:sz w:val="28"/>
          <w:szCs w:val="28"/>
        </w:rPr>
        <w:t>Н.А. Харченко</w:t>
      </w:r>
      <w:r w:rsidR="004A0287">
        <w:rPr>
          <w:sz w:val="28"/>
          <w:szCs w:val="28"/>
        </w:rPr>
        <w:br w:type="page"/>
      </w: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111"/>
      </w:tblGrid>
      <w:tr w:rsidR="00EA4209" w:rsidRPr="00EA4209" w:rsidTr="004A0287">
        <w:trPr>
          <w:trHeight w:val="1263"/>
        </w:trPr>
        <w:tc>
          <w:tcPr>
            <w:tcW w:w="4111" w:type="dxa"/>
          </w:tcPr>
          <w:p w:rsidR="004A0287" w:rsidRPr="00EA4209" w:rsidRDefault="004A0287" w:rsidP="004A0287">
            <w:pPr>
              <w:widowControl/>
              <w:autoSpaceDE/>
              <w:autoSpaceDN/>
              <w:adjustRightInd/>
              <w:rPr>
                <w:bCs/>
                <w:color w:val="000000" w:themeColor="text1"/>
                <w:sz w:val="22"/>
                <w:szCs w:val="22"/>
              </w:rPr>
            </w:pPr>
          </w:p>
          <w:p w:rsidR="004A0287" w:rsidRPr="00EA4209" w:rsidRDefault="004A0287" w:rsidP="004A0287">
            <w:pPr>
              <w:widowControl/>
              <w:autoSpaceDE/>
              <w:autoSpaceDN/>
              <w:adjustRightInd/>
              <w:rPr>
                <w:bCs/>
                <w:color w:val="000000" w:themeColor="text1"/>
                <w:sz w:val="22"/>
                <w:szCs w:val="22"/>
              </w:rPr>
            </w:pPr>
            <w:r w:rsidRPr="00EA4209">
              <w:rPr>
                <w:bCs/>
                <w:color w:val="000000" w:themeColor="text1"/>
                <w:sz w:val="22"/>
                <w:szCs w:val="22"/>
              </w:rPr>
              <w:t xml:space="preserve">Приложение </w:t>
            </w:r>
            <w:r w:rsidR="00C7315E" w:rsidRPr="00EA4209">
              <w:rPr>
                <w:bCs/>
                <w:color w:val="000000" w:themeColor="text1"/>
                <w:sz w:val="22"/>
                <w:szCs w:val="22"/>
              </w:rPr>
              <w:t>1</w:t>
            </w:r>
          </w:p>
          <w:p w:rsidR="004A0287" w:rsidRPr="00EA4209" w:rsidRDefault="004A0287" w:rsidP="004A0287">
            <w:pPr>
              <w:widowControl/>
              <w:autoSpaceDE/>
              <w:autoSpaceDN/>
              <w:adjustRightInd/>
              <w:rPr>
                <w:bCs/>
                <w:color w:val="000000" w:themeColor="text1"/>
                <w:sz w:val="22"/>
                <w:szCs w:val="22"/>
              </w:rPr>
            </w:pPr>
            <w:r w:rsidRPr="00EA4209">
              <w:rPr>
                <w:bCs/>
                <w:color w:val="000000" w:themeColor="text1"/>
                <w:sz w:val="22"/>
                <w:szCs w:val="22"/>
              </w:rPr>
              <w:t>к постановлению Территориальной</w:t>
            </w:r>
          </w:p>
          <w:p w:rsidR="004A0287" w:rsidRPr="00EA4209" w:rsidRDefault="004A0287" w:rsidP="004A0287">
            <w:pPr>
              <w:widowControl/>
              <w:autoSpaceDE/>
              <w:autoSpaceDN/>
              <w:adjustRightInd/>
              <w:rPr>
                <w:bCs/>
                <w:color w:val="000000" w:themeColor="text1"/>
                <w:sz w:val="22"/>
                <w:szCs w:val="22"/>
              </w:rPr>
            </w:pPr>
            <w:r w:rsidRPr="00EA4209">
              <w:rPr>
                <w:bCs/>
                <w:color w:val="000000" w:themeColor="text1"/>
                <w:sz w:val="22"/>
                <w:szCs w:val="22"/>
              </w:rPr>
              <w:t xml:space="preserve">избирательной комиссии </w:t>
            </w:r>
          </w:p>
          <w:p w:rsidR="004A0287" w:rsidRPr="00EA4209" w:rsidRDefault="00EA4209" w:rsidP="004A0287">
            <w:pPr>
              <w:widowControl/>
              <w:autoSpaceDE/>
              <w:autoSpaceDN/>
              <w:adjustRightInd/>
              <w:rPr>
                <w:bCs/>
                <w:color w:val="000000" w:themeColor="text1"/>
                <w:sz w:val="22"/>
                <w:szCs w:val="22"/>
              </w:rPr>
            </w:pPr>
            <w:r w:rsidRPr="00EA4209">
              <w:rPr>
                <w:bCs/>
                <w:color w:val="000000" w:themeColor="text1"/>
                <w:sz w:val="22"/>
                <w:szCs w:val="22"/>
              </w:rPr>
              <w:t>Неклиновского</w:t>
            </w:r>
            <w:r w:rsidR="00735213" w:rsidRPr="00EA4209">
              <w:rPr>
                <w:bCs/>
                <w:color w:val="000000" w:themeColor="text1"/>
                <w:sz w:val="22"/>
                <w:szCs w:val="22"/>
              </w:rPr>
              <w:t xml:space="preserve"> района Ростовской области </w:t>
            </w:r>
            <w:r w:rsidR="004A0287" w:rsidRPr="00EA4209">
              <w:rPr>
                <w:bCs/>
                <w:color w:val="000000" w:themeColor="text1"/>
                <w:sz w:val="22"/>
                <w:szCs w:val="22"/>
              </w:rPr>
              <w:t>от</w:t>
            </w:r>
            <w:r w:rsidR="006C3A36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E770B5">
              <w:rPr>
                <w:bCs/>
                <w:color w:val="000000" w:themeColor="text1"/>
                <w:sz w:val="22"/>
                <w:szCs w:val="22"/>
              </w:rPr>
              <w:t>28</w:t>
            </w:r>
            <w:r w:rsidR="004A0287" w:rsidRPr="00EA4209">
              <w:rPr>
                <w:bCs/>
                <w:color w:val="000000" w:themeColor="text1"/>
                <w:sz w:val="22"/>
                <w:szCs w:val="22"/>
              </w:rPr>
              <w:t>.0</w:t>
            </w:r>
            <w:r w:rsidR="00A40EA8">
              <w:rPr>
                <w:bCs/>
                <w:color w:val="000000" w:themeColor="text1"/>
                <w:sz w:val="22"/>
                <w:szCs w:val="22"/>
              </w:rPr>
              <w:t>8</w:t>
            </w:r>
            <w:r w:rsidR="004A0287" w:rsidRPr="00EA4209">
              <w:rPr>
                <w:bCs/>
                <w:color w:val="000000" w:themeColor="text1"/>
                <w:sz w:val="22"/>
                <w:szCs w:val="22"/>
              </w:rPr>
              <w:t xml:space="preserve">.2020 № </w:t>
            </w:r>
            <w:r w:rsidR="00A40EA8">
              <w:rPr>
                <w:bCs/>
                <w:color w:val="000000" w:themeColor="text1"/>
                <w:sz w:val="22"/>
                <w:szCs w:val="22"/>
              </w:rPr>
              <w:t>14</w:t>
            </w:r>
            <w:r w:rsidR="00E770B5">
              <w:rPr>
                <w:bCs/>
                <w:color w:val="000000" w:themeColor="text1"/>
                <w:sz w:val="22"/>
                <w:szCs w:val="22"/>
              </w:rPr>
              <w:t>4</w:t>
            </w:r>
            <w:r w:rsidR="006E3730">
              <w:rPr>
                <w:bCs/>
                <w:color w:val="000000" w:themeColor="text1"/>
                <w:sz w:val="22"/>
                <w:szCs w:val="22"/>
              </w:rPr>
              <w:t>-</w:t>
            </w:r>
            <w:r w:rsidR="006C3A36">
              <w:rPr>
                <w:bCs/>
                <w:color w:val="000000" w:themeColor="text1"/>
                <w:sz w:val="22"/>
                <w:szCs w:val="22"/>
              </w:rPr>
              <w:t>2</w:t>
            </w:r>
          </w:p>
          <w:p w:rsidR="004A0287" w:rsidRPr="00EA4209" w:rsidRDefault="004A0287" w:rsidP="004A0287">
            <w:pPr>
              <w:widowControl/>
              <w:autoSpaceDE/>
              <w:autoSpaceDN/>
              <w:adjustRightInd/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 w:rsidRPr="00EA4209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:rsidR="004A0287" w:rsidRPr="00EA4209" w:rsidRDefault="004A0287" w:rsidP="004A0287">
      <w:pPr>
        <w:widowControl/>
        <w:autoSpaceDE/>
        <w:autoSpaceDN/>
        <w:adjustRightInd/>
        <w:jc w:val="right"/>
        <w:rPr>
          <w:color w:val="000000" w:themeColor="text1"/>
          <w:sz w:val="10"/>
          <w:szCs w:val="10"/>
        </w:rPr>
      </w:pPr>
    </w:p>
    <w:p w:rsidR="004A0287" w:rsidRPr="00EA4209" w:rsidRDefault="004A0287" w:rsidP="004A0287">
      <w:pPr>
        <w:widowControl/>
        <w:autoSpaceDE/>
        <w:autoSpaceDN/>
        <w:adjustRightInd/>
        <w:jc w:val="right"/>
        <w:rPr>
          <w:color w:val="000000" w:themeColor="text1"/>
          <w:sz w:val="2"/>
          <w:szCs w:val="22"/>
        </w:rPr>
      </w:pPr>
    </w:p>
    <w:p w:rsidR="004A0287" w:rsidRPr="00EA4209" w:rsidRDefault="004A0287" w:rsidP="004A0287">
      <w:pPr>
        <w:widowControl/>
        <w:autoSpaceDE/>
        <w:autoSpaceDN/>
        <w:adjustRightInd/>
        <w:jc w:val="right"/>
        <w:rPr>
          <w:color w:val="000000" w:themeColor="text1"/>
          <w:sz w:val="2"/>
          <w:szCs w:val="22"/>
        </w:rPr>
      </w:pPr>
    </w:p>
    <w:p w:rsidR="004A0287" w:rsidRPr="00EA4209" w:rsidRDefault="004A0287" w:rsidP="004A0287">
      <w:pPr>
        <w:widowControl/>
        <w:autoSpaceDE/>
        <w:autoSpaceDN/>
        <w:adjustRightInd/>
        <w:rPr>
          <w:color w:val="000000" w:themeColor="text1"/>
          <w:szCs w:val="22"/>
        </w:rPr>
      </w:pPr>
    </w:p>
    <w:p w:rsidR="00D2537A" w:rsidRPr="00EA4209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color w:val="000000" w:themeColor="text1"/>
          <w:sz w:val="28"/>
          <w:szCs w:val="28"/>
        </w:rPr>
      </w:pPr>
    </w:p>
    <w:p w:rsidR="004A0287" w:rsidRPr="00EA4209" w:rsidRDefault="004A0287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color w:val="000000" w:themeColor="text1"/>
          <w:sz w:val="28"/>
          <w:szCs w:val="28"/>
        </w:rPr>
      </w:pPr>
    </w:p>
    <w:p w:rsidR="004A0287" w:rsidRPr="00EA4209" w:rsidRDefault="004A0287" w:rsidP="004A0287">
      <w:pPr>
        <w:widowControl/>
        <w:autoSpaceDE/>
        <w:autoSpaceDN/>
        <w:adjustRightInd/>
        <w:jc w:val="center"/>
        <w:rPr>
          <w:bCs/>
          <w:color w:val="000000" w:themeColor="text1"/>
          <w:sz w:val="28"/>
          <w:szCs w:val="28"/>
        </w:rPr>
      </w:pPr>
      <w:r w:rsidRPr="00EA4209">
        <w:rPr>
          <w:bCs/>
          <w:color w:val="000000" w:themeColor="text1"/>
          <w:sz w:val="28"/>
          <w:szCs w:val="28"/>
        </w:rPr>
        <w:t xml:space="preserve">Список членов участковой комиссии с правом решающего голоса </w:t>
      </w:r>
      <w:r w:rsidR="00B20729" w:rsidRPr="00EA4209">
        <w:rPr>
          <w:bCs/>
          <w:color w:val="000000" w:themeColor="text1"/>
          <w:sz w:val="28"/>
          <w:szCs w:val="28"/>
        </w:rPr>
        <w:t xml:space="preserve">избирательного </w:t>
      </w:r>
      <w:r w:rsidRPr="00EA4209">
        <w:rPr>
          <w:bCs/>
          <w:color w:val="000000" w:themeColor="text1"/>
          <w:sz w:val="28"/>
          <w:szCs w:val="28"/>
        </w:rPr>
        <w:t xml:space="preserve">участка № </w:t>
      </w:r>
      <w:r w:rsidR="00EA4209" w:rsidRPr="00EA4209">
        <w:rPr>
          <w:bCs/>
          <w:color w:val="000000" w:themeColor="text1"/>
          <w:sz w:val="28"/>
          <w:szCs w:val="28"/>
        </w:rPr>
        <w:t>2381</w:t>
      </w:r>
    </w:p>
    <w:p w:rsidR="004A0287" w:rsidRPr="00EA4209" w:rsidRDefault="004A0287" w:rsidP="004A0287">
      <w:pPr>
        <w:widowControl/>
        <w:autoSpaceDE/>
        <w:autoSpaceDN/>
        <w:adjustRightInd/>
        <w:jc w:val="center"/>
        <w:rPr>
          <w:bCs/>
          <w:color w:val="000000" w:themeColor="text1"/>
          <w:sz w:val="28"/>
          <w:szCs w:val="28"/>
        </w:rPr>
      </w:pPr>
      <w:r w:rsidRPr="00EA4209">
        <w:rPr>
          <w:bCs/>
          <w:color w:val="000000" w:themeColor="text1"/>
          <w:sz w:val="28"/>
          <w:szCs w:val="28"/>
        </w:rPr>
        <w:t xml:space="preserve">Количественный состав комиссии – </w:t>
      </w:r>
      <w:r w:rsidR="00EA4209" w:rsidRPr="00EA4209">
        <w:rPr>
          <w:bCs/>
          <w:color w:val="000000" w:themeColor="text1"/>
          <w:sz w:val="28"/>
          <w:szCs w:val="28"/>
        </w:rPr>
        <w:t>7</w:t>
      </w:r>
      <w:r w:rsidRPr="00EA4209">
        <w:rPr>
          <w:bCs/>
          <w:color w:val="000000" w:themeColor="text1"/>
          <w:sz w:val="28"/>
          <w:szCs w:val="28"/>
        </w:rPr>
        <w:t xml:space="preserve"> членов </w:t>
      </w:r>
    </w:p>
    <w:p w:rsidR="004A0287" w:rsidRDefault="004A0287" w:rsidP="004A0287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bookmarkStart w:id="1" w:name="_GoBack"/>
      <w:bookmarkEnd w:id="1"/>
    </w:p>
    <w:tbl>
      <w:tblPr>
        <w:tblStyle w:val="a7"/>
        <w:tblW w:w="0" w:type="auto"/>
        <w:tblInd w:w="14" w:type="dxa"/>
        <w:tblLook w:val="04A0" w:firstRow="1" w:lastRow="0" w:firstColumn="1" w:lastColumn="0" w:noHBand="0" w:noVBand="1"/>
      </w:tblPr>
      <w:tblGrid>
        <w:gridCol w:w="945"/>
        <w:gridCol w:w="5103"/>
        <w:gridCol w:w="3509"/>
      </w:tblGrid>
      <w:tr w:rsidR="004A0287" w:rsidTr="00C7315E">
        <w:tc>
          <w:tcPr>
            <w:tcW w:w="945" w:type="dxa"/>
          </w:tcPr>
          <w:p w:rsidR="004A0287" w:rsidRDefault="004A0287">
            <w:pPr>
              <w:ind w:left="-60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п\п</w:t>
            </w:r>
          </w:p>
        </w:tc>
        <w:tc>
          <w:tcPr>
            <w:tcW w:w="5103" w:type="dxa"/>
          </w:tcPr>
          <w:p w:rsidR="004A028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3509" w:type="dxa"/>
          </w:tcPr>
          <w:p w:rsidR="004A028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A4209" w:rsidTr="00C7315E">
        <w:tc>
          <w:tcPr>
            <w:tcW w:w="945" w:type="dxa"/>
          </w:tcPr>
          <w:p w:rsidR="00EA4209" w:rsidRPr="00C7315E" w:rsidRDefault="00EA4209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A4209" w:rsidRDefault="00EA4209" w:rsidP="00EA4209">
            <w:pPr>
              <w:jc w:val="center"/>
              <w:rPr>
                <w:sz w:val="28"/>
                <w:szCs w:val="28"/>
              </w:rPr>
            </w:pPr>
          </w:p>
          <w:p w:rsidR="00EA4209" w:rsidRPr="00EA4209" w:rsidRDefault="00EA4209" w:rsidP="006C3A36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Диченко Ирин</w:t>
            </w:r>
            <w:r w:rsidR="006C3A36">
              <w:rPr>
                <w:sz w:val="28"/>
                <w:szCs w:val="28"/>
              </w:rPr>
              <w:t>а</w:t>
            </w:r>
            <w:r w:rsidRPr="00EA4209">
              <w:rPr>
                <w:sz w:val="28"/>
                <w:szCs w:val="28"/>
              </w:rPr>
              <w:t xml:space="preserve"> </w:t>
            </w:r>
            <w:proofErr w:type="spellStart"/>
            <w:r w:rsidRPr="00EA4209">
              <w:rPr>
                <w:sz w:val="28"/>
                <w:szCs w:val="28"/>
              </w:rPr>
              <w:t>Абдулжалиловн</w:t>
            </w:r>
            <w:r w:rsidR="006C3A36">
              <w:rPr>
                <w:sz w:val="28"/>
                <w:szCs w:val="28"/>
              </w:rPr>
              <w:t>а</w:t>
            </w:r>
            <w:proofErr w:type="spellEnd"/>
          </w:p>
        </w:tc>
        <w:tc>
          <w:tcPr>
            <w:tcW w:w="3509" w:type="dxa"/>
          </w:tcPr>
          <w:p w:rsidR="00EA4209" w:rsidRPr="00EA4209" w:rsidRDefault="00EA4209" w:rsidP="00EA4209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A4209" w:rsidTr="00C7315E">
        <w:tc>
          <w:tcPr>
            <w:tcW w:w="945" w:type="dxa"/>
          </w:tcPr>
          <w:p w:rsidR="00EA4209" w:rsidRPr="00C7315E" w:rsidRDefault="00EA4209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A4209" w:rsidRDefault="00EA4209" w:rsidP="00EA4209">
            <w:pPr>
              <w:jc w:val="center"/>
              <w:rPr>
                <w:sz w:val="28"/>
                <w:szCs w:val="28"/>
              </w:rPr>
            </w:pPr>
          </w:p>
          <w:p w:rsidR="00EA4209" w:rsidRPr="00EA4209" w:rsidRDefault="00EA4209" w:rsidP="006C3A36">
            <w:pPr>
              <w:jc w:val="center"/>
              <w:rPr>
                <w:sz w:val="28"/>
                <w:szCs w:val="28"/>
              </w:rPr>
            </w:pPr>
            <w:proofErr w:type="spellStart"/>
            <w:r w:rsidRPr="00EA4209">
              <w:rPr>
                <w:sz w:val="28"/>
                <w:szCs w:val="28"/>
              </w:rPr>
              <w:t>Гринь</w:t>
            </w:r>
            <w:proofErr w:type="spellEnd"/>
            <w:r w:rsidRPr="00EA4209">
              <w:rPr>
                <w:sz w:val="28"/>
                <w:szCs w:val="28"/>
              </w:rPr>
              <w:t xml:space="preserve"> Татьян</w:t>
            </w:r>
            <w:r w:rsidR="006C3A36">
              <w:rPr>
                <w:sz w:val="28"/>
                <w:szCs w:val="28"/>
              </w:rPr>
              <w:t>а</w:t>
            </w:r>
            <w:r w:rsidRPr="00EA4209">
              <w:rPr>
                <w:sz w:val="28"/>
                <w:szCs w:val="28"/>
              </w:rPr>
              <w:t xml:space="preserve"> Евгеньевн</w:t>
            </w:r>
            <w:r w:rsidR="006C3A36">
              <w:rPr>
                <w:sz w:val="28"/>
                <w:szCs w:val="28"/>
              </w:rPr>
              <w:t>а</w:t>
            </w:r>
          </w:p>
        </w:tc>
        <w:tc>
          <w:tcPr>
            <w:tcW w:w="3509" w:type="dxa"/>
          </w:tcPr>
          <w:p w:rsidR="00EA4209" w:rsidRPr="00EA4209" w:rsidRDefault="00EA4209" w:rsidP="00EA4209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A4209" w:rsidTr="00C7315E">
        <w:tc>
          <w:tcPr>
            <w:tcW w:w="945" w:type="dxa"/>
          </w:tcPr>
          <w:p w:rsidR="00EA4209" w:rsidRPr="00C7315E" w:rsidRDefault="00EA4209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A4209" w:rsidRDefault="00EA4209" w:rsidP="00EA4209">
            <w:pPr>
              <w:jc w:val="center"/>
              <w:rPr>
                <w:sz w:val="28"/>
                <w:szCs w:val="28"/>
              </w:rPr>
            </w:pPr>
          </w:p>
          <w:p w:rsidR="00EA4209" w:rsidRPr="00EA4209" w:rsidRDefault="00EA4209" w:rsidP="006C3A36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Маркин</w:t>
            </w:r>
            <w:r w:rsidR="006C3A36">
              <w:rPr>
                <w:sz w:val="28"/>
                <w:szCs w:val="28"/>
              </w:rPr>
              <w:t>а</w:t>
            </w:r>
            <w:r w:rsidRPr="00EA4209">
              <w:rPr>
                <w:sz w:val="28"/>
                <w:szCs w:val="28"/>
              </w:rPr>
              <w:t xml:space="preserve"> Елен</w:t>
            </w:r>
            <w:r w:rsidR="006C3A36">
              <w:rPr>
                <w:sz w:val="28"/>
                <w:szCs w:val="28"/>
              </w:rPr>
              <w:t>а</w:t>
            </w:r>
            <w:r w:rsidRPr="00EA4209">
              <w:rPr>
                <w:sz w:val="28"/>
                <w:szCs w:val="28"/>
              </w:rPr>
              <w:t xml:space="preserve"> Владимировн</w:t>
            </w:r>
            <w:r w:rsidR="006C3A36">
              <w:rPr>
                <w:sz w:val="28"/>
                <w:szCs w:val="28"/>
              </w:rPr>
              <w:t>а</w:t>
            </w:r>
          </w:p>
        </w:tc>
        <w:tc>
          <w:tcPr>
            <w:tcW w:w="3509" w:type="dxa"/>
          </w:tcPr>
          <w:p w:rsidR="00EA4209" w:rsidRPr="00EA4209" w:rsidRDefault="00EA4209" w:rsidP="00EA4209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A4209" w:rsidTr="00C7315E">
        <w:tc>
          <w:tcPr>
            <w:tcW w:w="945" w:type="dxa"/>
          </w:tcPr>
          <w:p w:rsidR="00EA4209" w:rsidRPr="00C7315E" w:rsidRDefault="00EA4209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A4209" w:rsidRDefault="00EA4209" w:rsidP="00EA4209">
            <w:pPr>
              <w:jc w:val="center"/>
              <w:rPr>
                <w:sz w:val="28"/>
                <w:szCs w:val="28"/>
              </w:rPr>
            </w:pPr>
          </w:p>
          <w:p w:rsidR="00EA4209" w:rsidRPr="00EA4209" w:rsidRDefault="00EA4209" w:rsidP="006C3A36">
            <w:pPr>
              <w:jc w:val="center"/>
              <w:rPr>
                <w:sz w:val="28"/>
                <w:szCs w:val="28"/>
              </w:rPr>
            </w:pPr>
            <w:proofErr w:type="spellStart"/>
            <w:r w:rsidRPr="00EA4209">
              <w:rPr>
                <w:sz w:val="28"/>
                <w:szCs w:val="28"/>
              </w:rPr>
              <w:t>Скрипников</w:t>
            </w:r>
            <w:r w:rsidR="006C3A36">
              <w:rPr>
                <w:sz w:val="28"/>
                <w:szCs w:val="28"/>
              </w:rPr>
              <w:t>а</w:t>
            </w:r>
            <w:proofErr w:type="spellEnd"/>
            <w:r w:rsidRPr="00EA4209">
              <w:rPr>
                <w:sz w:val="28"/>
                <w:szCs w:val="28"/>
              </w:rPr>
              <w:t xml:space="preserve"> Наталь</w:t>
            </w:r>
            <w:r w:rsidR="006C3A36">
              <w:rPr>
                <w:sz w:val="28"/>
                <w:szCs w:val="28"/>
              </w:rPr>
              <w:t>я</w:t>
            </w:r>
            <w:r w:rsidRPr="00EA4209">
              <w:rPr>
                <w:sz w:val="28"/>
                <w:szCs w:val="28"/>
              </w:rPr>
              <w:t xml:space="preserve"> Александровн</w:t>
            </w:r>
            <w:r w:rsidR="006C3A36">
              <w:rPr>
                <w:sz w:val="28"/>
                <w:szCs w:val="28"/>
              </w:rPr>
              <w:t>а</w:t>
            </w:r>
          </w:p>
        </w:tc>
        <w:tc>
          <w:tcPr>
            <w:tcW w:w="3509" w:type="dxa"/>
          </w:tcPr>
          <w:p w:rsidR="00EA4209" w:rsidRPr="00EA4209" w:rsidRDefault="00EA4209" w:rsidP="00EA4209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A4209" w:rsidTr="00C7315E">
        <w:tc>
          <w:tcPr>
            <w:tcW w:w="945" w:type="dxa"/>
          </w:tcPr>
          <w:p w:rsidR="00EA4209" w:rsidRPr="00C7315E" w:rsidRDefault="00EA4209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A4209" w:rsidRDefault="00EA4209" w:rsidP="00EA4209">
            <w:pPr>
              <w:jc w:val="center"/>
              <w:rPr>
                <w:sz w:val="28"/>
                <w:szCs w:val="28"/>
              </w:rPr>
            </w:pPr>
          </w:p>
          <w:p w:rsidR="00EA4209" w:rsidRPr="00EA4209" w:rsidRDefault="00EA4209" w:rsidP="006C3A36">
            <w:pPr>
              <w:jc w:val="center"/>
              <w:rPr>
                <w:sz w:val="28"/>
                <w:szCs w:val="28"/>
              </w:rPr>
            </w:pPr>
            <w:proofErr w:type="spellStart"/>
            <w:r w:rsidRPr="00EA4209">
              <w:rPr>
                <w:sz w:val="28"/>
                <w:szCs w:val="28"/>
              </w:rPr>
              <w:t>Стринжа</w:t>
            </w:r>
            <w:proofErr w:type="spellEnd"/>
            <w:r w:rsidRPr="00EA4209">
              <w:rPr>
                <w:sz w:val="28"/>
                <w:szCs w:val="28"/>
              </w:rPr>
              <w:t xml:space="preserve"> Ларис</w:t>
            </w:r>
            <w:r w:rsidR="006C3A36">
              <w:rPr>
                <w:sz w:val="28"/>
                <w:szCs w:val="28"/>
              </w:rPr>
              <w:t>а</w:t>
            </w:r>
            <w:r w:rsidRPr="00EA4209">
              <w:rPr>
                <w:sz w:val="28"/>
                <w:szCs w:val="28"/>
              </w:rPr>
              <w:t xml:space="preserve"> Ивановн</w:t>
            </w:r>
            <w:r w:rsidR="006C3A36">
              <w:rPr>
                <w:sz w:val="28"/>
                <w:szCs w:val="28"/>
              </w:rPr>
              <w:t>а</w:t>
            </w:r>
          </w:p>
        </w:tc>
        <w:tc>
          <w:tcPr>
            <w:tcW w:w="3509" w:type="dxa"/>
          </w:tcPr>
          <w:p w:rsidR="00EA4209" w:rsidRPr="00EA4209" w:rsidRDefault="00EA4209" w:rsidP="00EA4209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 xml:space="preserve">Региональным отделением </w:t>
            </w:r>
            <w:proofErr w:type="spellStart"/>
            <w:r w:rsidRPr="00EA4209">
              <w:rPr>
                <w:sz w:val="28"/>
                <w:szCs w:val="28"/>
              </w:rPr>
              <w:t>Всеросийской</w:t>
            </w:r>
            <w:proofErr w:type="spellEnd"/>
            <w:r w:rsidRPr="00EA4209">
              <w:rPr>
                <w:sz w:val="28"/>
                <w:szCs w:val="28"/>
              </w:rPr>
              <w:t xml:space="preserve"> политической партией за СПРАВЕДЛИВОСТЬ! В Ростовской области</w:t>
            </w:r>
          </w:p>
        </w:tc>
      </w:tr>
      <w:tr w:rsidR="00EA4209" w:rsidTr="00C7315E">
        <w:tc>
          <w:tcPr>
            <w:tcW w:w="945" w:type="dxa"/>
          </w:tcPr>
          <w:p w:rsidR="00EA4209" w:rsidRPr="00C7315E" w:rsidRDefault="00EA4209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A4209" w:rsidRDefault="00EA4209" w:rsidP="00EA4209">
            <w:pPr>
              <w:jc w:val="center"/>
              <w:rPr>
                <w:sz w:val="28"/>
                <w:szCs w:val="28"/>
              </w:rPr>
            </w:pPr>
          </w:p>
          <w:p w:rsidR="00EA4209" w:rsidRPr="00EA4209" w:rsidRDefault="006C3A36" w:rsidP="006C3A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Тарасенко Светлана </w:t>
            </w:r>
            <w:r w:rsidR="00EA4209" w:rsidRPr="00EA4209">
              <w:rPr>
                <w:sz w:val="28"/>
                <w:szCs w:val="28"/>
              </w:rPr>
              <w:t>Павловн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509" w:type="dxa"/>
          </w:tcPr>
          <w:p w:rsidR="00EA4209" w:rsidRPr="00EA4209" w:rsidRDefault="00EA4209" w:rsidP="00EA4209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A4209" w:rsidTr="00C7315E">
        <w:tc>
          <w:tcPr>
            <w:tcW w:w="945" w:type="dxa"/>
          </w:tcPr>
          <w:p w:rsidR="00EA4209" w:rsidRPr="00C7315E" w:rsidRDefault="00EA4209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A4209" w:rsidRDefault="00EA4209" w:rsidP="00EA4209">
            <w:pPr>
              <w:jc w:val="center"/>
              <w:rPr>
                <w:sz w:val="28"/>
                <w:szCs w:val="28"/>
              </w:rPr>
            </w:pPr>
          </w:p>
          <w:p w:rsidR="00EA4209" w:rsidRPr="00EA4209" w:rsidRDefault="00EA4209" w:rsidP="006C3A36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Яцкевич Зо</w:t>
            </w:r>
            <w:r w:rsidR="006C3A36">
              <w:rPr>
                <w:sz w:val="28"/>
                <w:szCs w:val="28"/>
              </w:rPr>
              <w:t>я</w:t>
            </w:r>
            <w:r w:rsidRPr="00EA4209">
              <w:rPr>
                <w:sz w:val="28"/>
                <w:szCs w:val="28"/>
              </w:rPr>
              <w:t xml:space="preserve"> Дорофеевн</w:t>
            </w:r>
            <w:r w:rsidR="006C3A36">
              <w:rPr>
                <w:sz w:val="28"/>
                <w:szCs w:val="28"/>
              </w:rPr>
              <w:t>а</w:t>
            </w:r>
          </w:p>
        </w:tc>
        <w:tc>
          <w:tcPr>
            <w:tcW w:w="3509" w:type="dxa"/>
          </w:tcPr>
          <w:p w:rsidR="00EA4209" w:rsidRPr="00EA4209" w:rsidRDefault="00EA4209" w:rsidP="00EA4209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C7315E" w:rsidRDefault="00C7315E" w:rsidP="00EA4209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sectPr w:rsidR="00C7315E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6A85"/>
    <w:rsid w:val="000B3A16"/>
    <w:rsid w:val="000B6760"/>
    <w:rsid w:val="000E5169"/>
    <w:rsid w:val="00125DC4"/>
    <w:rsid w:val="001B0B84"/>
    <w:rsid w:val="001B4335"/>
    <w:rsid w:val="00253305"/>
    <w:rsid w:val="002609AE"/>
    <w:rsid w:val="00302834"/>
    <w:rsid w:val="0031370E"/>
    <w:rsid w:val="00426DE5"/>
    <w:rsid w:val="004274E3"/>
    <w:rsid w:val="00473745"/>
    <w:rsid w:val="0047544C"/>
    <w:rsid w:val="004A0287"/>
    <w:rsid w:val="004D19CA"/>
    <w:rsid w:val="004D403E"/>
    <w:rsid w:val="00547B95"/>
    <w:rsid w:val="00597887"/>
    <w:rsid w:val="005A2A44"/>
    <w:rsid w:val="005C64C2"/>
    <w:rsid w:val="005E6B4B"/>
    <w:rsid w:val="00631FE7"/>
    <w:rsid w:val="006477CE"/>
    <w:rsid w:val="00687F52"/>
    <w:rsid w:val="006C3A36"/>
    <w:rsid w:val="006E3730"/>
    <w:rsid w:val="00701728"/>
    <w:rsid w:val="00735213"/>
    <w:rsid w:val="00757D6A"/>
    <w:rsid w:val="007A36D7"/>
    <w:rsid w:val="007B3A3F"/>
    <w:rsid w:val="007F6434"/>
    <w:rsid w:val="008177CD"/>
    <w:rsid w:val="0083276C"/>
    <w:rsid w:val="008B2CBF"/>
    <w:rsid w:val="008C7016"/>
    <w:rsid w:val="008D18FC"/>
    <w:rsid w:val="00933DFB"/>
    <w:rsid w:val="009806D3"/>
    <w:rsid w:val="00A40EA8"/>
    <w:rsid w:val="00A57316"/>
    <w:rsid w:val="00AA7AF1"/>
    <w:rsid w:val="00B20729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96CB0"/>
    <w:rsid w:val="00DE610A"/>
    <w:rsid w:val="00DF5804"/>
    <w:rsid w:val="00DF6720"/>
    <w:rsid w:val="00E770B5"/>
    <w:rsid w:val="00EA4209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33203"/>
  <w15:docId w15:val="{94E0413E-8CB4-4CD1-9AC6-A5D9571DB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Zaved_smi</cp:lastModifiedBy>
  <cp:revision>14</cp:revision>
  <cp:lastPrinted>2020-03-24T13:23:00Z</cp:lastPrinted>
  <dcterms:created xsi:type="dcterms:W3CDTF">2020-03-21T11:42:00Z</dcterms:created>
  <dcterms:modified xsi:type="dcterms:W3CDTF">2020-08-31T06:58:00Z</dcterms:modified>
</cp:coreProperties>
</file>