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4A1" w:rsidRDefault="003954A1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3954A1" w:rsidRDefault="00162983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57216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954A1">
        <w:trPr>
          <w:trHeight w:val="730"/>
        </w:trPr>
        <w:tc>
          <w:tcPr>
            <w:tcW w:w="10065" w:type="dxa"/>
          </w:tcPr>
          <w:p w:rsidR="003954A1" w:rsidRDefault="00162983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4605" distB="3810" distL="14605" distR="14605" simplePos="0" relativeHeight="251658240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ое соединение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ое соединение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rgbClr val="FFFFFF"/>
                                </a:lnRef>
                                <a:fillRef idx="0">
                                  <a:srgbClr val="FFFFFF"/>
                                </a:fillRef>
                                <a:effectRef idx="0">
                                  <a:srgbClr val="FFFFFF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psCustomData="http://www.wps.cn/officeDocument/2013/wpsCustomData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id="Группа 3" o:spid="_x0000_s1026" o:spt="203" style="position:absolute;left:0pt;margin-left:-6.1pt;margin-top:31.8pt;height:2.45pt;width:460.8pt;z-index:251659264;mso-width-relative:page;mso-height-relative:page;" coordsize="5852160,30960" o:gfxdata="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ORdJn2gAAAAkBAAAPAAAAAAAA&#10;AAEAIAAAACIAAABkcnMvZG93bnJldi54bWxQSwECFAAUAAAACACHTuJA4lo8x0kCAABUBgAADgAA&#10;AAAAAAABACAAAAApAQAAZHJzL2Uyb0RvYy54bWxQSwUGAAAAAAYABgBZAQAA5AUAAAAA&#10;">
                      <o:lock v:ext="edit" aspectratio="f"/>
                      <v:line id="_x0000_s1026" o:spid="_x0000_s1026" o:spt="20" style="position:absolute;left:0;top:0;height:720;width:5852160;" filled="f" stroked="t" coordsize="21600,21600" o:gfxdata="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9Q9n7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2.25pt" color="#000000" joinstyle="round"/>
                        <v:imagedata o:title=""/>
                        <o:lock v:ext="edit" aspectratio="f"/>
                      </v:line>
                      <v:line id="_x0000_s1026" o:spid="_x0000_s1026" o:spt="20" style="position:absolute;left:0;top:30960;height:0;width:5852160;" filled="f" stroked="t" coordsize="21600,21600" o:gfxdata="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y3Cr5bsAAADa&#10;AAAADwAAAAAAAAABACAAAAAiAAAAZHJzL2Rvd25yZXYueG1sUEsBAhQAFAAAAAgAh07iQDMvBZ47&#10;AAAAOQAAABAAAAAAAAAAAQAgAAAACgEAAGRycy9zaGFwZXhtbC54bWxQSwUGAAAAAAYABgBbAQAA&#10;tAMAAAAA&#10;">
                        <v:fill on="f" focussize="0,0"/>
                        <v:stroke weight="0.5pt" color="#000000" joinstyle="round"/>
                        <v:imagedata o:title=""/>
                        <o:lock v:ext="edit" aspectratio="f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3954A1" w:rsidRDefault="00162983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954A1" w:rsidRDefault="003954A1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3954A1" w:rsidRDefault="00162983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3954A1" w:rsidRDefault="00162983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 xml:space="preserve">августа 2026 г.                                                                            № </w:t>
      </w:r>
      <w:r w:rsidR="00ED2C76">
        <w:rPr>
          <w:rFonts w:ascii="Times New Roman" w:hAnsi="Times New Roman" w:cs="Times New Roman"/>
          <w:bCs/>
          <w:sz w:val="28"/>
          <w:szCs w:val="28"/>
        </w:rPr>
        <w:t>22-177</w:t>
      </w:r>
      <w:bookmarkStart w:id="0" w:name="_GoBack"/>
      <w:bookmarkEnd w:id="0"/>
    </w:p>
    <w:p w:rsidR="003954A1" w:rsidRDefault="00162983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3954A1" w:rsidRDefault="00162983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Платовского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К</w:t>
      </w:r>
      <w:r>
        <w:rPr>
          <w:b/>
          <w:bCs/>
          <w:sz w:val="28"/>
          <w:szCs w:val="28"/>
        </w:rPr>
        <w:t>аратаева Владимира Ивановича,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Платовскому</w:t>
      </w:r>
      <w:r>
        <w:rPr>
          <w:b/>
          <w:bCs/>
          <w:sz w:val="28"/>
          <w:szCs w:val="28"/>
        </w:rPr>
        <w:t xml:space="preserve"> одномандатному избирательному округу № </w:t>
      </w:r>
      <w:r>
        <w:rPr>
          <w:b/>
          <w:bCs/>
          <w:sz w:val="28"/>
          <w:szCs w:val="28"/>
        </w:rPr>
        <w:t>2</w:t>
      </w:r>
    </w:p>
    <w:p w:rsidR="003954A1" w:rsidRDefault="003954A1">
      <w:pPr>
        <w:pStyle w:val="a9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3954A1" w:rsidRDefault="0016298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П</w:t>
      </w:r>
      <w:r>
        <w:rPr>
          <w:rFonts w:ascii="Times New Roman" w:hAnsi="Times New Roman" w:cs="Times New Roman"/>
          <w:sz w:val="28"/>
          <w:szCs w:val="28"/>
        </w:rPr>
        <w:t xml:space="preserve">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депутато</w:t>
      </w:r>
      <w:r>
        <w:rPr>
          <w:rFonts w:ascii="Times New Roman" w:hAnsi="Times New Roman" w:cs="Times New Roman"/>
          <w:sz w:val="28"/>
          <w:szCs w:val="28"/>
        </w:rPr>
        <w:t xml:space="preserve">в Платовского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аратаева Владимира Ивановича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  </w:t>
      </w:r>
      <w:r>
        <w:rPr>
          <w:rFonts w:ascii="Times New Roman" w:hAnsi="Times New Roman" w:cs="Times New Roman"/>
          <w:sz w:val="28"/>
          <w:szCs w:val="28"/>
        </w:rPr>
        <w:t xml:space="preserve">Платовскому </w:t>
      </w:r>
      <w:r>
        <w:rPr>
          <w:rFonts w:ascii="Times New Roman" w:hAnsi="Times New Roman" w:cs="Times New Roman"/>
          <w:sz w:val="28"/>
          <w:szCs w:val="28"/>
        </w:rPr>
        <w:t>одно</w:t>
      </w:r>
      <w:r>
        <w:rPr>
          <w:rFonts w:ascii="Times New Roman" w:hAnsi="Times New Roman" w:cs="Times New Roman"/>
          <w:sz w:val="28"/>
          <w:szCs w:val="28"/>
        </w:rPr>
        <w:t xml:space="preserve">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Федерального закона от 12.06.2002 №</w:t>
      </w:r>
      <w:r>
        <w:rPr>
          <w:rFonts w:ascii="Times New Roman" w:hAnsi="Times New Roman" w:cs="Times New Roman"/>
          <w:sz w:val="28"/>
          <w:szCs w:val="28"/>
        </w:rPr>
        <w:t xml:space="preserve"> 67-ФЗ «Об основных гарантиях избирательных прав и права на участие в референдуме граждан Российской Федерации», Обла</w:t>
      </w:r>
      <w:r>
        <w:rPr>
          <w:rFonts w:ascii="Times New Roman" w:hAnsi="Times New Roman" w:cs="Times New Roman"/>
          <w:sz w:val="28"/>
          <w:szCs w:val="28"/>
        </w:rPr>
        <w:t>стного закона от 12.05.2016 № 525-ЗС «О выборах и референдумах в Ростовской области», в соответствии со статьями 25, 38 указанного Федераль</w:t>
      </w:r>
      <w:r>
        <w:rPr>
          <w:rFonts w:ascii="Times New Roman" w:hAnsi="Times New Roman" w:cs="Times New Roman"/>
          <w:sz w:val="28"/>
          <w:szCs w:val="28"/>
        </w:rPr>
        <w:t>ного закона, статьями 17, 33 указанного Областного закона,</w:t>
      </w:r>
    </w:p>
    <w:p w:rsidR="003954A1" w:rsidRDefault="0016298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3954A1" w:rsidRDefault="00162983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3954A1" w:rsidRDefault="003954A1">
      <w:pPr>
        <w:pStyle w:val="aa"/>
        <w:jc w:val="center"/>
        <w:rPr>
          <w:rFonts w:ascii="Times New Roman" w:hAnsi="Times New Roman" w:cs="Times New Roman"/>
          <w:sz w:val="28"/>
          <w:szCs w:val="28"/>
        </w:rPr>
      </w:pPr>
    </w:p>
    <w:p w:rsidR="003954A1" w:rsidRDefault="00162983">
      <w:r>
        <w:rPr>
          <w:rFonts w:ascii="Times New Roman" w:hAnsi="Times New Roman" w:cs="Times New Roman"/>
          <w:sz w:val="28"/>
          <w:szCs w:val="28"/>
        </w:rPr>
        <w:t xml:space="preserve">1. Зарегистрировать </w:t>
      </w:r>
      <w:r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аратаева Владимира Ивановича,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02.09.1974</w:t>
      </w:r>
      <w:r>
        <w:rPr>
          <w:rFonts w:ascii="Times New Roman" w:hAnsi="Times New Roman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>
        <w:rPr>
          <w:rFonts w:ascii="Times New Roman" w:hAnsi="Times New Roman" w:cs="Times New Roman"/>
          <w:sz w:val="28"/>
          <w:szCs w:val="28"/>
        </w:rPr>
        <w:t>ий</w:t>
      </w:r>
      <w:r>
        <w:rPr>
          <w:rFonts w:ascii="Times New Roman" w:hAnsi="Times New Roman" w:cs="Times New Roman"/>
          <w:sz w:val="28"/>
          <w:szCs w:val="28"/>
        </w:rPr>
        <w:t>: Р</w:t>
      </w:r>
      <w:r>
        <w:rPr>
          <w:rFonts w:ascii="Times New Roman" w:hAnsi="Times New Roman"/>
          <w:sz w:val="28"/>
          <w:szCs w:val="28"/>
        </w:rPr>
        <w:t>остовская область, г. Таганрог</w:t>
      </w:r>
      <w:r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 xml:space="preserve">Платовского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>
        <w:rPr>
          <w:rFonts w:ascii="Times New Roman" w:hAnsi="Times New Roman" w:cs="Times New Roman"/>
          <w:sz w:val="28"/>
          <w:szCs w:val="28"/>
        </w:rPr>
        <w:t>Платовскому</w:t>
      </w:r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2.</w:t>
      </w:r>
    </w:p>
    <w:p w:rsidR="003954A1" w:rsidRDefault="00162983">
      <w:pPr>
        <w:pStyle w:val="aa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</w:t>
      </w:r>
      <w:r>
        <w:rPr>
          <w:rFonts w:ascii="Times New Roman" w:hAnsi="Times New Roman" w:cs="Times New Roman"/>
          <w:sz w:val="28"/>
          <w:szCs w:val="28"/>
        </w:rPr>
        <w:t>страции 1</w:t>
      </w:r>
      <w:r w:rsidR="00ED2C76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часов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2C76">
        <w:rPr>
          <w:rFonts w:ascii="Times New Roman" w:hAnsi="Times New Roman" w:cs="Times New Roman"/>
          <w:sz w:val="28"/>
          <w:szCs w:val="28"/>
        </w:rPr>
        <w:t>29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3954A1" w:rsidRDefault="0016298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3954A1" w:rsidRDefault="0016298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:rsidR="003954A1" w:rsidRDefault="0016298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 Разместить настоя</w:t>
      </w:r>
      <w:r>
        <w:rPr>
          <w:rFonts w:ascii="Times New Roman" w:hAnsi="Times New Roman" w:cs="Times New Roman"/>
          <w:sz w:val="28"/>
          <w:szCs w:val="28"/>
        </w:rPr>
        <w:t>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3954A1" w:rsidRDefault="00162983">
      <w:pPr>
        <w:pStyle w:val="aa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Контроль за исполнением настоящего постановления возложить на секретаря     Территориальной  </w:t>
      </w:r>
      <w:r>
        <w:rPr>
          <w:rFonts w:ascii="Times New Roman" w:hAnsi="Times New Roman" w:cs="Times New Roman"/>
          <w:sz w:val="28"/>
          <w:szCs w:val="28"/>
        </w:rPr>
        <w:t xml:space="preserve">  избирательной     комиссии   Неклиновского района Ростовской области Ляшеву О.В.</w:t>
      </w:r>
    </w:p>
    <w:p w:rsidR="003954A1" w:rsidRDefault="003954A1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954A1" w:rsidRDefault="00162983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3954A1" w:rsidRDefault="003954A1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3954A1" w:rsidRDefault="00162983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3954A1" w:rsidRDefault="003954A1">
      <w:pPr>
        <w:rPr>
          <w:rFonts w:ascii="Times New Roman" w:hAnsi="Times New Roman" w:cs="Times New Roman"/>
        </w:rPr>
      </w:pPr>
    </w:p>
    <w:sectPr w:rsidR="003954A1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2983" w:rsidRDefault="00162983">
      <w:pPr>
        <w:spacing w:line="240" w:lineRule="auto"/>
      </w:pPr>
      <w:r>
        <w:separator/>
      </w:r>
    </w:p>
  </w:endnote>
  <w:endnote w:type="continuationSeparator" w:id="0">
    <w:p w:rsidR="00162983" w:rsidRDefault="0016298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Hei">
    <w:altName w:val="黑体"/>
    <w:panose1 w:val="02010600030101010101"/>
    <w:charset w:val="86"/>
    <w:family w:val="modern"/>
    <w:notTrueType/>
    <w:pitch w:val="fixed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2983" w:rsidRDefault="00162983">
      <w:pPr>
        <w:spacing w:after="0"/>
      </w:pPr>
      <w:r>
        <w:separator/>
      </w:r>
    </w:p>
  </w:footnote>
  <w:footnote w:type="continuationSeparator" w:id="0">
    <w:p w:rsidR="00162983" w:rsidRDefault="00162983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useFELayout/>
    <w:compatSetting w:name="compatibilityMode" w:uri="http://schemas.microsoft.com/office/word" w:val="12"/>
  </w:compat>
  <w:rsids>
    <w:rsidRoot w:val="003954A1"/>
    <w:rsid w:val="00162983"/>
    <w:rsid w:val="003954A1"/>
    <w:rsid w:val="00ED2C76"/>
    <w:rsid w:val="16707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List" w:semiHidden="0" w:uiPriority="0" w:unhideWhenUsed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6">
    <w:name w:val="Body Text"/>
    <w:basedOn w:val="a"/>
    <w:qFormat/>
    <w:pPr>
      <w:spacing w:after="140"/>
    </w:pPr>
  </w:style>
  <w:style w:type="paragraph" w:styleId="a7">
    <w:name w:val="List"/>
    <w:basedOn w:val="a6"/>
    <w:qFormat/>
    <w:rPr>
      <w:rFonts w:cs="Arial"/>
    </w:rPr>
  </w:style>
  <w:style w:type="character" w:customStyle="1" w:styleId="20">
    <w:name w:val="Заголовок 2 Знак"/>
    <w:basedOn w:val="a0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4">
    <w:name w:val="Текст выноски Знак"/>
    <w:basedOn w:val="a0"/>
    <w:link w:val="a3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8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11">
    <w:name w:val="Указатель11"/>
    <w:basedOn w:val="a"/>
    <w:qFormat/>
    <w:pPr>
      <w:suppressLineNumbers/>
    </w:pPr>
    <w:rPr>
      <w:rFonts w:cs="Arial"/>
    </w:rPr>
  </w:style>
  <w:style w:type="paragraph" w:customStyle="1" w:styleId="caption1">
    <w:name w:val="caption1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1">
    <w:name w:val="Указатель1"/>
    <w:basedOn w:val="a"/>
    <w:qFormat/>
    <w:pPr>
      <w:suppressLineNumbers/>
    </w:pPr>
    <w:rPr>
      <w:rFonts w:cs="Arial"/>
    </w:rPr>
  </w:style>
  <w:style w:type="paragraph" w:customStyle="1" w:styleId="a9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No Spacing"/>
    <w:uiPriority w:val="1"/>
    <w:qFormat/>
    <w:pPr>
      <w:suppressAutoHyphens/>
    </w:pPr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363</Words>
  <Characters>2075</Characters>
  <Application>Microsoft Office Word</Application>
  <DocSecurity>0</DocSecurity>
  <Lines>17</Lines>
  <Paragraphs>4</Paragraphs>
  <ScaleCrop>false</ScaleCrop>
  <Company>Microsoft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2026-08-14T13:15:00Z</cp:lastPrinted>
  <dcterms:created xsi:type="dcterms:W3CDTF">2026-08-13T07:20:00Z</dcterms:created>
  <dcterms:modified xsi:type="dcterms:W3CDTF">2026-08-17T07:35:00Z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088CF3D0A2734E88A3FF1D38A6242500_13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