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4A" w:rsidRDefault="00BF7F4A" w:rsidP="00BF7F4A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EA4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-151130</wp:posOffset>
            </wp:positionV>
            <wp:extent cx="676275" cy="710517"/>
            <wp:effectExtent l="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10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612F" w:rsidRDefault="007C612F" w:rsidP="007C612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F7F4A" w:rsidRPr="00BF7F4A" w:rsidRDefault="007C612F" w:rsidP="007C612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BF7F4A" w:rsidRPr="00BF7F4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F354B" w:rsidRDefault="00BF7F4A" w:rsidP="00BF7F4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F4A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F354B" w:rsidRPr="002F354B" w:rsidRDefault="002F354B" w:rsidP="002F354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F354B" w:rsidRPr="002F354B" w:rsidRDefault="002F354B" w:rsidP="002F35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54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F354B" w:rsidRPr="002F354B" w:rsidRDefault="00D10047" w:rsidP="002F35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июля 2023</w:t>
      </w:r>
      <w:r w:rsidR="002F354B" w:rsidRPr="002F354B">
        <w:rPr>
          <w:rFonts w:ascii="Times New Roman" w:hAnsi="Times New Roman" w:cs="Times New Roman"/>
          <w:sz w:val="28"/>
          <w:szCs w:val="28"/>
        </w:rPr>
        <w:t xml:space="preserve"> г.                                       </w:t>
      </w:r>
      <w:r w:rsidR="002F354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F354B">
        <w:rPr>
          <w:rFonts w:ascii="Times New Roman" w:hAnsi="Times New Roman" w:cs="Times New Roman"/>
          <w:sz w:val="28"/>
          <w:szCs w:val="28"/>
        </w:rPr>
        <w:tab/>
      </w:r>
      <w:r w:rsidR="002F354B">
        <w:rPr>
          <w:rFonts w:ascii="Times New Roman" w:hAnsi="Times New Roman" w:cs="Times New Roman"/>
          <w:sz w:val="28"/>
          <w:szCs w:val="28"/>
        </w:rPr>
        <w:tab/>
      </w:r>
      <w:r w:rsidR="002F354B">
        <w:rPr>
          <w:rFonts w:ascii="Times New Roman" w:hAnsi="Times New Roman" w:cs="Times New Roman"/>
          <w:sz w:val="28"/>
          <w:szCs w:val="28"/>
        </w:rPr>
        <w:tab/>
      </w:r>
      <w:r w:rsidR="002F354B" w:rsidRPr="002F354B">
        <w:rPr>
          <w:rFonts w:ascii="Times New Roman" w:hAnsi="Times New Roman" w:cs="Times New Roman"/>
          <w:sz w:val="28"/>
          <w:szCs w:val="28"/>
        </w:rPr>
        <w:t xml:space="preserve">    № </w:t>
      </w:r>
      <w:r w:rsidR="007C612F">
        <w:rPr>
          <w:rFonts w:ascii="Times New Roman" w:hAnsi="Times New Roman" w:cs="Times New Roman"/>
          <w:sz w:val="28"/>
          <w:szCs w:val="28"/>
        </w:rPr>
        <w:t>92-1</w:t>
      </w:r>
    </w:p>
    <w:p w:rsidR="002F354B" w:rsidRPr="002F354B" w:rsidRDefault="002F354B" w:rsidP="00D100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F354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2F354B" w:rsidRPr="002F354B" w:rsidTr="002F354B">
        <w:trPr>
          <w:trHeight w:val="1549"/>
        </w:trPr>
        <w:tc>
          <w:tcPr>
            <w:tcW w:w="6520" w:type="dxa"/>
            <w:hideMark/>
          </w:tcPr>
          <w:p w:rsidR="002F354B" w:rsidRPr="007C612F" w:rsidRDefault="002F354B" w:rsidP="007C612F">
            <w:pPr>
              <w:suppressAutoHyphens/>
              <w:ind w:right="2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седьмого</w:t>
            </w: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созыва, выдвинутого </w:t>
            </w:r>
            <w:r w:rsidR="009006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избирательным объединением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90069A">
              <w:rPr>
                <w:rFonts w:ascii="Times New Roman" w:hAnsi="Times New Roman" w:cs="Times New Roman"/>
                <w:b/>
                <w:sz w:val="28"/>
                <w:szCs w:val="28"/>
              </w:rPr>
              <w:t>егиональное</w:t>
            </w: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Ростовской области Политической</w:t>
            </w: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  <w:r w:rsidR="00D100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Не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клиновскому </w:t>
            </w: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одномандатному избирательному округу №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2F3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Дробязко Андрея </w:t>
            </w:r>
            <w:r w:rsidR="00D100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Владимировича                       </w:t>
            </w:r>
          </w:p>
        </w:tc>
      </w:tr>
    </w:tbl>
    <w:p w:rsidR="002F354B" w:rsidRDefault="007C612F" w:rsidP="007C612F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 </w:t>
      </w:r>
      <w:proofErr w:type="gramStart"/>
      <w:r w:rsidR="002F354B"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90069A">
        <w:t>избирательным объединением «</w:t>
      </w:r>
      <w:r w:rsidR="002F354B">
        <w:t>Р</w:t>
      </w:r>
      <w:r w:rsidR="0090069A">
        <w:t>егиональное отделение</w:t>
      </w:r>
      <w:r w:rsidR="002F354B">
        <w:t xml:space="preserve"> в Ростовской области Политической партии </w:t>
      </w:r>
      <w:r w:rsidR="002F354B" w:rsidRPr="002F354B">
        <w:rPr>
          <w:b/>
        </w:rPr>
        <w:t>«НОВЫЕ ЛЮДИ»</w:t>
      </w:r>
      <w:r w:rsidR="002F354B">
        <w:t xml:space="preserve"> по  Неклиновскому одномандатному избирательному округу № 25 Дробязко Андрея Владимировича,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 права на</w:t>
      </w:r>
      <w:proofErr w:type="gramEnd"/>
      <w:r w:rsidR="002F354B">
        <w:t xml:space="preserve"> </w:t>
      </w:r>
      <w:proofErr w:type="gramStart"/>
      <w:r w:rsidR="002F354B">
        <w:t xml:space="preserve">участие в референдуме граждан Российской Федерации», Областного закона от 12.05.2016г.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</w:t>
      </w:r>
      <w:r w:rsidR="00BF7F4A">
        <w:t>18.05.2023г.</w:t>
      </w:r>
      <w:r w:rsidR="002F354B">
        <w:t xml:space="preserve"> № </w:t>
      </w:r>
      <w:r w:rsidR="00BF7F4A">
        <w:t>24-1</w:t>
      </w:r>
      <w:r w:rsidR="002F354B">
        <w:t xml:space="preserve"> «О возложении полномочий окружных избирательных комиссий по выборам депутатов Законодательного Собрания Ростовской области </w:t>
      </w:r>
      <w:r w:rsidR="0090069A">
        <w:t>седьмого</w:t>
      </w:r>
      <w:r w:rsidR="002F354B">
        <w:t xml:space="preserve"> созыва на</w:t>
      </w:r>
      <w:proofErr w:type="gramEnd"/>
      <w:r w:rsidR="002F354B">
        <w:t xml:space="preserve"> территориальные избирательные комиссии»,</w:t>
      </w:r>
    </w:p>
    <w:p w:rsidR="00D10047" w:rsidRDefault="0090069A" w:rsidP="007C612F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 </w:t>
      </w:r>
      <w:r w:rsidR="007C612F">
        <w:rPr>
          <w:szCs w:val="28"/>
        </w:rPr>
        <w:t xml:space="preserve">  </w:t>
      </w:r>
      <w:r w:rsidR="002F354B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Неклиновского района Ростовской области   </w:t>
      </w:r>
      <w:r w:rsidR="002F354B">
        <w:rPr>
          <w:sz w:val="28"/>
          <w:szCs w:val="28"/>
        </w:rPr>
        <w:t>ПОСТАНОВЛЯЕТ:</w:t>
      </w:r>
    </w:p>
    <w:p w:rsidR="007C612F" w:rsidRDefault="007C612F" w:rsidP="007C612F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2F354B" w:rsidRDefault="007C612F" w:rsidP="007C612F">
      <w:pPr>
        <w:pStyle w:val="a5"/>
        <w:suppressAutoHyphens/>
        <w:spacing w:after="0" w:line="276" w:lineRule="auto"/>
        <w:ind w:left="0" w:firstLine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1. </w:t>
      </w:r>
      <w:proofErr w:type="gramStart"/>
      <w:r w:rsidR="002F354B" w:rsidRPr="00D10047">
        <w:rPr>
          <w:sz w:val="28"/>
          <w:szCs w:val="28"/>
        </w:rPr>
        <w:t xml:space="preserve">Зарегистрировать кандидатом в депутаты Законодательного Собрания Ростовской области </w:t>
      </w:r>
      <w:r w:rsidR="0090069A" w:rsidRPr="00D10047">
        <w:rPr>
          <w:sz w:val="28"/>
          <w:szCs w:val="28"/>
        </w:rPr>
        <w:t>седьмого</w:t>
      </w:r>
      <w:r w:rsidR="002F354B" w:rsidRPr="00D10047">
        <w:rPr>
          <w:sz w:val="28"/>
          <w:szCs w:val="28"/>
        </w:rPr>
        <w:t xml:space="preserve"> созыва </w:t>
      </w:r>
      <w:r w:rsidR="00B22D5A" w:rsidRPr="00D10047">
        <w:rPr>
          <w:sz w:val="28"/>
          <w:szCs w:val="28"/>
        </w:rPr>
        <w:t xml:space="preserve">по Неклиновскому одномандатному </w:t>
      </w:r>
      <w:r w:rsidR="00B22D5A" w:rsidRPr="00D10047">
        <w:rPr>
          <w:sz w:val="28"/>
          <w:szCs w:val="28"/>
        </w:rPr>
        <w:lastRenderedPageBreak/>
        <w:t xml:space="preserve">избирательному округу №25 Дробязко Андрея Владимировича, 15 июля 1976 года рождения, </w:t>
      </w:r>
      <w:r w:rsidR="003F1236" w:rsidRPr="00D10047">
        <w:rPr>
          <w:sz w:val="28"/>
          <w:szCs w:val="28"/>
        </w:rPr>
        <w:t xml:space="preserve">место рождения – г. Макеевка Донецкая обл. </w:t>
      </w:r>
      <w:proofErr w:type="spellStart"/>
      <w:r w:rsidR="003F1236" w:rsidRPr="00D10047">
        <w:rPr>
          <w:sz w:val="28"/>
          <w:szCs w:val="28"/>
        </w:rPr>
        <w:t>Респ</w:t>
      </w:r>
      <w:proofErr w:type="spellEnd"/>
      <w:r w:rsidR="003F1236" w:rsidRPr="00D10047">
        <w:rPr>
          <w:sz w:val="28"/>
          <w:szCs w:val="28"/>
        </w:rPr>
        <w:t xml:space="preserve">. Украина, место жительства - </w:t>
      </w:r>
      <w:r w:rsidR="002F354B" w:rsidRPr="00D10047">
        <w:rPr>
          <w:sz w:val="28"/>
          <w:szCs w:val="28"/>
        </w:rPr>
        <w:t xml:space="preserve"> Ростовская область, город </w:t>
      </w:r>
      <w:r w:rsidR="00B22D5A" w:rsidRPr="00D10047">
        <w:rPr>
          <w:sz w:val="28"/>
          <w:szCs w:val="28"/>
        </w:rPr>
        <w:t xml:space="preserve"> Таганрог, </w:t>
      </w:r>
      <w:r w:rsidR="003F1236" w:rsidRPr="00D10047">
        <w:rPr>
          <w:sz w:val="28"/>
          <w:szCs w:val="28"/>
        </w:rPr>
        <w:t>сведения о профессиональном образовании – Государственное образовательное учреждение высшего профессионального образования «Норильский индустриальный институт», год окончания – 2011,  основное место работы или службы, занимаемая</w:t>
      </w:r>
      <w:proofErr w:type="gramEnd"/>
      <w:r w:rsidR="003F1236" w:rsidRPr="00D10047">
        <w:rPr>
          <w:sz w:val="28"/>
          <w:szCs w:val="28"/>
        </w:rPr>
        <w:t xml:space="preserve"> </w:t>
      </w:r>
      <w:proofErr w:type="gramStart"/>
      <w:r w:rsidR="003F1236" w:rsidRPr="00D10047">
        <w:rPr>
          <w:sz w:val="28"/>
          <w:szCs w:val="28"/>
        </w:rPr>
        <w:t xml:space="preserve">должность / род занятий – пенсионер, член Политической партии  </w:t>
      </w:r>
      <w:r w:rsidR="003F1236" w:rsidRPr="00D10047">
        <w:rPr>
          <w:b/>
          <w:sz w:val="28"/>
          <w:szCs w:val="28"/>
        </w:rPr>
        <w:t>«НОВЫЕ ЛЮДИ»</w:t>
      </w:r>
      <w:r w:rsidR="003F1236" w:rsidRPr="00D10047">
        <w:rPr>
          <w:sz w:val="28"/>
          <w:szCs w:val="28"/>
        </w:rPr>
        <w:t xml:space="preserve">,  выдвинутого избирательным объединением </w:t>
      </w:r>
      <w:r w:rsidR="002F354B" w:rsidRPr="00D10047">
        <w:rPr>
          <w:sz w:val="28"/>
          <w:szCs w:val="28"/>
        </w:rPr>
        <w:t xml:space="preserve"> </w:t>
      </w:r>
      <w:r w:rsidR="003F1236" w:rsidRPr="00D10047">
        <w:rPr>
          <w:sz w:val="28"/>
          <w:szCs w:val="28"/>
        </w:rPr>
        <w:t>«Региональное отделение в Ростовской области Политической партии</w:t>
      </w:r>
      <w:r w:rsidR="003F1236" w:rsidRPr="00D10047">
        <w:rPr>
          <w:b/>
          <w:sz w:val="28"/>
          <w:szCs w:val="28"/>
        </w:rPr>
        <w:t xml:space="preserve"> «НОВЫЕ ЛЮДИ»</w:t>
      </w:r>
      <w:r w:rsidR="003F1236" w:rsidRPr="00D10047">
        <w:rPr>
          <w:b/>
          <w:szCs w:val="28"/>
        </w:rPr>
        <w:t xml:space="preserve"> </w:t>
      </w:r>
      <w:r w:rsidR="003F1236" w:rsidRPr="00D10047">
        <w:rPr>
          <w:sz w:val="28"/>
          <w:szCs w:val="28"/>
        </w:rPr>
        <w:t xml:space="preserve">в составе заверенного Избирательной комиссией </w:t>
      </w:r>
      <w:r w:rsidR="00D10047" w:rsidRPr="00D10047">
        <w:rPr>
          <w:sz w:val="28"/>
          <w:szCs w:val="28"/>
        </w:rPr>
        <w:t xml:space="preserve"> </w:t>
      </w:r>
      <w:r w:rsidR="003F1236" w:rsidRPr="00D10047">
        <w:rPr>
          <w:sz w:val="28"/>
          <w:szCs w:val="28"/>
        </w:rPr>
        <w:t>Ростовской области</w:t>
      </w:r>
      <w:r w:rsidR="00D10047" w:rsidRPr="00D10047">
        <w:rPr>
          <w:sz w:val="28"/>
          <w:szCs w:val="28"/>
        </w:rPr>
        <w:t xml:space="preserve"> списка кандидатов по Неклиновскому одномандатному  избирательному округу №25, а также зарегистрированного в составе областного списка кандидатов в депутаты Законодательного Собрания Ростовской области седьмого созыва, выдвинутого </w:t>
      </w:r>
      <w:r w:rsidR="00D10047" w:rsidRPr="00D10047">
        <w:rPr>
          <w:bCs/>
          <w:sz w:val="28"/>
          <w:szCs w:val="28"/>
        </w:rPr>
        <w:t>Региональным отделением в Ростовской области Политической партии</w:t>
      </w:r>
      <w:proofErr w:type="gramEnd"/>
      <w:r w:rsidR="00D10047" w:rsidRPr="00D10047">
        <w:rPr>
          <w:bCs/>
          <w:sz w:val="28"/>
          <w:szCs w:val="28"/>
        </w:rPr>
        <w:t xml:space="preserve"> </w:t>
      </w:r>
      <w:r w:rsidR="00D10047" w:rsidRPr="00D10047">
        <w:rPr>
          <w:b/>
          <w:bCs/>
          <w:sz w:val="28"/>
          <w:szCs w:val="28"/>
        </w:rPr>
        <w:t xml:space="preserve">«НОВЫЕ ЛЮДИ» </w:t>
      </w:r>
      <w:r w:rsidR="00D10047" w:rsidRPr="00D10047">
        <w:rPr>
          <w:bCs/>
          <w:sz w:val="28"/>
          <w:szCs w:val="28"/>
        </w:rPr>
        <w:t xml:space="preserve">(Таганрогская региональная группа №5) </w:t>
      </w:r>
    </w:p>
    <w:p w:rsidR="00DC6BBD" w:rsidRPr="00D10047" w:rsidRDefault="00DC6BBD" w:rsidP="007C612F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</w:p>
    <w:p w:rsidR="002F354B" w:rsidRDefault="007C612F" w:rsidP="007C612F">
      <w:pPr>
        <w:pStyle w:val="a3"/>
        <w:suppressAutoHyphens/>
        <w:spacing w:line="276" w:lineRule="auto"/>
        <w:ind w:firstLine="0"/>
      </w:pPr>
      <w:r>
        <w:t xml:space="preserve">      Дата регистрации 27</w:t>
      </w:r>
      <w:r w:rsidR="00D10047">
        <w:t xml:space="preserve"> июля 2023</w:t>
      </w:r>
      <w:r w:rsidR="002F354B">
        <w:t xml:space="preserve"> года, время регистрации </w:t>
      </w:r>
      <w:r w:rsidR="00D10047">
        <w:t>14</w:t>
      </w:r>
      <w:r w:rsidR="002F354B">
        <w:t xml:space="preserve"> часов </w:t>
      </w:r>
      <w:r w:rsidR="00D10047">
        <w:t>10</w:t>
      </w:r>
      <w:r>
        <w:t xml:space="preserve"> минут.</w:t>
      </w:r>
    </w:p>
    <w:p w:rsidR="002F354B" w:rsidRDefault="007C612F" w:rsidP="007C612F">
      <w:pPr>
        <w:pStyle w:val="a3"/>
        <w:suppressAutoHyphens/>
        <w:spacing w:line="276" w:lineRule="auto"/>
        <w:ind w:firstLine="0"/>
      </w:pPr>
      <w:r>
        <w:t xml:space="preserve">       2. </w:t>
      </w:r>
      <w:r w:rsidR="002F354B">
        <w:t>Выдать зарегистрированному кандидату удостоверение установленного образца.</w:t>
      </w:r>
    </w:p>
    <w:p w:rsidR="002F354B" w:rsidRDefault="007C612F" w:rsidP="007C612F">
      <w:pPr>
        <w:pStyle w:val="a3"/>
        <w:suppressAutoHyphens/>
        <w:spacing w:line="276" w:lineRule="auto"/>
        <w:ind w:firstLine="0"/>
      </w:pPr>
      <w:r>
        <w:t xml:space="preserve">       3. </w:t>
      </w:r>
      <w:r w:rsidR="002F354B"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2F354B" w:rsidRDefault="007C612F" w:rsidP="007C612F">
      <w:pPr>
        <w:pStyle w:val="a3"/>
        <w:suppressAutoHyphens/>
        <w:spacing w:line="276" w:lineRule="auto"/>
        <w:ind w:firstLine="0"/>
      </w:pPr>
      <w:r>
        <w:t xml:space="preserve">       4. </w:t>
      </w:r>
      <w:proofErr w:type="gramStart"/>
      <w:r w:rsidR="002F354B">
        <w:t>Разместить</w:t>
      </w:r>
      <w:proofErr w:type="gramEnd"/>
      <w:r w:rsidR="002F354B">
        <w:t xml:space="preserve"> настоящее постановление на сайте Окружной избирательной комиссии </w:t>
      </w:r>
      <w:r w:rsidR="00D10047">
        <w:t xml:space="preserve">Неклиновского </w:t>
      </w:r>
      <w:r w:rsidR="002F354B">
        <w:t>одномандатного избирательного округа № 2</w:t>
      </w:r>
      <w:r w:rsidR="00D10047">
        <w:t>5</w:t>
      </w:r>
      <w:r w:rsidR="002F354B">
        <w:t xml:space="preserve"> в информационно-телекоммуникационной сети «Интернет».</w:t>
      </w:r>
    </w:p>
    <w:p w:rsidR="002F354B" w:rsidRPr="002F354B" w:rsidRDefault="007C612F" w:rsidP="007C612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  <w:r w:rsidR="002F354B" w:rsidRPr="002F354B">
        <w:rPr>
          <w:rFonts w:ascii="Times New Roman" w:hAnsi="Times New Roman" w:cs="Times New Roman"/>
          <w:sz w:val="28"/>
          <w:szCs w:val="28"/>
        </w:rPr>
        <w:t>5</w:t>
      </w:r>
      <w:r w:rsidR="002F354B" w:rsidRPr="002F354B">
        <w:rPr>
          <w:rFonts w:ascii="Times New Roman" w:hAnsi="Times New Roman" w:cs="Times New Roman"/>
        </w:rPr>
        <w:t>. </w:t>
      </w:r>
      <w:r>
        <w:rPr>
          <w:rFonts w:ascii="Times New Roman" w:hAnsi="Times New Roman" w:cs="Times New Roman"/>
        </w:rPr>
        <w:t xml:space="preserve"> </w:t>
      </w:r>
      <w:proofErr w:type="gramStart"/>
      <w:r w:rsidR="002F354B" w:rsidRPr="002F35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354B" w:rsidRPr="002F354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секретар</w:t>
      </w:r>
      <w:r w:rsidR="00D10047">
        <w:rPr>
          <w:rFonts w:ascii="Times New Roman" w:hAnsi="Times New Roman" w:cs="Times New Roman"/>
          <w:sz w:val="28"/>
          <w:szCs w:val="28"/>
        </w:rPr>
        <w:t xml:space="preserve">я </w:t>
      </w:r>
      <w:r w:rsidR="002F354B" w:rsidRPr="002F354B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D10047">
        <w:rPr>
          <w:rFonts w:ascii="Times New Roman" w:hAnsi="Times New Roman" w:cs="Times New Roman"/>
          <w:sz w:val="28"/>
          <w:szCs w:val="28"/>
        </w:rPr>
        <w:t xml:space="preserve"> Неклиновского</w:t>
      </w:r>
      <w:r w:rsidR="002F354B" w:rsidRPr="002F354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10047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BF7F4A"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2F354B" w:rsidRDefault="002F354B" w:rsidP="002F354B">
      <w:pPr>
        <w:pStyle w:val="a3"/>
        <w:suppressAutoHyphens/>
        <w:spacing w:line="240" w:lineRule="auto"/>
      </w:pPr>
    </w:p>
    <w:p w:rsidR="007C612F" w:rsidRPr="002F354B" w:rsidRDefault="007C612F" w:rsidP="002F354B">
      <w:pPr>
        <w:pStyle w:val="a3"/>
        <w:suppressAutoHyphens/>
        <w:spacing w:line="240" w:lineRule="auto"/>
      </w:pPr>
    </w:p>
    <w:p w:rsidR="002F354B" w:rsidRPr="002F354B" w:rsidRDefault="002F354B" w:rsidP="002F354B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F354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F354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</w:t>
      </w:r>
      <w:r w:rsidR="00DC6BBD">
        <w:rPr>
          <w:rFonts w:ascii="Times New Roman" w:hAnsi="Times New Roman" w:cs="Times New Roman"/>
          <w:sz w:val="28"/>
          <w:szCs w:val="28"/>
        </w:rPr>
        <w:t xml:space="preserve">    </w:t>
      </w:r>
      <w:r w:rsidR="00D10047">
        <w:rPr>
          <w:rFonts w:ascii="Times New Roman" w:hAnsi="Times New Roman" w:cs="Times New Roman"/>
          <w:sz w:val="28"/>
          <w:szCs w:val="28"/>
        </w:rPr>
        <w:t>М</w:t>
      </w:r>
      <w:r w:rsidRPr="002F354B">
        <w:rPr>
          <w:rFonts w:ascii="Times New Roman" w:hAnsi="Times New Roman" w:cs="Times New Roman"/>
          <w:sz w:val="28"/>
          <w:szCs w:val="28"/>
        </w:rPr>
        <w:t>.</w:t>
      </w:r>
      <w:r w:rsidR="00D10047">
        <w:rPr>
          <w:rFonts w:ascii="Times New Roman" w:hAnsi="Times New Roman" w:cs="Times New Roman"/>
          <w:sz w:val="28"/>
          <w:szCs w:val="28"/>
        </w:rPr>
        <w:t>Ю</w:t>
      </w:r>
      <w:r w:rsidRPr="002F354B">
        <w:rPr>
          <w:rFonts w:ascii="Times New Roman" w:hAnsi="Times New Roman" w:cs="Times New Roman"/>
          <w:sz w:val="28"/>
          <w:szCs w:val="28"/>
        </w:rPr>
        <w:t xml:space="preserve">. </w:t>
      </w:r>
      <w:r w:rsidR="00D10047">
        <w:rPr>
          <w:rFonts w:ascii="Times New Roman" w:hAnsi="Times New Roman" w:cs="Times New Roman"/>
          <w:sz w:val="28"/>
          <w:szCs w:val="28"/>
        </w:rPr>
        <w:t>Сафонов</w:t>
      </w:r>
      <w:r w:rsidRPr="002F354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F354B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2F354B" w:rsidRPr="002F354B" w:rsidRDefault="002F354B" w:rsidP="002F354B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F354B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 w:rsidRPr="002F354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</w:t>
      </w:r>
      <w:r w:rsidR="007C612F">
        <w:rPr>
          <w:rFonts w:ascii="Times New Roman" w:hAnsi="Times New Roman" w:cs="Times New Roman"/>
          <w:sz w:val="28"/>
          <w:szCs w:val="28"/>
        </w:rPr>
        <w:t xml:space="preserve"> </w:t>
      </w:r>
      <w:r w:rsidR="00DC6BBD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BF7F4A">
        <w:rPr>
          <w:rFonts w:ascii="Times New Roman" w:hAnsi="Times New Roman" w:cs="Times New Roman"/>
          <w:sz w:val="28"/>
          <w:szCs w:val="28"/>
        </w:rPr>
        <w:t>О</w:t>
      </w:r>
      <w:r w:rsidRPr="002F354B">
        <w:rPr>
          <w:rFonts w:ascii="Times New Roman" w:hAnsi="Times New Roman" w:cs="Times New Roman"/>
          <w:sz w:val="28"/>
          <w:szCs w:val="28"/>
        </w:rPr>
        <w:t>.</w:t>
      </w:r>
      <w:r w:rsidR="00BF7F4A">
        <w:rPr>
          <w:rFonts w:ascii="Times New Roman" w:hAnsi="Times New Roman" w:cs="Times New Roman"/>
          <w:sz w:val="28"/>
          <w:szCs w:val="28"/>
        </w:rPr>
        <w:t>В</w:t>
      </w:r>
      <w:r w:rsidRPr="002F354B">
        <w:rPr>
          <w:rFonts w:ascii="Times New Roman" w:hAnsi="Times New Roman" w:cs="Times New Roman"/>
          <w:sz w:val="28"/>
          <w:szCs w:val="28"/>
        </w:rPr>
        <w:t xml:space="preserve">. </w:t>
      </w:r>
      <w:r w:rsidR="00BF7F4A">
        <w:rPr>
          <w:rFonts w:ascii="Times New Roman" w:hAnsi="Times New Roman" w:cs="Times New Roman"/>
          <w:sz w:val="28"/>
          <w:szCs w:val="28"/>
        </w:rPr>
        <w:t>Ляшева</w:t>
      </w:r>
    </w:p>
    <w:p w:rsidR="002F354B" w:rsidRPr="002F354B" w:rsidRDefault="002F354B" w:rsidP="002F354B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2F354B" w:rsidRDefault="002F354B" w:rsidP="002F354B">
      <w:pPr>
        <w:suppressAutoHyphens/>
        <w:rPr>
          <w:sz w:val="28"/>
          <w:szCs w:val="28"/>
        </w:rPr>
      </w:pPr>
    </w:p>
    <w:p w:rsidR="00AC55B0" w:rsidRDefault="00AC55B0"/>
    <w:sectPr w:rsidR="00AC55B0" w:rsidSect="007C612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651" w:rsidRDefault="00491651" w:rsidP="00D10047">
      <w:pPr>
        <w:spacing w:after="0" w:line="240" w:lineRule="auto"/>
      </w:pPr>
      <w:r>
        <w:separator/>
      </w:r>
    </w:p>
  </w:endnote>
  <w:endnote w:type="continuationSeparator" w:id="0">
    <w:p w:rsidR="00491651" w:rsidRDefault="00491651" w:rsidP="00D1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651" w:rsidRDefault="00491651" w:rsidP="00D10047">
      <w:pPr>
        <w:spacing w:after="0" w:line="240" w:lineRule="auto"/>
      </w:pPr>
      <w:r>
        <w:separator/>
      </w:r>
    </w:p>
  </w:footnote>
  <w:footnote w:type="continuationSeparator" w:id="0">
    <w:p w:rsidR="00491651" w:rsidRDefault="00491651" w:rsidP="00D1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E794AEB"/>
    <w:multiLevelType w:val="hybridMultilevel"/>
    <w:tmpl w:val="D7BE169A"/>
    <w:lvl w:ilvl="0" w:tplc="48B0F97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03B1C9C"/>
    <w:multiLevelType w:val="hybridMultilevel"/>
    <w:tmpl w:val="6958D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C2DBD"/>
    <w:multiLevelType w:val="hybridMultilevel"/>
    <w:tmpl w:val="696C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318E4095"/>
    <w:multiLevelType w:val="hybridMultilevel"/>
    <w:tmpl w:val="F05C8A5E"/>
    <w:lvl w:ilvl="0" w:tplc="640EC97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C1D6C"/>
    <w:multiLevelType w:val="hybridMultilevel"/>
    <w:tmpl w:val="92787394"/>
    <w:lvl w:ilvl="0" w:tplc="C766248C">
      <w:start w:val="1"/>
      <w:numFmt w:val="decimal"/>
      <w:lvlText w:val="%1"/>
      <w:lvlJc w:val="left"/>
      <w:pPr>
        <w:ind w:left="720" w:hanging="360"/>
      </w:pPr>
      <w:rPr>
        <w:rFonts w:eastAsiaTheme="minorEastAsia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355A81"/>
    <w:multiLevelType w:val="hybridMultilevel"/>
    <w:tmpl w:val="8ABCDDAE"/>
    <w:lvl w:ilvl="0" w:tplc="AFC4915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B66D87"/>
    <w:multiLevelType w:val="hybridMultilevel"/>
    <w:tmpl w:val="27066670"/>
    <w:lvl w:ilvl="0" w:tplc="48B0F97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F354B"/>
    <w:rsid w:val="001D07EB"/>
    <w:rsid w:val="002F354B"/>
    <w:rsid w:val="003F1236"/>
    <w:rsid w:val="00491651"/>
    <w:rsid w:val="007C612F"/>
    <w:rsid w:val="0090069A"/>
    <w:rsid w:val="00AC55B0"/>
    <w:rsid w:val="00B22D5A"/>
    <w:rsid w:val="00BF7F4A"/>
    <w:rsid w:val="00D10047"/>
    <w:rsid w:val="00DC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F354B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F354B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unhideWhenUsed/>
    <w:rsid w:val="002F354B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2F354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F354B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D10047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1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10047"/>
  </w:style>
  <w:style w:type="paragraph" w:styleId="ab">
    <w:name w:val="footer"/>
    <w:basedOn w:val="a"/>
    <w:link w:val="ac"/>
    <w:uiPriority w:val="99"/>
    <w:semiHidden/>
    <w:unhideWhenUsed/>
    <w:rsid w:val="00D1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10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dcterms:created xsi:type="dcterms:W3CDTF">2023-07-25T18:35:00Z</dcterms:created>
  <dcterms:modified xsi:type="dcterms:W3CDTF">2023-07-27T11:48:00Z</dcterms:modified>
</cp:coreProperties>
</file>