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124" w:rsidRDefault="00113124" w:rsidP="00113124">
      <w:pPr>
        <w:suppressAutoHyphens/>
        <w:ind w:right="-1"/>
        <w:rPr>
          <w:sz w:val="8"/>
        </w:rPr>
      </w:pPr>
    </w:p>
    <w:p w:rsidR="00113124" w:rsidRPr="00286C7F" w:rsidRDefault="00113124" w:rsidP="00113124">
      <w:pPr>
        <w:rPr>
          <w:b/>
        </w:rPr>
      </w:pPr>
      <w:r w:rsidRPr="00453AC7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215900</wp:posOffset>
            </wp:positionV>
            <wp:extent cx="543560" cy="542925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3124" w:rsidRPr="00286C7F" w:rsidRDefault="00113124" w:rsidP="00113124">
      <w:pPr>
        <w:rPr>
          <w:b/>
        </w:rPr>
      </w:pPr>
    </w:p>
    <w:p w:rsidR="00113124" w:rsidRPr="00113124" w:rsidRDefault="00113124" w:rsidP="00113124">
      <w:pPr>
        <w:pStyle w:val="a7"/>
        <w:rPr>
          <w:b/>
          <w:szCs w:val="28"/>
        </w:rPr>
      </w:pP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ТЕРРИТОРИАЛЬНАЯ ИЗБИРАТЕЛЬНАЯ КОМИССИЯ</w:t>
      </w: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НЕКЛИНОВСКОГО РАЙОНА РОСТОВСКОЙ ОБЛАСТИ</w:t>
      </w: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</w:p>
    <w:p w:rsid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ПОСТАНОВЛЕНИЕ</w:t>
      </w:r>
    </w:p>
    <w:p w:rsidR="00113124" w:rsidRDefault="00113124" w:rsidP="00113124">
      <w:pPr>
        <w:pStyle w:val="a7"/>
        <w:rPr>
          <w:b/>
          <w:szCs w:val="28"/>
        </w:rPr>
      </w:pPr>
    </w:p>
    <w:p w:rsidR="00113124" w:rsidRPr="00113124" w:rsidRDefault="00113124" w:rsidP="00113124">
      <w:pPr>
        <w:pStyle w:val="a7"/>
        <w:rPr>
          <w:szCs w:val="28"/>
        </w:rPr>
      </w:pPr>
      <w:r w:rsidRPr="00113124">
        <w:rPr>
          <w:szCs w:val="28"/>
        </w:rPr>
        <w:t>«2</w:t>
      </w:r>
      <w:r>
        <w:rPr>
          <w:szCs w:val="28"/>
        </w:rPr>
        <w:t>3</w:t>
      </w:r>
      <w:r w:rsidRPr="00113124">
        <w:rPr>
          <w:szCs w:val="28"/>
        </w:rPr>
        <w:t>» июня 202</w:t>
      </w:r>
      <w:r>
        <w:rPr>
          <w:szCs w:val="28"/>
        </w:rPr>
        <w:t>2</w:t>
      </w:r>
      <w:r w:rsidRPr="00113124">
        <w:rPr>
          <w:szCs w:val="28"/>
        </w:rPr>
        <w:t xml:space="preserve"> г.</w:t>
      </w:r>
      <w:r w:rsidRPr="00113124">
        <w:rPr>
          <w:i/>
          <w:szCs w:val="28"/>
        </w:rPr>
        <w:tab/>
      </w:r>
      <w:r w:rsidRPr="00113124">
        <w:rPr>
          <w:i/>
          <w:szCs w:val="28"/>
        </w:rPr>
        <w:tab/>
      </w:r>
      <w:r w:rsidRPr="00113124">
        <w:rPr>
          <w:i/>
          <w:szCs w:val="28"/>
        </w:rPr>
        <w:tab/>
      </w:r>
      <w:r w:rsidRPr="00113124">
        <w:rPr>
          <w:i/>
          <w:szCs w:val="28"/>
        </w:rPr>
        <w:tab/>
      </w:r>
      <w:r w:rsidRPr="00113124">
        <w:rPr>
          <w:i/>
          <w:szCs w:val="28"/>
        </w:rPr>
        <w:tab/>
      </w:r>
      <w:r>
        <w:rPr>
          <w:i/>
          <w:szCs w:val="28"/>
        </w:rPr>
        <w:t xml:space="preserve">                     </w:t>
      </w:r>
      <w:r w:rsidR="00675A3C">
        <w:rPr>
          <w:szCs w:val="28"/>
        </w:rPr>
        <w:t>№ 60</w:t>
      </w:r>
      <w:r w:rsidRPr="00113124">
        <w:rPr>
          <w:szCs w:val="28"/>
        </w:rPr>
        <w:t>-1</w:t>
      </w:r>
      <w:r>
        <w:rPr>
          <w:szCs w:val="28"/>
        </w:rPr>
        <w:t>7</w:t>
      </w:r>
    </w:p>
    <w:p w:rsidR="00113124" w:rsidRPr="00113124" w:rsidRDefault="00113124" w:rsidP="00113124">
      <w:pPr>
        <w:pStyle w:val="a7"/>
        <w:jc w:val="center"/>
        <w:rPr>
          <w:i/>
          <w:szCs w:val="28"/>
        </w:rPr>
      </w:pPr>
    </w:p>
    <w:p w:rsidR="00113124" w:rsidRPr="00113124" w:rsidRDefault="00113124" w:rsidP="00113124">
      <w:pPr>
        <w:pStyle w:val="a7"/>
        <w:jc w:val="center"/>
        <w:rPr>
          <w:szCs w:val="28"/>
        </w:rPr>
      </w:pPr>
      <w:r w:rsidRPr="00113124">
        <w:rPr>
          <w:szCs w:val="28"/>
        </w:rPr>
        <w:t>с. Покровское</w:t>
      </w:r>
    </w:p>
    <w:p w:rsidR="00113124" w:rsidRPr="00113124" w:rsidRDefault="00113124" w:rsidP="00113124">
      <w:pPr>
        <w:ind w:right="-185"/>
      </w:pPr>
    </w:p>
    <w:p w:rsidR="00113124" w:rsidRDefault="00113124" w:rsidP="00113124">
      <w:pPr>
        <w:pStyle w:val="ConsPlusTitle"/>
        <w:spacing w:after="240"/>
        <w:ind w:left="851" w:right="708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формах</w:t>
      </w:r>
      <w:r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1A786F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786F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A786F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</w:t>
      </w:r>
      <w:r w:rsidR="008E545E">
        <w:rPr>
          <w:rFonts w:ascii="Times New Roman" w:hAnsi="Times New Roman" w:cs="Times New Roman"/>
          <w:sz w:val="28"/>
          <w:szCs w:val="28"/>
        </w:rPr>
        <w:t>вской области пятого созыва по В</w:t>
      </w:r>
      <w:r>
        <w:rPr>
          <w:rFonts w:ascii="Times New Roman" w:hAnsi="Times New Roman" w:cs="Times New Roman"/>
          <w:sz w:val="28"/>
          <w:szCs w:val="28"/>
        </w:rPr>
        <w:t>ареновскому одномандатному избирательному округу№1, назначенны</w:t>
      </w:r>
      <w:r w:rsidR="008E545E">
        <w:rPr>
          <w:rFonts w:ascii="Times New Roman" w:hAnsi="Times New Roman" w:cs="Times New Roman"/>
          <w:sz w:val="28"/>
          <w:szCs w:val="28"/>
        </w:rPr>
        <w:t>х</w:t>
      </w:r>
      <w:r w:rsidRPr="00D376E9">
        <w:rPr>
          <w:rFonts w:ascii="Times New Roman" w:hAnsi="Times New Roman" w:cs="Times New Roman"/>
          <w:sz w:val="28"/>
          <w:szCs w:val="28"/>
        </w:rPr>
        <w:t xml:space="preserve"> на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376E9"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376E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376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124" w:rsidRPr="00D376E9" w:rsidRDefault="00113124" w:rsidP="00113124">
      <w:pPr>
        <w:pStyle w:val="ConsPlusTitle"/>
        <w:spacing w:line="276" w:lineRule="auto"/>
        <w:ind w:right="-1" w:firstLine="708"/>
        <w:jc w:val="both"/>
        <w:rPr>
          <w:szCs w:val="28"/>
        </w:rPr>
      </w:pPr>
      <w:r w:rsidRPr="00D376E9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376E9">
        <w:rPr>
          <w:rFonts w:ascii="Times New Roman" w:hAnsi="Times New Roman" w:cs="Times New Roman"/>
          <w:b w:val="0"/>
          <w:sz w:val="28"/>
          <w:szCs w:val="28"/>
        </w:rPr>
        <w:t>пунктом 31 части 6 статьи 15,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376E9">
        <w:rPr>
          <w:rFonts w:ascii="Times New Roman" w:hAnsi="Times New Roman" w:cs="Times New Roman"/>
          <w:b w:val="0"/>
          <w:sz w:val="28"/>
          <w:szCs w:val="28"/>
        </w:rPr>
        <w:t>пунктом 8 части 15 статьи 19 Областного закона от 12.05.2016 № 525-ЗС «О выборах и референдумах в Ростовской области»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113124" w:rsidRDefault="00113124" w:rsidP="00113124">
      <w:pPr>
        <w:pStyle w:val="a5"/>
        <w:suppressAutoHyphens/>
        <w:spacing w:line="276" w:lineRule="auto"/>
        <w:ind w:left="0" w:firstLine="709"/>
        <w:jc w:val="both"/>
      </w:pPr>
      <w:r>
        <w:t>Территориальная избирательная комиссия Неклиновского района Ростовской области,</w:t>
      </w:r>
    </w:p>
    <w:p w:rsidR="00113124" w:rsidRDefault="00113124" w:rsidP="00113124">
      <w:pPr>
        <w:pStyle w:val="a7"/>
        <w:jc w:val="center"/>
      </w:pPr>
      <w:r>
        <w:t>ПОСТАНОВЛЯЕТ:</w:t>
      </w:r>
    </w:p>
    <w:p w:rsidR="00113124" w:rsidRDefault="00113124" w:rsidP="00113124">
      <w:pPr>
        <w:pStyle w:val="a7"/>
        <w:jc w:val="center"/>
      </w:pPr>
    </w:p>
    <w:p w:rsidR="00113124" w:rsidRDefault="00113124" w:rsidP="00113124">
      <w:pPr>
        <w:pStyle w:val="a7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Утвердить</w:t>
      </w:r>
      <w:r w:rsidRPr="00081977">
        <w:rPr>
          <w:szCs w:val="28"/>
        </w:rPr>
        <w:t xml:space="preserve"> прилагаем</w:t>
      </w:r>
      <w:r>
        <w:rPr>
          <w:szCs w:val="28"/>
        </w:rPr>
        <w:t>ы</w:t>
      </w:r>
      <w:r w:rsidRPr="00081977">
        <w:rPr>
          <w:szCs w:val="28"/>
        </w:rPr>
        <w:t>е формы нагрудного знака наблюдателя</w:t>
      </w:r>
      <w:r>
        <w:rPr>
          <w:szCs w:val="28"/>
        </w:rPr>
        <w:t xml:space="preserve"> </w:t>
      </w:r>
      <w:r w:rsidRPr="00081977">
        <w:rPr>
          <w:szCs w:val="28"/>
        </w:rPr>
        <w:t xml:space="preserve">при проведении </w:t>
      </w:r>
      <w:r>
        <w:rPr>
          <w:szCs w:val="28"/>
        </w:rPr>
        <w:t xml:space="preserve">дополнительных </w:t>
      </w:r>
      <w:r w:rsidRPr="00453AC7">
        <w:rPr>
          <w:bCs/>
          <w:szCs w:val="28"/>
        </w:rPr>
        <w:t xml:space="preserve">выборов </w:t>
      </w:r>
      <w:r w:rsidRPr="001A786F">
        <w:rPr>
          <w:szCs w:val="28"/>
        </w:rPr>
        <w:t>депутат</w:t>
      </w:r>
      <w:r>
        <w:rPr>
          <w:szCs w:val="28"/>
        </w:rPr>
        <w:t>а</w:t>
      </w:r>
      <w:r w:rsidRPr="001A786F">
        <w:rPr>
          <w:szCs w:val="28"/>
        </w:rPr>
        <w:t xml:space="preserve"> Собрани</w:t>
      </w:r>
      <w:r>
        <w:rPr>
          <w:szCs w:val="28"/>
        </w:rPr>
        <w:t>я</w:t>
      </w:r>
      <w:r w:rsidRPr="001A786F">
        <w:rPr>
          <w:szCs w:val="28"/>
        </w:rPr>
        <w:t xml:space="preserve"> депутатов </w:t>
      </w:r>
      <w:r>
        <w:rPr>
          <w:szCs w:val="28"/>
        </w:rPr>
        <w:t>Вареновского сельского поселения Неклиновского района Ростовской области пятого созыва по Вареновскому одномандатному избирательному округу №1.</w:t>
      </w:r>
    </w:p>
    <w:p w:rsidR="00113124" w:rsidRDefault="00113124" w:rsidP="00113124">
      <w:pPr>
        <w:pStyle w:val="a7"/>
      </w:pPr>
      <w:r>
        <w:t>2.</w:t>
      </w:r>
      <w:r>
        <w:tab/>
        <w:t>Р</w:t>
      </w:r>
      <w:r w:rsidRPr="00FC0726">
        <w:t>азместить</w:t>
      </w:r>
      <w:r>
        <w:t xml:space="preserve"> настоящее постановление </w:t>
      </w:r>
      <w:r w:rsidRPr="00FC0726">
        <w:t xml:space="preserve">на сайте </w:t>
      </w:r>
      <w:proofErr w:type="gramStart"/>
      <w:r>
        <w:t>Т</w:t>
      </w:r>
      <w:r w:rsidRPr="00FC0726">
        <w:t>ерриториальной</w:t>
      </w:r>
      <w:proofErr w:type="gramEnd"/>
      <w:r w:rsidRPr="00FC0726">
        <w:t xml:space="preserve"> избирательной комиссии </w:t>
      </w:r>
      <w:r>
        <w:rPr>
          <w:szCs w:val="28"/>
        </w:rPr>
        <w:t xml:space="preserve">Неклиновского района Ростовской области  </w:t>
      </w:r>
      <w:r w:rsidRPr="00FC0726">
        <w:t>в информационно-телекоммуникационной сети «Интернет».</w:t>
      </w:r>
    </w:p>
    <w:p w:rsidR="00113124" w:rsidRPr="006B653D" w:rsidRDefault="00113124" w:rsidP="00113124">
      <w:pPr>
        <w:pStyle w:val="a7"/>
      </w:pPr>
      <w:r>
        <w:t>3</w:t>
      </w:r>
      <w:r w:rsidRPr="006B653D">
        <w:t>.</w:t>
      </w:r>
      <w:r>
        <w:tab/>
      </w:r>
      <w:proofErr w:type="gramStart"/>
      <w:r w:rsidRPr="006B653D">
        <w:t>Контроль за</w:t>
      </w:r>
      <w:proofErr w:type="gramEnd"/>
      <w:r w:rsidRPr="006B653D">
        <w:t xml:space="preserve"> исполнением настоящего постановления возложить на </w:t>
      </w:r>
      <w:r w:rsidRPr="00C5323A">
        <w:t xml:space="preserve">председателя Территориальной избирательной комиссии </w:t>
      </w:r>
      <w:r>
        <w:t xml:space="preserve"> Сафонова М.Ю.</w:t>
      </w:r>
    </w:p>
    <w:p w:rsidR="00113124" w:rsidRPr="00C03464" w:rsidRDefault="00113124" w:rsidP="00113124">
      <w:pPr>
        <w:pStyle w:val="a7"/>
        <w:rPr>
          <w:sz w:val="16"/>
          <w:szCs w:val="16"/>
        </w:rPr>
      </w:pPr>
    </w:p>
    <w:p w:rsidR="00113124" w:rsidRDefault="00113124" w:rsidP="00113124">
      <w:pPr>
        <w:pStyle w:val="a7"/>
        <w:rPr>
          <w:szCs w:val="28"/>
        </w:rPr>
      </w:pPr>
    </w:p>
    <w:p w:rsidR="00113124" w:rsidRDefault="00113124" w:rsidP="00113124">
      <w:pPr>
        <w:pStyle w:val="a7"/>
        <w:rPr>
          <w:szCs w:val="28"/>
        </w:rPr>
      </w:pPr>
      <w:r w:rsidRPr="00113124">
        <w:rPr>
          <w:szCs w:val="28"/>
        </w:rPr>
        <w:t>Председатель комиссии</w:t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  <w:t>М.Ю. Сафонов</w:t>
      </w:r>
    </w:p>
    <w:p w:rsidR="00113124" w:rsidRPr="00113124" w:rsidRDefault="00113124" w:rsidP="00113124">
      <w:pPr>
        <w:pStyle w:val="a7"/>
        <w:rPr>
          <w:szCs w:val="28"/>
        </w:rPr>
      </w:pPr>
    </w:p>
    <w:p w:rsidR="00113124" w:rsidRPr="00113124" w:rsidRDefault="00113124" w:rsidP="00113124">
      <w:pPr>
        <w:pStyle w:val="a7"/>
        <w:rPr>
          <w:szCs w:val="28"/>
        </w:rPr>
      </w:pPr>
      <w:r w:rsidRPr="00113124">
        <w:rPr>
          <w:szCs w:val="28"/>
        </w:rPr>
        <w:t xml:space="preserve">Секретарь комиссии </w:t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  <w:t>Н.П. Коженко</w:t>
      </w:r>
    </w:p>
    <w:p w:rsidR="00C4349B" w:rsidRDefault="00C4349B"/>
    <w:p w:rsidR="00113124" w:rsidRDefault="00113124"/>
    <w:p w:rsidR="00113124" w:rsidRDefault="00113124"/>
    <w:p w:rsidR="00113124" w:rsidRPr="00216DFF" w:rsidRDefault="00113124" w:rsidP="00113124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</w:t>
      </w:r>
      <w:r w:rsidRPr="00216DFF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3124" w:rsidRDefault="00113124" w:rsidP="00113124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Pr="00216DFF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124" w:rsidRPr="00216DFF" w:rsidRDefault="00113124" w:rsidP="00113124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и</w:t>
      </w:r>
      <w:r w:rsidRPr="00216DFF">
        <w:rPr>
          <w:rFonts w:ascii="Times New Roman" w:hAnsi="Times New Roman" w:cs="Times New Roman"/>
          <w:sz w:val="24"/>
          <w:szCs w:val="24"/>
        </w:rPr>
        <w:t>збирательной комиссии</w:t>
      </w:r>
    </w:p>
    <w:p w:rsidR="00113124" w:rsidRDefault="00113124" w:rsidP="00113124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Неклиновского района</w:t>
      </w:r>
    </w:p>
    <w:p w:rsidR="00113124" w:rsidRPr="00216DFF" w:rsidRDefault="00113124" w:rsidP="00113124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Ростовской области</w:t>
      </w:r>
    </w:p>
    <w:p w:rsidR="00113124" w:rsidRDefault="00113124" w:rsidP="00113124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B624C">
        <w:rPr>
          <w:rFonts w:ascii="Times New Roman" w:hAnsi="Times New Roman" w:cs="Times New Roman"/>
          <w:sz w:val="24"/>
          <w:szCs w:val="24"/>
        </w:rPr>
        <w:t>от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B624C">
        <w:rPr>
          <w:rFonts w:ascii="Times New Roman" w:hAnsi="Times New Roman" w:cs="Times New Roman"/>
          <w:sz w:val="24"/>
          <w:szCs w:val="24"/>
        </w:rPr>
        <w:t xml:space="preserve"> июня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B624C">
        <w:rPr>
          <w:rFonts w:ascii="Times New Roman" w:hAnsi="Times New Roman" w:cs="Times New Roman"/>
          <w:sz w:val="24"/>
          <w:szCs w:val="24"/>
        </w:rPr>
        <w:t xml:space="preserve">г. № </w:t>
      </w:r>
      <w:r w:rsidR="00675A3C">
        <w:rPr>
          <w:rFonts w:ascii="Times New Roman" w:hAnsi="Times New Roman" w:cs="Times New Roman"/>
          <w:sz w:val="24"/>
          <w:szCs w:val="24"/>
        </w:rPr>
        <w:t>60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-17</w:t>
      </w:r>
    </w:p>
    <w:p w:rsidR="00113124" w:rsidRDefault="00113124" w:rsidP="00113124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113124" w:rsidRPr="00AB35D7" w:rsidRDefault="00113124" w:rsidP="00113124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113124" w:rsidRDefault="00113124" w:rsidP="0011312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6DFF">
        <w:rPr>
          <w:rFonts w:ascii="Times New Roman" w:hAnsi="Times New Roman" w:cs="Times New Roman"/>
          <w:b/>
          <w:sz w:val="28"/>
          <w:szCs w:val="28"/>
        </w:rPr>
        <w:t>Форм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16DFF">
        <w:rPr>
          <w:rFonts w:ascii="Times New Roman" w:hAnsi="Times New Roman" w:cs="Times New Roman"/>
          <w:b/>
          <w:sz w:val="28"/>
          <w:szCs w:val="28"/>
        </w:rPr>
        <w:br/>
        <w:t>нагрудн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знак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наблюдателя при проведении</w:t>
      </w:r>
    </w:p>
    <w:p w:rsidR="00113124" w:rsidRDefault="00113124" w:rsidP="0011312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дополнительных </w:t>
      </w:r>
      <w:r w:rsidRPr="00A33931">
        <w:rPr>
          <w:rFonts w:ascii="Times New Roman" w:hAnsi="Times New Roman" w:cs="Times New Roman"/>
          <w:b/>
          <w:bCs/>
          <w:sz w:val="28"/>
          <w:szCs w:val="28"/>
        </w:rPr>
        <w:t xml:space="preserve">выборов </w:t>
      </w:r>
      <w:r w:rsidRPr="000E7B1E">
        <w:rPr>
          <w:rFonts w:ascii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Вареновского сельского поселения Неклиновского района Ростовской области пятого созыва по Вареновскому одномандатному избирательному округу №1, </w:t>
      </w:r>
      <w:r w:rsidRPr="000E7B1E">
        <w:rPr>
          <w:rFonts w:ascii="Times New Roman" w:hAnsi="Times New Roman" w:cs="Times New Roman"/>
          <w:b/>
          <w:sz w:val="28"/>
          <w:szCs w:val="28"/>
        </w:rPr>
        <w:t>назначенны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на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113124" w:rsidRPr="00A33931" w:rsidRDefault="00113124" w:rsidP="00113124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  <w:gridCol w:w="236"/>
      </w:tblGrid>
      <w:tr w:rsidR="00113124" w:rsidTr="002C601E">
        <w:trPr>
          <w:trHeight w:hRule="exact" w:val="170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</w:tcPr>
          <w:p w:rsidR="00113124" w:rsidRPr="00874A95" w:rsidRDefault="00113124" w:rsidP="002C601E">
            <w:pPr>
              <w:rPr>
                <w:b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88086F" w:rsidTr="00113124">
        <w:trPr>
          <w:trHeight w:hRule="exact" w:val="613"/>
        </w:trPr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113124" w:rsidRPr="009572AB" w:rsidRDefault="00113124" w:rsidP="00113124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RPr="0088086F" w:rsidTr="00113124">
        <w:trPr>
          <w:trHeight w:hRule="exact" w:val="660"/>
        </w:trPr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113124" w:rsidRPr="009572AB" w:rsidRDefault="00113124" w:rsidP="00113124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Tr="002C601E">
        <w:trPr>
          <w:trHeight w:hRule="exact" w:val="113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</w:tcPr>
          <w:p w:rsidR="00113124" w:rsidRPr="00874A95" w:rsidRDefault="00113124" w:rsidP="00113124">
            <w:pPr>
              <w:pStyle w:val="a7"/>
              <w:jc w:val="center"/>
              <w:rPr>
                <w:b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  <w:tc>
          <w:tcPr>
            <w:tcW w:w="5160" w:type="dxa"/>
          </w:tcPr>
          <w:p w:rsidR="00113124" w:rsidRPr="00A31CB2" w:rsidRDefault="00113124" w:rsidP="00113124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  <w:tc>
          <w:tcPr>
            <w:tcW w:w="236" w:type="dxa"/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</w:tr>
      <w:tr w:rsidR="00113124" w:rsidRPr="006E1066" w:rsidTr="002C601E">
        <w:trPr>
          <w:trHeight w:hRule="exact" w:val="397"/>
        </w:trPr>
        <w:tc>
          <w:tcPr>
            <w:tcW w:w="236" w:type="dxa"/>
          </w:tcPr>
          <w:p w:rsidR="00113124" w:rsidRPr="006E1066" w:rsidRDefault="00113124" w:rsidP="002C601E"/>
        </w:tc>
        <w:tc>
          <w:tcPr>
            <w:tcW w:w="5160" w:type="dxa"/>
          </w:tcPr>
          <w:p w:rsidR="00113124" w:rsidRPr="009572AB" w:rsidRDefault="00113124" w:rsidP="00113124">
            <w:pPr>
              <w:pStyle w:val="a7"/>
              <w:jc w:val="center"/>
              <w:rPr>
                <w:sz w:val="22"/>
              </w:rPr>
            </w:pPr>
            <w:r w:rsidRPr="009572AB">
              <w:t>направлен</w:t>
            </w:r>
          </w:p>
        </w:tc>
        <w:tc>
          <w:tcPr>
            <w:tcW w:w="236" w:type="dxa"/>
          </w:tcPr>
          <w:p w:rsidR="00113124" w:rsidRPr="006E1066" w:rsidRDefault="00113124" w:rsidP="002C601E"/>
        </w:tc>
      </w:tr>
      <w:tr w:rsidR="00113124" w:rsidTr="002C601E">
        <w:trPr>
          <w:trHeight w:hRule="exact" w:val="454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 w:val="restart"/>
          </w:tcPr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iCs/>
                <w:sz w:val="16"/>
                <w:szCs w:val="16"/>
              </w:rPr>
            </w:pPr>
          </w:p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Tr="002C601E">
        <w:trPr>
          <w:trHeight w:hRule="exact" w:val="575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/>
          </w:tcPr>
          <w:p w:rsidR="00113124" w:rsidRPr="006E1066" w:rsidRDefault="00113124" w:rsidP="00113124">
            <w:pPr>
              <w:pStyle w:val="a7"/>
              <w:jc w:val="center"/>
              <w:rPr>
                <w:b/>
                <w:szCs w:val="28"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</w:tcPr>
          <w:p w:rsidR="00113124" w:rsidRPr="00A31CB2" w:rsidRDefault="00113124" w:rsidP="002C601E">
            <w:pPr>
              <w:rPr>
                <w:sz w:val="24"/>
              </w:rPr>
            </w:pPr>
          </w:p>
        </w:tc>
        <w:tc>
          <w:tcPr>
            <w:tcW w:w="5160" w:type="dxa"/>
            <w:vMerge w:val="restart"/>
          </w:tcPr>
          <w:p w:rsidR="00113124" w:rsidRPr="00113124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proofErr w:type="gramStart"/>
            <w:r w:rsidRPr="00113124">
              <w:rPr>
                <w:sz w:val="16"/>
                <w:szCs w:val="16"/>
              </w:rPr>
              <w:t>(наименование избирательной комиссии,</w:t>
            </w:r>
            <w:proofErr w:type="gramEnd"/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113124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</w:tcPr>
          <w:p w:rsidR="00113124" w:rsidRPr="00A31CB2" w:rsidRDefault="00113124" w:rsidP="002C601E">
            <w:pPr>
              <w:rPr>
                <w:sz w:val="24"/>
              </w:rPr>
            </w:pPr>
          </w:p>
        </w:tc>
      </w:tr>
      <w:tr w:rsidR="00113124" w:rsidTr="002C601E">
        <w:trPr>
          <w:trHeight w:hRule="exact" w:val="170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/>
          </w:tcPr>
          <w:p w:rsidR="00113124" w:rsidRDefault="00113124" w:rsidP="002C601E"/>
        </w:tc>
        <w:tc>
          <w:tcPr>
            <w:tcW w:w="236" w:type="dxa"/>
          </w:tcPr>
          <w:p w:rsidR="00113124" w:rsidRDefault="00113124" w:rsidP="002C601E"/>
        </w:tc>
      </w:tr>
    </w:tbl>
    <w:p w:rsidR="00113124" w:rsidRDefault="00113124" w:rsidP="00113124">
      <w:pPr>
        <w:ind w:left="1416"/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  <w:gridCol w:w="236"/>
      </w:tblGrid>
      <w:tr w:rsidR="00113124" w:rsidTr="002C601E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3124" w:rsidRPr="00874A95" w:rsidRDefault="00113124" w:rsidP="002C601E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RPr="0088086F" w:rsidTr="004E2BB3">
        <w:trPr>
          <w:trHeight w:hRule="exact" w:val="563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Pr="009572AB" w:rsidRDefault="00113124" w:rsidP="004E2BB3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RPr="0088086F" w:rsidTr="004E2BB3">
        <w:trPr>
          <w:trHeight w:hRule="exact" w:val="557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Pr="009572AB" w:rsidRDefault="00113124" w:rsidP="004E2BB3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Tr="002C601E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874A95" w:rsidRDefault="00113124" w:rsidP="004E2BB3">
            <w:pPr>
              <w:pStyle w:val="a7"/>
              <w:jc w:val="center"/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A31CB2" w:rsidRDefault="00113124" w:rsidP="004E2BB3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</w:tr>
      <w:tr w:rsidR="00113124" w:rsidRPr="0088086F" w:rsidTr="002C601E">
        <w:trPr>
          <w:trHeight w:hRule="exact" w:val="998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A33931" w:rsidRDefault="004E2BB3" w:rsidP="004E2BB3">
            <w:pPr>
              <w:pStyle w:val="a7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н</w:t>
            </w:r>
            <w:r w:rsidR="00113124" w:rsidRPr="00A33931">
              <w:rPr>
                <w:sz w:val="20"/>
              </w:rPr>
              <w:t>аправлен</w:t>
            </w:r>
            <w:proofErr w:type="gramEnd"/>
            <w:r>
              <w:rPr>
                <w:sz w:val="20"/>
              </w:rPr>
              <w:t xml:space="preserve"> </w:t>
            </w:r>
            <w:r w:rsidR="00113124" w:rsidRPr="00A33931">
              <w:rPr>
                <w:sz w:val="20"/>
              </w:rPr>
              <w:t>зарегистрированным кандидатом в депутаты</w:t>
            </w: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  <w:r w:rsidRPr="00A33931">
              <w:rPr>
                <w:sz w:val="20"/>
              </w:rPr>
              <w:t>Собрани</w:t>
            </w:r>
            <w:r>
              <w:rPr>
                <w:sz w:val="20"/>
              </w:rPr>
              <w:t>я</w:t>
            </w:r>
            <w:r w:rsidRPr="00A33931">
              <w:rPr>
                <w:sz w:val="20"/>
              </w:rPr>
              <w:t xml:space="preserve"> депутатов </w:t>
            </w:r>
            <w:r w:rsidR="004E2BB3">
              <w:rPr>
                <w:sz w:val="20"/>
              </w:rPr>
              <w:t xml:space="preserve"> Вареновского</w:t>
            </w:r>
            <w:r w:rsidRPr="000E7B1E">
              <w:rPr>
                <w:sz w:val="20"/>
              </w:rPr>
              <w:t xml:space="preserve"> сельского поселения </w:t>
            </w:r>
            <w:r>
              <w:rPr>
                <w:sz w:val="20"/>
              </w:rPr>
              <w:t xml:space="preserve"> Неклиновского района Ростовской области пятого</w:t>
            </w:r>
            <w:r w:rsidRPr="000E7B1E">
              <w:rPr>
                <w:sz w:val="20"/>
              </w:rPr>
              <w:t xml:space="preserve"> созыва по</w:t>
            </w:r>
            <w:r w:rsidR="008E545E">
              <w:rPr>
                <w:sz w:val="20"/>
              </w:rPr>
              <w:t xml:space="preserve"> </w:t>
            </w:r>
            <w:r w:rsidR="004E2BB3">
              <w:rPr>
                <w:sz w:val="20"/>
              </w:rPr>
              <w:t>Вареновскому</w:t>
            </w:r>
            <w:r w:rsidRPr="000E7B1E">
              <w:rPr>
                <w:sz w:val="20"/>
              </w:rPr>
              <w:t xml:space="preserve"> одномандатному избирательному округу №</w:t>
            </w:r>
            <w:r w:rsidR="004E2BB3">
              <w:rPr>
                <w:sz w:val="20"/>
              </w:rPr>
              <w:t xml:space="preserve"> 1</w:t>
            </w: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</w:p>
          <w:p w:rsidR="00113124" w:rsidRPr="00A33931" w:rsidRDefault="00113124" w:rsidP="004E2BB3">
            <w:pPr>
              <w:pStyle w:val="a7"/>
              <w:jc w:val="center"/>
              <w:rPr>
                <w:sz w:val="20"/>
              </w:rPr>
            </w:pPr>
            <w:r>
              <w:rPr>
                <w:sz w:val="20"/>
              </w:rPr>
              <w:t>____</w:t>
            </w:r>
          </w:p>
          <w:p w:rsidR="00113124" w:rsidRPr="00A720AC" w:rsidRDefault="00113124" w:rsidP="004E2BB3">
            <w:pPr>
              <w:pStyle w:val="a7"/>
              <w:jc w:val="center"/>
              <w:rPr>
                <w:vertAlign w:val="superscript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/>
        </w:tc>
      </w:tr>
      <w:tr w:rsidR="00113124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Default="00113124" w:rsidP="004E2BB3">
            <w:pPr>
              <w:pStyle w:val="a7"/>
              <w:jc w:val="center"/>
              <w:rPr>
                <w:sz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D0B2C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D0B2C">
              <w:rPr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13124" w:rsidRPr="006C56FD" w:rsidRDefault="00113124" w:rsidP="004E2BB3">
            <w:pPr>
              <w:pStyle w:val="a7"/>
              <w:jc w:val="center"/>
              <w:rPr>
                <w:b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sz w:val="16"/>
                <w:szCs w:val="16"/>
              </w:rPr>
              <w:t>(наименование избирательной комиссии, 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>
            <w:pPr>
              <w:jc w:val="both"/>
            </w:pPr>
          </w:p>
        </w:tc>
      </w:tr>
      <w:tr w:rsidR="00113124" w:rsidRPr="0088086F" w:rsidTr="002C601E">
        <w:trPr>
          <w:trHeight w:hRule="exact" w:val="340"/>
        </w:trPr>
        <w:tc>
          <w:tcPr>
            <w:tcW w:w="236" w:type="dxa"/>
          </w:tcPr>
          <w:p w:rsidR="00113124" w:rsidRPr="0088086F" w:rsidRDefault="00113124" w:rsidP="002C601E">
            <w:pPr>
              <w:jc w:val="both"/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113124" w:rsidRPr="0088086F" w:rsidRDefault="00113124" w:rsidP="002C601E">
            <w:pPr>
              <w:rPr>
                <w:b/>
              </w:rPr>
            </w:pPr>
          </w:p>
        </w:tc>
        <w:tc>
          <w:tcPr>
            <w:tcW w:w="236" w:type="dxa"/>
          </w:tcPr>
          <w:p w:rsidR="00113124" w:rsidRPr="0088086F" w:rsidRDefault="00113124" w:rsidP="002C601E">
            <w:pPr>
              <w:jc w:val="both"/>
            </w:pPr>
          </w:p>
        </w:tc>
      </w:tr>
    </w:tbl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p w:rsidR="004E2BB3" w:rsidRDefault="004E2BB3" w:rsidP="004E2BB3">
      <w:pPr>
        <w:pStyle w:val="a7"/>
        <w:rPr>
          <w:sz w:val="20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</w:tblGrid>
      <w:tr w:rsidR="008E545E" w:rsidRPr="00874A95" w:rsidTr="00854199">
        <w:trPr>
          <w:trHeight w:hRule="exact" w:val="170"/>
        </w:trPr>
        <w:tc>
          <w:tcPr>
            <w:tcW w:w="236" w:type="dxa"/>
          </w:tcPr>
          <w:p w:rsidR="008E545E" w:rsidRDefault="008E545E" w:rsidP="00854199"/>
        </w:tc>
        <w:tc>
          <w:tcPr>
            <w:tcW w:w="5160" w:type="dxa"/>
          </w:tcPr>
          <w:p w:rsidR="008E545E" w:rsidRPr="00874A95" w:rsidRDefault="008E545E" w:rsidP="00854199">
            <w:pPr>
              <w:rPr>
                <w:b/>
              </w:rPr>
            </w:pPr>
          </w:p>
        </w:tc>
      </w:tr>
      <w:tr w:rsidR="008E545E" w:rsidRPr="009572AB" w:rsidTr="00854199">
        <w:trPr>
          <w:trHeight w:hRule="exact" w:val="613"/>
        </w:trPr>
        <w:tc>
          <w:tcPr>
            <w:tcW w:w="236" w:type="dxa"/>
          </w:tcPr>
          <w:p w:rsidR="008E545E" w:rsidRPr="0088086F" w:rsidRDefault="008E545E" w:rsidP="00854199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8E545E" w:rsidRPr="009572AB" w:rsidRDefault="008E545E" w:rsidP="00854199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8E545E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</w:p>
        </w:tc>
      </w:tr>
      <w:tr w:rsidR="008E545E" w:rsidRPr="009572AB" w:rsidTr="00854199">
        <w:trPr>
          <w:trHeight w:hRule="exact" w:val="660"/>
        </w:trPr>
        <w:tc>
          <w:tcPr>
            <w:tcW w:w="236" w:type="dxa"/>
          </w:tcPr>
          <w:p w:rsidR="008E545E" w:rsidRPr="0088086F" w:rsidRDefault="008E545E" w:rsidP="00854199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8E545E" w:rsidRPr="009572AB" w:rsidRDefault="008E545E" w:rsidP="00854199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</w:tr>
      <w:tr w:rsidR="008E545E" w:rsidRPr="00874A95" w:rsidTr="00854199">
        <w:trPr>
          <w:trHeight w:hRule="exact" w:val="113"/>
        </w:trPr>
        <w:tc>
          <w:tcPr>
            <w:tcW w:w="236" w:type="dxa"/>
          </w:tcPr>
          <w:p w:rsidR="008E545E" w:rsidRDefault="008E545E" w:rsidP="00854199"/>
        </w:tc>
        <w:tc>
          <w:tcPr>
            <w:tcW w:w="5160" w:type="dxa"/>
          </w:tcPr>
          <w:p w:rsidR="008E545E" w:rsidRPr="00874A95" w:rsidRDefault="008E545E" w:rsidP="00854199">
            <w:pPr>
              <w:pStyle w:val="a7"/>
              <w:jc w:val="center"/>
              <w:rPr>
                <w:b/>
              </w:rPr>
            </w:pPr>
          </w:p>
        </w:tc>
      </w:tr>
      <w:tr w:rsidR="008E545E" w:rsidRPr="00A31CB2" w:rsidTr="00854199">
        <w:trPr>
          <w:trHeight w:hRule="exact" w:val="397"/>
        </w:trPr>
        <w:tc>
          <w:tcPr>
            <w:tcW w:w="236" w:type="dxa"/>
          </w:tcPr>
          <w:p w:rsidR="008E545E" w:rsidRPr="00A31CB2" w:rsidRDefault="008E545E" w:rsidP="00854199">
            <w:pPr>
              <w:rPr>
                <w:szCs w:val="28"/>
              </w:rPr>
            </w:pPr>
          </w:p>
        </w:tc>
        <w:tc>
          <w:tcPr>
            <w:tcW w:w="5160" w:type="dxa"/>
          </w:tcPr>
          <w:p w:rsidR="008E545E" w:rsidRPr="00A31CB2" w:rsidRDefault="008E545E" w:rsidP="00854199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</w:tr>
      <w:tr w:rsidR="008E545E" w:rsidRPr="009572AB" w:rsidTr="00854199">
        <w:trPr>
          <w:trHeight w:hRule="exact" w:val="397"/>
        </w:trPr>
        <w:tc>
          <w:tcPr>
            <w:tcW w:w="236" w:type="dxa"/>
          </w:tcPr>
          <w:p w:rsidR="008E545E" w:rsidRPr="006E1066" w:rsidRDefault="008E545E" w:rsidP="00854199"/>
        </w:tc>
        <w:tc>
          <w:tcPr>
            <w:tcW w:w="5160" w:type="dxa"/>
          </w:tcPr>
          <w:p w:rsidR="008E545E" w:rsidRPr="009572AB" w:rsidRDefault="008E545E" w:rsidP="00854199">
            <w:pPr>
              <w:pStyle w:val="a7"/>
              <w:jc w:val="center"/>
              <w:rPr>
                <w:sz w:val="22"/>
              </w:rPr>
            </w:pPr>
            <w:r w:rsidRPr="009572AB">
              <w:t>направлен</w:t>
            </w:r>
          </w:p>
        </w:tc>
      </w:tr>
      <w:tr w:rsidR="008E545E" w:rsidRPr="009572AB" w:rsidTr="00854199">
        <w:trPr>
          <w:trHeight w:hRule="exact" w:val="454"/>
        </w:trPr>
        <w:tc>
          <w:tcPr>
            <w:tcW w:w="236" w:type="dxa"/>
          </w:tcPr>
          <w:p w:rsidR="008E545E" w:rsidRDefault="008E545E" w:rsidP="00854199"/>
        </w:tc>
        <w:tc>
          <w:tcPr>
            <w:tcW w:w="5160" w:type="dxa"/>
            <w:vMerge w:val="restart"/>
          </w:tcPr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iCs/>
                <w:sz w:val="16"/>
                <w:szCs w:val="16"/>
              </w:rPr>
            </w:pPr>
          </w:p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 xml:space="preserve">(наименование </w:t>
            </w:r>
            <w:r>
              <w:rPr>
                <w:iCs/>
                <w:sz w:val="16"/>
                <w:szCs w:val="16"/>
              </w:rPr>
              <w:t>субъекта общественного контроля</w:t>
            </w:r>
            <w:r w:rsidRPr="009572AB">
              <w:rPr>
                <w:iCs/>
                <w:sz w:val="16"/>
                <w:szCs w:val="16"/>
              </w:rPr>
              <w:t>)</w:t>
            </w:r>
          </w:p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</w:tr>
      <w:tr w:rsidR="008E545E" w:rsidRPr="006E1066" w:rsidTr="00854199">
        <w:trPr>
          <w:trHeight w:hRule="exact" w:val="575"/>
        </w:trPr>
        <w:tc>
          <w:tcPr>
            <w:tcW w:w="236" w:type="dxa"/>
          </w:tcPr>
          <w:p w:rsidR="008E545E" w:rsidRDefault="008E545E" w:rsidP="00854199"/>
        </w:tc>
        <w:tc>
          <w:tcPr>
            <w:tcW w:w="5160" w:type="dxa"/>
            <w:vMerge/>
          </w:tcPr>
          <w:p w:rsidR="008E545E" w:rsidRPr="006E1066" w:rsidRDefault="008E545E" w:rsidP="00854199">
            <w:pPr>
              <w:pStyle w:val="a7"/>
              <w:jc w:val="center"/>
              <w:rPr>
                <w:b/>
                <w:szCs w:val="28"/>
              </w:rPr>
            </w:pPr>
          </w:p>
        </w:tc>
      </w:tr>
      <w:tr w:rsidR="008E545E" w:rsidRPr="009572AB" w:rsidTr="00854199">
        <w:trPr>
          <w:trHeight w:hRule="exact" w:val="397"/>
        </w:trPr>
        <w:tc>
          <w:tcPr>
            <w:tcW w:w="236" w:type="dxa"/>
          </w:tcPr>
          <w:p w:rsidR="008E545E" w:rsidRPr="00A31CB2" w:rsidRDefault="008E545E" w:rsidP="00854199">
            <w:pPr>
              <w:rPr>
                <w:sz w:val="24"/>
              </w:rPr>
            </w:pPr>
          </w:p>
        </w:tc>
        <w:tc>
          <w:tcPr>
            <w:tcW w:w="5160" w:type="dxa"/>
          </w:tcPr>
          <w:p w:rsidR="008E545E" w:rsidRPr="00113124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proofErr w:type="gramStart"/>
            <w:r w:rsidRPr="00113124">
              <w:rPr>
                <w:sz w:val="16"/>
                <w:szCs w:val="16"/>
              </w:rPr>
              <w:t>(наименование избирательной комиссии,</w:t>
            </w:r>
            <w:proofErr w:type="gramEnd"/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113124">
              <w:rPr>
                <w:sz w:val="16"/>
                <w:szCs w:val="16"/>
              </w:rPr>
              <w:t>номер избирательного участка)</w:t>
            </w:r>
          </w:p>
        </w:tc>
      </w:tr>
    </w:tbl>
    <w:p w:rsidR="008E545E" w:rsidRDefault="008E545E" w:rsidP="004E2BB3">
      <w:pPr>
        <w:pStyle w:val="a7"/>
        <w:rPr>
          <w:b/>
          <w:sz w:val="20"/>
        </w:rPr>
      </w:pPr>
    </w:p>
    <w:p w:rsidR="008E545E" w:rsidRDefault="008E545E" w:rsidP="004E2BB3">
      <w:pPr>
        <w:pStyle w:val="a7"/>
        <w:rPr>
          <w:b/>
          <w:sz w:val="20"/>
        </w:rPr>
      </w:pPr>
    </w:p>
    <w:p w:rsidR="004E2BB3" w:rsidRPr="004E2BB3" w:rsidRDefault="00113124" w:rsidP="004E2BB3">
      <w:pPr>
        <w:pStyle w:val="a7"/>
        <w:rPr>
          <w:b/>
          <w:sz w:val="20"/>
        </w:rPr>
      </w:pPr>
      <w:r w:rsidRPr="004E2BB3">
        <w:rPr>
          <w:b/>
          <w:sz w:val="20"/>
        </w:rPr>
        <w:t xml:space="preserve">Примечание. </w:t>
      </w:r>
    </w:p>
    <w:p w:rsidR="00113124" w:rsidRPr="004E2BB3" w:rsidRDefault="004E2BB3" w:rsidP="004E2BB3">
      <w:pPr>
        <w:pStyle w:val="a7"/>
        <w:rPr>
          <w:rFonts w:eastAsiaTheme="minorHAnsi"/>
          <w:sz w:val="20"/>
          <w:lang w:eastAsia="en-US"/>
        </w:rPr>
      </w:pPr>
      <w:r>
        <w:rPr>
          <w:sz w:val="20"/>
        </w:rPr>
        <w:t xml:space="preserve">        </w:t>
      </w:r>
      <w:r w:rsidR="00113124" w:rsidRPr="004E2BB3">
        <w:rPr>
          <w:sz w:val="20"/>
        </w:rPr>
        <w:t xml:space="preserve">Нагрудный знак наблюдателя </w:t>
      </w:r>
      <w:r w:rsidR="00113124" w:rsidRPr="004E2BB3">
        <w:rPr>
          <w:spacing w:val="-6"/>
          <w:sz w:val="20"/>
        </w:rPr>
        <w:t xml:space="preserve">представляет собой прямоугольную карточку размером не более 100 </w:t>
      </w:r>
      <w:r w:rsidR="00113124" w:rsidRPr="004E2BB3">
        <w:rPr>
          <w:spacing w:val="-6"/>
          <w:sz w:val="20"/>
          <w:lang w:val="en-US"/>
        </w:rPr>
        <w:t>x</w:t>
      </w:r>
      <w:smartTag w:uri="urn:schemas-microsoft-com:office:smarttags" w:element="metricconverter">
        <w:smartTagPr>
          <w:attr w:name="ProductID" w:val="65 мм"/>
        </w:smartTagPr>
        <w:r w:rsidR="00113124" w:rsidRPr="004E2BB3">
          <w:rPr>
            <w:spacing w:val="-6"/>
            <w:sz w:val="20"/>
          </w:rPr>
          <w:t>65 мм</w:t>
        </w:r>
      </w:smartTag>
      <w:r w:rsidR="00113124" w:rsidRPr="004E2BB3">
        <w:rPr>
          <w:spacing w:val="-6"/>
          <w:sz w:val="20"/>
        </w:rPr>
        <w:t>,</w:t>
      </w:r>
      <w:r w:rsidR="00113124" w:rsidRPr="004E2BB3">
        <w:rPr>
          <w:sz w:val="20"/>
        </w:rPr>
        <w:t xml:space="preserve"> изготовленную, как правило, из плотной бумаги белого цвета, с указанием фамилии, имени и отчества наблюдателя, наименования избирательного </w:t>
      </w:r>
      <w:proofErr w:type="spellStart"/>
      <w:r w:rsidR="00113124" w:rsidRPr="004E2BB3">
        <w:rPr>
          <w:sz w:val="20"/>
        </w:rPr>
        <w:t>объединения</w:t>
      </w:r>
      <w:proofErr w:type="gramStart"/>
      <w:r w:rsidR="00113124" w:rsidRPr="004E2BB3">
        <w:rPr>
          <w:sz w:val="20"/>
        </w:rPr>
        <w:t>,н</w:t>
      </w:r>
      <w:proofErr w:type="gramEnd"/>
      <w:r w:rsidR="00113124" w:rsidRPr="004E2BB3">
        <w:rPr>
          <w:sz w:val="20"/>
        </w:rPr>
        <w:t>аименования</w:t>
      </w:r>
      <w:proofErr w:type="spellEnd"/>
      <w:r w:rsidR="00113124" w:rsidRPr="004E2BB3">
        <w:rPr>
          <w:sz w:val="20"/>
        </w:rPr>
        <w:t xml:space="preserve"> субъекта общественного контроля, указанного в части 6 статьи 19 Областного закона от 12.05.2016 №525-ЗС «О выборах и референдумах в Ростовской области» (</w:t>
      </w:r>
      <w:r w:rsidR="00113124" w:rsidRPr="004E2BB3">
        <w:rPr>
          <w:rFonts w:eastAsiaTheme="minorHAnsi"/>
          <w:sz w:val="20"/>
          <w:lang w:eastAsia="en-US"/>
        </w:rPr>
        <w:t xml:space="preserve">Общественная палата Российской Федерации, Общественная </w:t>
      </w:r>
      <w:proofErr w:type="spellStart"/>
      <w:r w:rsidR="00113124" w:rsidRPr="004E2BB3">
        <w:rPr>
          <w:rFonts w:eastAsiaTheme="minorHAnsi"/>
          <w:sz w:val="20"/>
          <w:lang w:eastAsia="en-US"/>
        </w:rPr>
        <w:t>палатаРостовской</w:t>
      </w:r>
      <w:proofErr w:type="spellEnd"/>
      <w:r w:rsidR="00113124" w:rsidRPr="004E2BB3">
        <w:rPr>
          <w:rFonts w:eastAsiaTheme="minorHAnsi"/>
          <w:sz w:val="20"/>
          <w:lang w:eastAsia="en-US"/>
        </w:rPr>
        <w:t xml:space="preserve"> области)</w:t>
      </w:r>
      <w:r w:rsidR="00113124" w:rsidRPr="004E2BB3">
        <w:rPr>
          <w:sz w:val="20"/>
        </w:rPr>
        <w:t>, фамилии, имени и отчества зарегистрированного кандидата</w:t>
      </w:r>
      <w:r w:rsidR="00113124" w:rsidRPr="004E2BB3">
        <w:rPr>
          <w:rFonts w:eastAsiaTheme="minorHAnsi"/>
          <w:sz w:val="20"/>
          <w:lang w:eastAsia="en-US"/>
        </w:rPr>
        <w:t xml:space="preserve">, </w:t>
      </w:r>
      <w:proofErr w:type="gramStart"/>
      <w:r w:rsidR="00113124" w:rsidRPr="004E2BB3">
        <w:rPr>
          <w:sz w:val="20"/>
        </w:rPr>
        <w:t>направивших</w:t>
      </w:r>
      <w:proofErr w:type="gramEnd"/>
      <w:r w:rsidR="00113124" w:rsidRPr="004E2BB3">
        <w:rPr>
          <w:sz w:val="20"/>
        </w:rPr>
        <w:t xml:space="preserve"> наблюдателя в избирательную комиссию, наименование избирательной комиссии либо номер избирательного участка.</w:t>
      </w:r>
    </w:p>
    <w:p w:rsid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 </w:t>
      </w:r>
      <w:r w:rsidR="00113124" w:rsidRPr="004E2BB3">
        <w:rPr>
          <w:sz w:val="20"/>
        </w:rPr>
        <w:t xml:space="preserve">Текст на карточку может наноситься машинописным, рукописным либо комбинированным способом. </w:t>
      </w:r>
      <w:r>
        <w:rPr>
          <w:sz w:val="20"/>
        </w:rPr>
        <w:t xml:space="preserve">     </w:t>
      </w:r>
    </w:p>
    <w:p w:rsidR="00113124" w:rsidRP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 </w:t>
      </w:r>
      <w:r w:rsidR="00113124" w:rsidRPr="004E2BB3">
        <w:rPr>
          <w:sz w:val="20"/>
        </w:rPr>
        <w:t xml:space="preserve">При использовании машинописного способа слова «Наблюдатель», наименование избирательного </w:t>
      </w:r>
      <w:proofErr w:type="spellStart"/>
      <w:r w:rsidR="00113124" w:rsidRPr="004E2BB3">
        <w:rPr>
          <w:sz w:val="20"/>
        </w:rPr>
        <w:t>объединения</w:t>
      </w:r>
      <w:proofErr w:type="gramStart"/>
      <w:r w:rsidR="00113124" w:rsidRPr="004E2BB3">
        <w:rPr>
          <w:sz w:val="20"/>
        </w:rPr>
        <w:t>,н</w:t>
      </w:r>
      <w:proofErr w:type="gramEnd"/>
      <w:r w:rsidR="00113124" w:rsidRPr="004E2BB3">
        <w:rPr>
          <w:sz w:val="20"/>
        </w:rPr>
        <w:t>аименование</w:t>
      </w:r>
      <w:proofErr w:type="spellEnd"/>
      <w:r w:rsidR="00113124" w:rsidRPr="004E2BB3">
        <w:rPr>
          <w:sz w:val="20"/>
        </w:rPr>
        <w:t xml:space="preserve">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пунктов, остальной текст – шрифтом черного цвета размером не более 14пунктов.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sz w:val="20"/>
        </w:rPr>
        <w:t xml:space="preserve">         </w:t>
      </w:r>
      <w:r w:rsidR="00113124" w:rsidRPr="004E2BB3">
        <w:rPr>
          <w:sz w:val="20"/>
        </w:rPr>
        <w:t xml:space="preserve">При исполнении рукописным способом </w:t>
      </w:r>
      <w:r w:rsidR="00113124" w:rsidRPr="004E2BB3">
        <w:rPr>
          <w:bCs/>
          <w:sz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bCs/>
          <w:sz w:val="20"/>
        </w:rPr>
        <w:t xml:space="preserve">        </w:t>
      </w:r>
      <w:r w:rsidR="00113124" w:rsidRPr="004E2BB3">
        <w:rPr>
          <w:bCs/>
          <w:sz w:val="20"/>
        </w:rPr>
        <w:t xml:space="preserve">Нагрудный знак не должен содержать признаков предвыборной агитации, в том числе призывов и слоганов, фотографий кандидата, эмблем, символов избирательных объединений, изображений флагов, гербов, не должен иметь номера, печати, подписи и т. д. 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bCs/>
          <w:sz w:val="20"/>
        </w:rPr>
        <w:t xml:space="preserve">       </w:t>
      </w:r>
      <w:r w:rsidR="00113124" w:rsidRPr="004E2BB3">
        <w:rPr>
          <w:bCs/>
          <w:sz w:val="20"/>
        </w:rPr>
        <w:t>Нагрудный знак не является документом, заменяющим документ о направлении наблюдателя, а также не является документом, удостоверяющим личность.</w:t>
      </w:r>
    </w:p>
    <w:p w:rsidR="00113124" w:rsidRP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</w:t>
      </w:r>
      <w:r w:rsidR="00113124" w:rsidRPr="004E2BB3">
        <w:rPr>
          <w:sz w:val="20"/>
        </w:rPr>
        <w:t>Нагрудные знаки рекомендуется прикреплять к одежде.</w:t>
      </w:r>
    </w:p>
    <w:p w:rsidR="00113124" w:rsidRPr="004E2BB3" w:rsidRDefault="00113124">
      <w:pPr>
        <w:rPr>
          <w:rFonts w:ascii="Times New Roman" w:hAnsi="Times New Roman" w:cs="Times New Roman"/>
        </w:rPr>
      </w:pPr>
    </w:p>
    <w:sectPr w:rsidR="00113124" w:rsidRPr="004E2BB3" w:rsidSect="00453AC7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49B" w:rsidRDefault="00C4349B" w:rsidP="00C4349B">
      <w:pPr>
        <w:spacing w:after="0" w:line="240" w:lineRule="auto"/>
      </w:pPr>
      <w:r>
        <w:separator/>
      </w:r>
    </w:p>
  </w:endnote>
  <w:endnote w:type="continuationSeparator" w:id="0">
    <w:p w:rsidR="00C4349B" w:rsidRDefault="00C4349B" w:rsidP="00C4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49B" w:rsidRDefault="00C4349B" w:rsidP="00C4349B">
      <w:pPr>
        <w:spacing w:after="0" w:line="240" w:lineRule="auto"/>
      </w:pPr>
      <w:r>
        <w:separator/>
      </w:r>
    </w:p>
  </w:footnote>
  <w:footnote w:type="continuationSeparator" w:id="0">
    <w:p w:rsidR="00C4349B" w:rsidRDefault="00C4349B" w:rsidP="00C43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C4349B">
        <w:pPr>
          <w:pStyle w:val="a3"/>
          <w:rPr>
            <w:sz w:val="24"/>
          </w:rPr>
        </w:pPr>
        <w:r w:rsidRPr="00714A91">
          <w:rPr>
            <w:sz w:val="24"/>
          </w:rPr>
          <w:fldChar w:fldCharType="begin"/>
        </w:r>
        <w:r w:rsidR="004E2BB3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675A3C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675A3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3124"/>
    <w:rsid w:val="00113124"/>
    <w:rsid w:val="004E2BB3"/>
    <w:rsid w:val="00675A3C"/>
    <w:rsid w:val="008E545E"/>
    <w:rsid w:val="00C4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124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113124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11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11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113124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1312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11312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113124"/>
    <w:pPr>
      <w:spacing w:after="120" w:line="480" w:lineRule="auto"/>
      <w:ind w:left="283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113124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cp:lastPrinted>2022-06-23T12:54:00Z</cp:lastPrinted>
  <dcterms:created xsi:type="dcterms:W3CDTF">2022-06-20T18:18:00Z</dcterms:created>
  <dcterms:modified xsi:type="dcterms:W3CDTF">2022-06-23T12:54:00Z</dcterms:modified>
</cp:coreProperties>
</file>