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4DBA" w:rsidRDefault="00A84DBA" w:rsidP="00A84DBA">
      <w:pPr>
        <w:jc w:val="center"/>
        <w:rPr>
          <w:b/>
          <w:szCs w:val="28"/>
        </w:rPr>
      </w:pPr>
      <w:r w:rsidRPr="00945C2D">
        <w:rPr>
          <w:b/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.5pt;height:51.75pt" o:ole="" fillcolor="window">
            <v:imagedata r:id="rId7" o:title=""/>
          </v:shape>
          <o:OLEObject Type="Embed" ProgID="Word.Picture.8" ShapeID="_x0000_i1025" DrawAspect="Content" ObjectID="_1846995201" r:id="rId8"/>
        </w:object>
      </w:r>
    </w:p>
    <w:p w:rsidR="00A84DBA" w:rsidRPr="00F024D6" w:rsidRDefault="00A84DBA" w:rsidP="00A84DBA">
      <w:pPr>
        <w:pStyle w:val="a8"/>
        <w:jc w:val="center"/>
        <w:rPr>
          <w:b/>
          <w:szCs w:val="28"/>
        </w:rPr>
      </w:pPr>
      <w:r w:rsidRPr="00F024D6">
        <w:rPr>
          <w:b/>
          <w:szCs w:val="28"/>
        </w:rPr>
        <w:t>ТЕРРИТОРИАЛЬНАЯ ИЗБИРАТЕЛЬНАЯ КОМИССИЯ</w:t>
      </w:r>
    </w:p>
    <w:p w:rsidR="00A84DBA" w:rsidRPr="00F024D6" w:rsidRDefault="00A84DBA" w:rsidP="00A84DBA">
      <w:pPr>
        <w:pStyle w:val="a8"/>
        <w:jc w:val="center"/>
        <w:rPr>
          <w:b/>
          <w:szCs w:val="28"/>
        </w:rPr>
      </w:pPr>
      <w:r w:rsidRPr="00F024D6">
        <w:rPr>
          <w:b/>
          <w:szCs w:val="28"/>
        </w:rPr>
        <w:t>НЕКЛИНОВСКОГО РАЙОНА РОСТОВСКОЙ ОБЛАСТИ</w:t>
      </w:r>
    </w:p>
    <w:p w:rsidR="00A84DBA" w:rsidRPr="00F024D6" w:rsidRDefault="00A84DBA" w:rsidP="00A84DBA">
      <w:pPr>
        <w:pStyle w:val="a8"/>
        <w:tabs>
          <w:tab w:val="left" w:pos="1830"/>
        </w:tabs>
        <w:jc w:val="center"/>
        <w:rPr>
          <w:b/>
          <w:szCs w:val="28"/>
        </w:rPr>
      </w:pPr>
    </w:p>
    <w:p w:rsidR="00A84DBA" w:rsidRPr="00F024D6" w:rsidRDefault="00A84DBA" w:rsidP="00A84DBA">
      <w:pPr>
        <w:pStyle w:val="a8"/>
        <w:jc w:val="center"/>
        <w:rPr>
          <w:b/>
          <w:szCs w:val="28"/>
        </w:rPr>
      </w:pPr>
      <w:r w:rsidRPr="00F024D6">
        <w:rPr>
          <w:b/>
          <w:szCs w:val="28"/>
        </w:rPr>
        <w:t>ПОСТАНОВЛЕНИЕ</w:t>
      </w:r>
    </w:p>
    <w:p w:rsidR="00A84DBA" w:rsidRPr="00F024D6" w:rsidRDefault="00B11390" w:rsidP="00A84DBA">
      <w:pPr>
        <w:pStyle w:val="a8"/>
        <w:rPr>
          <w:szCs w:val="28"/>
        </w:rPr>
      </w:pPr>
      <w:r>
        <w:rPr>
          <w:szCs w:val="28"/>
        </w:rPr>
        <w:t>3</w:t>
      </w:r>
      <w:r w:rsidR="009953D3">
        <w:rPr>
          <w:szCs w:val="28"/>
        </w:rPr>
        <w:t>1</w:t>
      </w:r>
      <w:r w:rsidR="00A84DBA">
        <w:rPr>
          <w:szCs w:val="28"/>
        </w:rPr>
        <w:t xml:space="preserve"> июля</w:t>
      </w:r>
      <w:r w:rsidR="00A84DBA" w:rsidRPr="00F024D6">
        <w:rPr>
          <w:szCs w:val="28"/>
        </w:rPr>
        <w:t xml:space="preserve"> 202</w:t>
      </w:r>
      <w:r w:rsidR="00856528">
        <w:rPr>
          <w:szCs w:val="28"/>
        </w:rPr>
        <w:t>6</w:t>
      </w:r>
      <w:r w:rsidR="00A84DBA" w:rsidRPr="00F024D6">
        <w:rPr>
          <w:szCs w:val="28"/>
        </w:rPr>
        <w:t xml:space="preserve"> г.</w:t>
      </w:r>
      <w:r w:rsidR="00A84DBA" w:rsidRPr="00F024D6">
        <w:rPr>
          <w:i/>
          <w:szCs w:val="28"/>
        </w:rPr>
        <w:tab/>
      </w:r>
      <w:r w:rsidR="00A84DBA" w:rsidRPr="00F024D6">
        <w:rPr>
          <w:i/>
          <w:szCs w:val="28"/>
        </w:rPr>
        <w:tab/>
      </w:r>
      <w:r w:rsidR="00A84DBA" w:rsidRPr="00F024D6">
        <w:rPr>
          <w:i/>
          <w:szCs w:val="28"/>
        </w:rPr>
        <w:tab/>
      </w:r>
      <w:r w:rsidR="00A84DBA" w:rsidRPr="00F024D6">
        <w:rPr>
          <w:i/>
          <w:szCs w:val="28"/>
        </w:rPr>
        <w:tab/>
      </w:r>
      <w:r w:rsidR="00A84DBA" w:rsidRPr="00F024D6">
        <w:rPr>
          <w:i/>
          <w:szCs w:val="28"/>
        </w:rPr>
        <w:tab/>
      </w:r>
      <w:r w:rsidR="00A84DBA" w:rsidRPr="00F024D6">
        <w:rPr>
          <w:i/>
          <w:szCs w:val="28"/>
        </w:rPr>
        <w:tab/>
      </w:r>
      <w:r w:rsidR="00A84DBA" w:rsidRPr="00F024D6">
        <w:rPr>
          <w:i/>
          <w:szCs w:val="28"/>
        </w:rPr>
        <w:tab/>
      </w:r>
      <w:r w:rsidR="00A84DBA" w:rsidRPr="00F024D6">
        <w:rPr>
          <w:i/>
          <w:szCs w:val="28"/>
        </w:rPr>
        <w:tab/>
      </w:r>
      <w:r w:rsidR="00A84DBA">
        <w:rPr>
          <w:i/>
          <w:szCs w:val="28"/>
        </w:rPr>
        <w:t xml:space="preserve">     </w:t>
      </w:r>
      <w:r w:rsidR="002E5171">
        <w:rPr>
          <w:i/>
          <w:szCs w:val="28"/>
        </w:rPr>
        <w:t xml:space="preserve">         </w:t>
      </w:r>
      <w:r w:rsidR="00A84DBA" w:rsidRPr="00F024D6">
        <w:rPr>
          <w:szCs w:val="28"/>
        </w:rPr>
        <w:t xml:space="preserve">№ </w:t>
      </w:r>
      <w:r w:rsidR="009953D3">
        <w:rPr>
          <w:szCs w:val="28"/>
        </w:rPr>
        <w:t>12-</w:t>
      </w:r>
      <w:r w:rsidR="001D2982">
        <w:rPr>
          <w:szCs w:val="28"/>
        </w:rPr>
        <w:t>2</w:t>
      </w:r>
      <w:r w:rsidR="009953D3">
        <w:rPr>
          <w:szCs w:val="28"/>
        </w:rPr>
        <w:t>7</w:t>
      </w:r>
    </w:p>
    <w:p w:rsidR="00A84DBA" w:rsidRPr="00F024D6" w:rsidRDefault="00A84DBA" w:rsidP="00A84DBA">
      <w:pPr>
        <w:pStyle w:val="a8"/>
        <w:rPr>
          <w:i/>
          <w:szCs w:val="28"/>
        </w:rPr>
      </w:pPr>
    </w:p>
    <w:p w:rsidR="00A84DBA" w:rsidRPr="00F024D6" w:rsidRDefault="00A84DBA" w:rsidP="00A84DBA">
      <w:pPr>
        <w:pStyle w:val="a8"/>
        <w:jc w:val="center"/>
        <w:rPr>
          <w:szCs w:val="28"/>
        </w:rPr>
      </w:pPr>
      <w:r w:rsidRPr="00F024D6">
        <w:rPr>
          <w:szCs w:val="28"/>
        </w:rPr>
        <w:t>с. Покровское</w:t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8093"/>
      </w:tblGrid>
      <w:tr w:rsidR="00A84DBA" w:rsidRPr="00F024D6" w:rsidTr="004C6D6D">
        <w:trPr>
          <w:trHeight w:val="1549"/>
          <w:jc w:val="center"/>
        </w:trPr>
        <w:tc>
          <w:tcPr>
            <w:tcW w:w="8093" w:type="dxa"/>
            <w:shd w:val="clear" w:color="auto" w:fill="auto"/>
          </w:tcPr>
          <w:p w:rsidR="00A84DBA" w:rsidRDefault="00A84DBA" w:rsidP="004C6D6D">
            <w:pPr>
              <w:pStyle w:val="a8"/>
              <w:rPr>
                <w:szCs w:val="28"/>
              </w:rPr>
            </w:pPr>
          </w:p>
          <w:p w:rsidR="00A84DBA" w:rsidRDefault="00A84DBA" w:rsidP="004C6D6D">
            <w:pPr>
              <w:pStyle w:val="a8"/>
              <w:rPr>
                <w:szCs w:val="28"/>
              </w:rPr>
            </w:pPr>
          </w:p>
          <w:p w:rsidR="00A84DBA" w:rsidRDefault="00A84DBA" w:rsidP="0027376A">
            <w:pPr>
              <w:pStyle w:val="a8"/>
              <w:jc w:val="both"/>
              <w:rPr>
                <w:b/>
                <w:szCs w:val="28"/>
              </w:rPr>
            </w:pPr>
            <w:r w:rsidRPr="00A84DBA">
              <w:rPr>
                <w:b/>
                <w:szCs w:val="28"/>
              </w:rPr>
              <w:t xml:space="preserve">О </w:t>
            </w:r>
            <w:proofErr w:type="gramStart"/>
            <w:r w:rsidRPr="00A84DBA">
              <w:rPr>
                <w:b/>
                <w:szCs w:val="28"/>
              </w:rPr>
              <w:t>заверении списка</w:t>
            </w:r>
            <w:proofErr w:type="gramEnd"/>
            <w:r w:rsidRPr="00A84DBA">
              <w:rPr>
                <w:b/>
                <w:szCs w:val="28"/>
              </w:rPr>
              <w:t xml:space="preserve"> кандидатов, выдвинутых </w:t>
            </w:r>
            <w:r w:rsidR="00994765">
              <w:rPr>
                <w:b/>
                <w:szCs w:val="28"/>
              </w:rPr>
              <w:t xml:space="preserve">избирательным объединением </w:t>
            </w:r>
            <w:r w:rsidR="009953D3">
              <w:rPr>
                <w:b/>
                <w:szCs w:val="28"/>
              </w:rPr>
              <w:t>«Ростовское региональное отделение Политической партии ЛДПР – Либерально-демократической партии России</w:t>
            </w:r>
            <w:r w:rsidR="009953D3" w:rsidRPr="00994765">
              <w:rPr>
                <w:b/>
                <w:szCs w:val="28"/>
              </w:rPr>
              <w:t>»</w:t>
            </w:r>
            <w:r w:rsidR="00994765">
              <w:rPr>
                <w:b/>
                <w:szCs w:val="28"/>
              </w:rPr>
              <w:t xml:space="preserve"> </w:t>
            </w:r>
            <w:r w:rsidRPr="00A84DBA">
              <w:rPr>
                <w:b/>
                <w:szCs w:val="28"/>
              </w:rPr>
              <w:t>на выборах депутат</w:t>
            </w:r>
            <w:r w:rsidR="0027376A">
              <w:rPr>
                <w:b/>
                <w:szCs w:val="28"/>
              </w:rPr>
              <w:t>ов</w:t>
            </w:r>
            <w:r w:rsidRPr="00A84DBA">
              <w:rPr>
                <w:b/>
                <w:szCs w:val="28"/>
              </w:rPr>
              <w:t xml:space="preserve"> Собрания депутатов </w:t>
            </w:r>
            <w:r w:rsidR="001D2982">
              <w:rPr>
                <w:b/>
                <w:szCs w:val="28"/>
              </w:rPr>
              <w:t xml:space="preserve">Поляковского </w:t>
            </w:r>
            <w:r w:rsidRPr="00A84DBA">
              <w:rPr>
                <w:b/>
                <w:szCs w:val="28"/>
              </w:rPr>
              <w:t xml:space="preserve">сельского поселения Неклиновского района Ростовской области </w:t>
            </w:r>
            <w:r w:rsidR="0027376A">
              <w:rPr>
                <w:b/>
                <w:szCs w:val="28"/>
              </w:rPr>
              <w:t>шестого</w:t>
            </w:r>
            <w:r w:rsidRPr="00A84DBA">
              <w:rPr>
                <w:b/>
                <w:szCs w:val="28"/>
              </w:rPr>
              <w:t xml:space="preserve"> созыва </w:t>
            </w:r>
            <w:r w:rsidR="00017AA5">
              <w:rPr>
                <w:b/>
                <w:szCs w:val="28"/>
              </w:rPr>
              <w:t>по одномандатным округам</w:t>
            </w:r>
          </w:p>
          <w:p w:rsidR="0027376A" w:rsidRPr="00F024D6" w:rsidRDefault="0027376A" w:rsidP="0027376A">
            <w:pPr>
              <w:pStyle w:val="a8"/>
              <w:jc w:val="both"/>
              <w:rPr>
                <w:szCs w:val="28"/>
              </w:rPr>
            </w:pPr>
          </w:p>
        </w:tc>
      </w:tr>
    </w:tbl>
    <w:p w:rsidR="00E07C26" w:rsidRDefault="00A84DBA" w:rsidP="00A84DBA">
      <w:pPr>
        <w:pStyle w:val="a8"/>
        <w:ind w:firstLine="708"/>
        <w:jc w:val="both"/>
      </w:pPr>
      <w:proofErr w:type="gramStart"/>
      <w:r>
        <w:t xml:space="preserve">Рассмотрев документы, представленные в Территориальную избирательную комиссию Неклиновского района Ростовской области для заверения списка кандидатов, выдвинутых </w:t>
      </w:r>
      <w:r w:rsidR="00994765" w:rsidRPr="00994765">
        <w:t xml:space="preserve">избирательным объединением </w:t>
      </w:r>
      <w:r w:rsidR="009953D3" w:rsidRPr="009953D3">
        <w:rPr>
          <w:szCs w:val="28"/>
        </w:rPr>
        <w:t xml:space="preserve">«Ростовское региональное отделение Политической партии </w:t>
      </w:r>
      <w:r w:rsidR="009953D3" w:rsidRPr="00E91421">
        <w:rPr>
          <w:b/>
          <w:szCs w:val="28"/>
        </w:rPr>
        <w:t>ЛДПР</w:t>
      </w:r>
      <w:r w:rsidR="009953D3" w:rsidRPr="009953D3">
        <w:rPr>
          <w:szCs w:val="28"/>
        </w:rPr>
        <w:t xml:space="preserve"> – Либерально-демократической партии России»</w:t>
      </w:r>
      <w:r w:rsidR="00994765">
        <w:t xml:space="preserve"> </w:t>
      </w:r>
      <w:r w:rsidR="00856528">
        <w:rPr>
          <w:szCs w:val="28"/>
        </w:rPr>
        <w:t xml:space="preserve">на </w:t>
      </w:r>
      <w:r w:rsidRPr="00F024D6">
        <w:rPr>
          <w:szCs w:val="28"/>
        </w:rPr>
        <w:t>выборах депутат</w:t>
      </w:r>
      <w:r w:rsidR="0027376A">
        <w:rPr>
          <w:szCs w:val="28"/>
        </w:rPr>
        <w:t>ов</w:t>
      </w:r>
      <w:r w:rsidRPr="00F024D6">
        <w:rPr>
          <w:szCs w:val="28"/>
        </w:rPr>
        <w:t xml:space="preserve"> Собрания депутатов </w:t>
      </w:r>
      <w:r w:rsidR="001D2982">
        <w:rPr>
          <w:szCs w:val="28"/>
        </w:rPr>
        <w:t xml:space="preserve">Поляковского </w:t>
      </w:r>
      <w:r w:rsidRPr="00F024D6">
        <w:rPr>
          <w:szCs w:val="28"/>
        </w:rPr>
        <w:t xml:space="preserve">сельского поселения Неклиновского района Ростовской области </w:t>
      </w:r>
      <w:r w:rsidR="0027376A">
        <w:rPr>
          <w:szCs w:val="28"/>
        </w:rPr>
        <w:t>шестого</w:t>
      </w:r>
      <w:r w:rsidRPr="00F024D6">
        <w:rPr>
          <w:szCs w:val="28"/>
        </w:rPr>
        <w:t xml:space="preserve"> созыва</w:t>
      </w:r>
      <w:r w:rsidR="00017AA5">
        <w:rPr>
          <w:szCs w:val="28"/>
        </w:rPr>
        <w:t xml:space="preserve"> </w:t>
      </w:r>
      <w:r w:rsidR="00017AA5" w:rsidRPr="00017AA5">
        <w:rPr>
          <w:szCs w:val="28"/>
        </w:rPr>
        <w:t>по одномандатным округам</w:t>
      </w:r>
      <w:r>
        <w:rPr>
          <w:szCs w:val="28"/>
        </w:rPr>
        <w:t xml:space="preserve">, руководствуясь </w:t>
      </w:r>
      <w:r>
        <w:t>пунктами 14</w:t>
      </w:r>
      <w:r>
        <w:rPr>
          <w:vertAlign w:val="superscript"/>
        </w:rPr>
        <w:t>2</w:t>
      </w:r>
      <w:r>
        <w:t xml:space="preserve">, </w:t>
      </w:r>
      <w:r w:rsidRPr="00004FD5">
        <w:t>14</w:t>
      </w:r>
      <w:r>
        <w:rPr>
          <w:vertAlign w:val="superscript"/>
        </w:rPr>
        <w:t xml:space="preserve">3 </w:t>
      </w:r>
      <w:r>
        <w:t xml:space="preserve">статьи 35 </w:t>
      </w:r>
      <w:r w:rsidRPr="00E54088">
        <w:t>Федерального закона</w:t>
      </w:r>
      <w:r>
        <w:t xml:space="preserve"> от </w:t>
      </w:r>
      <w:r w:rsidRPr="00E54088">
        <w:t>12</w:t>
      </w:r>
      <w:r>
        <w:t>.06.</w:t>
      </w:r>
      <w:r w:rsidRPr="00E54088">
        <w:t>2002№</w:t>
      </w:r>
      <w:r>
        <w:t xml:space="preserve">  </w:t>
      </w:r>
      <w:r w:rsidRPr="00E54088">
        <w:t xml:space="preserve">67-ФЗ </w:t>
      </w:r>
      <w:r>
        <w:t>«</w:t>
      </w:r>
      <w:r w:rsidRPr="00E54088">
        <w:t xml:space="preserve">Об </w:t>
      </w:r>
      <w:r w:rsidRPr="007F785A">
        <w:t>основных гарантиях избирательных прав</w:t>
      </w:r>
      <w:proofErr w:type="gramEnd"/>
      <w:r w:rsidRPr="007F785A">
        <w:t xml:space="preserve"> и права на</w:t>
      </w:r>
      <w:r>
        <w:t xml:space="preserve"> участие в референдуме граждан Российской Ф</w:t>
      </w:r>
      <w:r w:rsidRPr="007F785A">
        <w:t>еде</w:t>
      </w:r>
      <w:r>
        <w:t xml:space="preserve">рации», </w:t>
      </w:r>
      <w:r w:rsidRPr="007371DE">
        <w:t>частью</w:t>
      </w:r>
      <w:r>
        <w:t xml:space="preserve"> 7 </w:t>
      </w:r>
      <w:r w:rsidRPr="007371DE">
        <w:t xml:space="preserve">статьи </w:t>
      </w:r>
      <w:r>
        <w:t xml:space="preserve">23 </w:t>
      </w:r>
      <w:r w:rsidRPr="007371DE">
        <w:t>Областного закона от 12.05.2016 № 525-ЗС</w:t>
      </w:r>
      <w:r w:rsidR="00D05D57">
        <w:t xml:space="preserve"> </w:t>
      </w:r>
      <w:r w:rsidRPr="007371DE">
        <w:t>«О</w:t>
      </w:r>
      <w:r>
        <w:t xml:space="preserve"> </w:t>
      </w:r>
      <w:r w:rsidRPr="007371DE">
        <w:t>выборах и референдумах в Ростовской области»</w:t>
      </w:r>
      <w:r>
        <w:t xml:space="preserve">, </w:t>
      </w:r>
    </w:p>
    <w:p w:rsidR="00A84DBA" w:rsidRDefault="00A84DBA" w:rsidP="00A84DBA">
      <w:pPr>
        <w:pStyle w:val="a8"/>
        <w:ind w:firstLine="708"/>
        <w:jc w:val="both"/>
        <w:rPr>
          <w:szCs w:val="28"/>
        </w:rPr>
      </w:pPr>
      <w:r>
        <w:rPr>
          <w:szCs w:val="28"/>
        </w:rPr>
        <w:t>Территориальная избирательная комиссия Неклиновского района Ростовской области,</w:t>
      </w:r>
    </w:p>
    <w:p w:rsidR="00A84DBA" w:rsidRDefault="00A84DBA" w:rsidP="00A84DBA">
      <w:pPr>
        <w:pStyle w:val="a8"/>
        <w:ind w:firstLine="708"/>
        <w:jc w:val="center"/>
        <w:rPr>
          <w:szCs w:val="28"/>
        </w:rPr>
      </w:pPr>
      <w:r>
        <w:rPr>
          <w:szCs w:val="28"/>
        </w:rPr>
        <w:t>ПОСТАНОВЛЯЕТ:</w:t>
      </w:r>
    </w:p>
    <w:p w:rsidR="00A84DBA" w:rsidRDefault="00A84DBA" w:rsidP="00A84DBA">
      <w:pPr>
        <w:pStyle w:val="a8"/>
        <w:ind w:firstLine="708"/>
        <w:jc w:val="both"/>
        <w:rPr>
          <w:szCs w:val="28"/>
        </w:rPr>
      </w:pPr>
    </w:p>
    <w:p w:rsidR="00A84DBA" w:rsidRPr="00A84DBA" w:rsidRDefault="002E5171" w:rsidP="00A84DBA">
      <w:pPr>
        <w:pStyle w:val="a6"/>
        <w:suppressAutoHyphens/>
        <w:spacing w:before="0" w:after="0"/>
        <w:ind w:left="0"/>
        <w:jc w:val="both"/>
        <w:rPr>
          <w:szCs w:val="28"/>
        </w:rPr>
      </w:pPr>
      <w:r>
        <w:t xml:space="preserve">    </w:t>
      </w:r>
      <w:r w:rsidR="00A84DBA">
        <w:t>1.</w:t>
      </w:r>
      <w:r>
        <w:t xml:space="preserve"> </w:t>
      </w:r>
      <w:proofErr w:type="gramStart"/>
      <w:r w:rsidR="00A84DBA">
        <w:t xml:space="preserve">Заверить список кандидатов </w:t>
      </w:r>
      <w:r w:rsidR="00A84DBA" w:rsidRPr="00AD42F2">
        <w:t xml:space="preserve">в депутаты </w:t>
      </w:r>
      <w:r w:rsidR="00A84DBA">
        <w:t>Собрания</w:t>
      </w:r>
      <w:r w:rsidR="00A84DBA" w:rsidRPr="00BF3FAF">
        <w:t xml:space="preserve"> депутатов </w:t>
      </w:r>
      <w:r w:rsidR="001D2982">
        <w:t xml:space="preserve">Поляковского </w:t>
      </w:r>
      <w:r w:rsidR="00A84DBA">
        <w:t>сельского поселения</w:t>
      </w:r>
      <w:r w:rsidR="00A84DBA" w:rsidRPr="003C7EA9">
        <w:t xml:space="preserve"> Неклиновского района Р</w:t>
      </w:r>
      <w:r w:rsidR="00A84DBA">
        <w:t xml:space="preserve">остовской области </w:t>
      </w:r>
      <w:r w:rsidR="0027376A">
        <w:t>шестого</w:t>
      </w:r>
      <w:r w:rsidR="00A84DBA">
        <w:t xml:space="preserve"> созыва, </w:t>
      </w:r>
      <w:r w:rsidR="00A84DBA" w:rsidRPr="00AD42F2">
        <w:t>выдвинут</w:t>
      </w:r>
      <w:r w:rsidR="00A84DBA">
        <w:t xml:space="preserve">ых </w:t>
      </w:r>
      <w:r w:rsidR="00994765" w:rsidRPr="00636608">
        <w:t>избирательным</w:t>
      </w:r>
      <w:r w:rsidR="00994765" w:rsidRPr="00994765">
        <w:t xml:space="preserve"> объединением </w:t>
      </w:r>
      <w:r w:rsidR="009953D3" w:rsidRPr="009953D3">
        <w:rPr>
          <w:szCs w:val="28"/>
        </w:rPr>
        <w:t xml:space="preserve">«Ростовское региональное отделение Политической партии </w:t>
      </w:r>
      <w:r w:rsidR="009953D3" w:rsidRPr="00E91421">
        <w:rPr>
          <w:b/>
          <w:szCs w:val="28"/>
        </w:rPr>
        <w:t>ЛДПР</w:t>
      </w:r>
      <w:r w:rsidR="009953D3" w:rsidRPr="009953D3">
        <w:rPr>
          <w:szCs w:val="28"/>
        </w:rPr>
        <w:t xml:space="preserve"> – Либерально-демократической партии России»</w:t>
      </w:r>
      <w:r w:rsidR="009953D3">
        <w:t xml:space="preserve"> </w:t>
      </w:r>
      <w:r w:rsidR="00A84DBA">
        <w:rPr>
          <w:szCs w:val="28"/>
        </w:rPr>
        <w:t xml:space="preserve">на </w:t>
      </w:r>
      <w:r w:rsidR="00A84DBA" w:rsidRPr="003C7EA9">
        <w:rPr>
          <w:szCs w:val="28"/>
        </w:rPr>
        <w:t>выбор</w:t>
      </w:r>
      <w:r w:rsidR="00A84DBA">
        <w:rPr>
          <w:szCs w:val="28"/>
        </w:rPr>
        <w:t>ах депутат</w:t>
      </w:r>
      <w:r w:rsidR="0027376A">
        <w:rPr>
          <w:szCs w:val="28"/>
        </w:rPr>
        <w:t>ов</w:t>
      </w:r>
      <w:r w:rsidR="00A84DBA">
        <w:rPr>
          <w:szCs w:val="28"/>
        </w:rPr>
        <w:t xml:space="preserve"> Собрания</w:t>
      </w:r>
      <w:r w:rsidR="00A84DBA" w:rsidRPr="003C7EA9">
        <w:rPr>
          <w:szCs w:val="28"/>
        </w:rPr>
        <w:t xml:space="preserve"> депутатов </w:t>
      </w:r>
      <w:r w:rsidR="001D2982">
        <w:rPr>
          <w:szCs w:val="28"/>
        </w:rPr>
        <w:t xml:space="preserve">Поляковского </w:t>
      </w:r>
      <w:r w:rsidR="00A84DBA">
        <w:rPr>
          <w:szCs w:val="28"/>
        </w:rPr>
        <w:t>сельского поселения</w:t>
      </w:r>
      <w:r w:rsidR="00A84DBA" w:rsidRPr="003C7EA9">
        <w:rPr>
          <w:szCs w:val="28"/>
        </w:rPr>
        <w:t xml:space="preserve"> Неклиновского района Р</w:t>
      </w:r>
      <w:r w:rsidR="00A84DBA">
        <w:rPr>
          <w:szCs w:val="28"/>
        </w:rPr>
        <w:t xml:space="preserve">остовской области </w:t>
      </w:r>
      <w:r w:rsidR="0027376A">
        <w:rPr>
          <w:szCs w:val="28"/>
        </w:rPr>
        <w:t>шестого</w:t>
      </w:r>
      <w:r w:rsidR="00A84DBA">
        <w:rPr>
          <w:szCs w:val="28"/>
        </w:rPr>
        <w:t xml:space="preserve"> созыва</w:t>
      </w:r>
      <w:r w:rsidR="00017AA5">
        <w:rPr>
          <w:szCs w:val="28"/>
        </w:rPr>
        <w:t xml:space="preserve"> </w:t>
      </w:r>
      <w:r w:rsidR="00017AA5" w:rsidRPr="00017AA5">
        <w:rPr>
          <w:szCs w:val="28"/>
        </w:rPr>
        <w:t>по одномандатным округам</w:t>
      </w:r>
      <w:r w:rsidR="00A84DBA">
        <w:t xml:space="preserve">, в количестве </w:t>
      </w:r>
      <w:r w:rsidR="00E93ED3">
        <w:t>9</w:t>
      </w:r>
      <w:r w:rsidR="00302684">
        <w:t xml:space="preserve"> человек</w:t>
      </w:r>
      <w:r w:rsidR="00A84DBA">
        <w:t>, согласно приложению.</w:t>
      </w:r>
      <w:proofErr w:type="gramEnd"/>
    </w:p>
    <w:p w:rsidR="00A84DBA" w:rsidRPr="00125C85" w:rsidRDefault="002E5171" w:rsidP="00302684">
      <w:pPr>
        <w:pStyle w:val="a6"/>
        <w:suppressAutoHyphens/>
        <w:spacing w:before="0" w:after="0"/>
        <w:ind w:left="0"/>
        <w:jc w:val="both"/>
      </w:pPr>
      <w:r>
        <w:rPr>
          <w:szCs w:val="28"/>
        </w:rPr>
        <w:t xml:space="preserve">    </w:t>
      </w:r>
      <w:r w:rsidR="00A84DBA">
        <w:rPr>
          <w:szCs w:val="28"/>
        </w:rPr>
        <w:t>2.</w:t>
      </w:r>
      <w:r>
        <w:rPr>
          <w:szCs w:val="28"/>
        </w:rPr>
        <w:t xml:space="preserve"> </w:t>
      </w:r>
      <w:r w:rsidR="00A84DBA">
        <w:rPr>
          <w:szCs w:val="28"/>
        </w:rPr>
        <w:t xml:space="preserve">Выдать уполномоченному представителю </w:t>
      </w:r>
      <w:r w:rsidR="00994765">
        <w:t>избирательного</w:t>
      </w:r>
      <w:r w:rsidR="00994765" w:rsidRPr="00994765">
        <w:t xml:space="preserve"> об</w:t>
      </w:r>
      <w:r w:rsidR="00994765">
        <w:t xml:space="preserve">ъединения </w:t>
      </w:r>
      <w:r w:rsidR="009953D3" w:rsidRPr="009953D3">
        <w:rPr>
          <w:szCs w:val="28"/>
        </w:rPr>
        <w:t xml:space="preserve">«Ростовское региональное отделение Политической партии </w:t>
      </w:r>
      <w:r w:rsidR="009953D3" w:rsidRPr="00E91421">
        <w:rPr>
          <w:b/>
          <w:szCs w:val="28"/>
        </w:rPr>
        <w:t>ЛДПР</w:t>
      </w:r>
      <w:r w:rsidR="009953D3" w:rsidRPr="009953D3">
        <w:rPr>
          <w:szCs w:val="28"/>
        </w:rPr>
        <w:t xml:space="preserve"> – Либерально-демократической партии России»</w:t>
      </w:r>
      <w:r w:rsidR="009953D3">
        <w:t xml:space="preserve"> </w:t>
      </w:r>
      <w:r w:rsidR="00A84DBA">
        <w:t xml:space="preserve">настоящее постановление с копией </w:t>
      </w:r>
      <w:r w:rsidR="00A84DBA" w:rsidRPr="007371DE">
        <w:t>заверенн</w:t>
      </w:r>
      <w:r w:rsidR="00A84DBA">
        <w:t>ого</w:t>
      </w:r>
      <w:r w:rsidR="00A84DBA" w:rsidRPr="007371DE">
        <w:t xml:space="preserve"> списк</w:t>
      </w:r>
      <w:r w:rsidR="00A84DBA">
        <w:t>а</w:t>
      </w:r>
      <w:r w:rsidR="00A84DBA" w:rsidRPr="007371DE">
        <w:t xml:space="preserve"> кандидат</w:t>
      </w:r>
      <w:r w:rsidR="00A84DBA">
        <w:t xml:space="preserve">а, выдвинутого </w:t>
      </w:r>
      <w:r w:rsidR="00994765" w:rsidRPr="00994765">
        <w:t xml:space="preserve">избирательным </w:t>
      </w:r>
      <w:r w:rsidR="00994765" w:rsidRPr="00994765">
        <w:lastRenderedPageBreak/>
        <w:t xml:space="preserve">объединением </w:t>
      </w:r>
      <w:r w:rsidR="009953D3" w:rsidRPr="009953D3">
        <w:rPr>
          <w:szCs w:val="28"/>
        </w:rPr>
        <w:t xml:space="preserve">«Ростовское региональное отделение Политической партии </w:t>
      </w:r>
      <w:bookmarkStart w:id="0" w:name="_GoBack"/>
      <w:r w:rsidR="009953D3" w:rsidRPr="00E91421">
        <w:rPr>
          <w:b/>
          <w:szCs w:val="28"/>
        </w:rPr>
        <w:t>ЛДПР</w:t>
      </w:r>
      <w:bookmarkEnd w:id="0"/>
      <w:r w:rsidR="009953D3" w:rsidRPr="009953D3">
        <w:rPr>
          <w:szCs w:val="28"/>
        </w:rPr>
        <w:t xml:space="preserve"> – Либерально-демократической партии России»</w:t>
      </w:r>
      <w:r w:rsidR="009953D3">
        <w:t xml:space="preserve"> </w:t>
      </w:r>
      <w:r w:rsidR="00817BF6">
        <w:t xml:space="preserve"> </w:t>
      </w:r>
      <w:r w:rsidR="00A84DBA" w:rsidRPr="00125C85">
        <w:t>на выборах депутат</w:t>
      </w:r>
      <w:r w:rsidR="0027376A">
        <w:t>ов</w:t>
      </w:r>
      <w:r w:rsidR="00A84DBA" w:rsidRPr="00125C85">
        <w:t xml:space="preserve"> Собрания депутатов </w:t>
      </w:r>
      <w:r w:rsidR="001D2982">
        <w:t xml:space="preserve">Поляковского </w:t>
      </w:r>
      <w:r w:rsidR="00A84DBA" w:rsidRPr="00125C85">
        <w:t>сельского поселения Неклиновского района Ростовской области</w:t>
      </w:r>
      <w:r w:rsidR="00A84DBA">
        <w:t xml:space="preserve">  </w:t>
      </w:r>
      <w:r w:rsidR="0027376A">
        <w:rPr>
          <w:szCs w:val="28"/>
        </w:rPr>
        <w:t>шестого</w:t>
      </w:r>
      <w:r w:rsidR="00302684">
        <w:rPr>
          <w:szCs w:val="28"/>
        </w:rPr>
        <w:t xml:space="preserve"> созыва</w:t>
      </w:r>
      <w:r w:rsidR="00017AA5" w:rsidRPr="00017AA5">
        <w:t xml:space="preserve"> </w:t>
      </w:r>
      <w:r w:rsidR="00017AA5" w:rsidRPr="00017AA5">
        <w:rPr>
          <w:szCs w:val="28"/>
        </w:rPr>
        <w:t>по одномандатным округам</w:t>
      </w:r>
      <w:r w:rsidR="00A84DBA">
        <w:t>.</w:t>
      </w:r>
    </w:p>
    <w:p w:rsidR="00A84DBA" w:rsidRPr="00125C85" w:rsidRDefault="002E5171" w:rsidP="0030268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A84DBA" w:rsidRPr="00125C85">
        <w:rPr>
          <w:rFonts w:ascii="Times New Roman" w:hAnsi="Times New Roman" w:cs="Times New Roman"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A84DBA" w:rsidRPr="00125C8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="00A84DBA" w:rsidRPr="00125C8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</w:t>
      </w:r>
      <w:r w:rsidR="00A84DBA" w:rsidRPr="00125C85">
        <w:rPr>
          <w:rFonts w:ascii="Times New Roman" w:hAnsi="Times New Roman" w:cs="Times New Roman"/>
          <w:color w:val="000000"/>
          <w:sz w:val="28"/>
          <w:szCs w:val="28"/>
        </w:rPr>
        <w:t xml:space="preserve">Территориальной избирательной комиссии Неклиновского района </w:t>
      </w:r>
      <w:r w:rsidR="00A84DBA">
        <w:rPr>
          <w:rFonts w:ascii="Times New Roman" w:hAnsi="Times New Roman" w:cs="Times New Roman"/>
          <w:color w:val="000000"/>
          <w:sz w:val="28"/>
          <w:szCs w:val="28"/>
        </w:rPr>
        <w:t xml:space="preserve">Ростовской области </w:t>
      </w:r>
      <w:r w:rsidR="00A84DBA" w:rsidRPr="00125C85">
        <w:rPr>
          <w:rFonts w:ascii="Times New Roman" w:hAnsi="Times New Roman" w:cs="Times New Roman"/>
          <w:sz w:val="28"/>
          <w:szCs w:val="28"/>
        </w:rPr>
        <w:t>в информационно-телекоммуникационной сети «Интернет».</w:t>
      </w:r>
    </w:p>
    <w:p w:rsidR="00A84DBA" w:rsidRPr="00125C85" w:rsidRDefault="002E5171" w:rsidP="0030268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A84DBA" w:rsidRPr="00125C85">
        <w:rPr>
          <w:rFonts w:ascii="Times New Roman" w:hAnsi="Times New Roman" w:cs="Times New Roman"/>
          <w:sz w:val="28"/>
          <w:szCs w:val="28"/>
        </w:rPr>
        <w:t>4.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A84DBA" w:rsidRPr="00125C8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A84DBA" w:rsidRPr="00125C85">
        <w:rPr>
          <w:rFonts w:ascii="Times New Roman" w:hAnsi="Times New Roman" w:cs="Times New Roman"/>
          <w:sz w:val="28"/>
          <w:szCs w:val="28"/>
        </w:rPr>
        <w:t xml:space="preserve"> исполнением данного постановления возложить на </w:t>
      </w:r>
      <w:r w:rsidR="00A84DBA">
        <w:rPr>
          <w:rFonts w:ascii="Times New Roman" w:hAnsi="Times New Roman" w:cs="Times New Roman"/>
          <w:sz w:val="28"/>
          <w:szCs w:val="28"/>
        </w:rPr>
        <w:t>секретаря</w:t>
      </w:r>
      <w:r w:rsidR="00A84DBA" w:rsidRPr="00125C85">
        <w:rPr>
          <w:rFonts w:ascii="Times New Roman" w:hAnsi="Times New Roman" w:cs="Times New Roman"/>
          <w:sz w:val="28"/>
          <w:szCs w:val="28"/>
        </w:rPr>
        <w:t xml:space="preserve"> территориальной избирательной комиссии  </w:t>
      </w:r>
      <w:r w:rsidR="00515260">
        <w:rPr>
          <w:rFonts w:ascii="Times New Roman" w:hAnsi="Times New Roman" w:cs="Times New Roman"/>
          <w:sz w:val="28"/>
          <w:szCs w:val="28"/>
        </w:rPr>
        <w:t>Ляшеву О.В.</w:t>
      </w:r>
    </w:p>
    <w:p w:rsidR="00A84DBA" w:rsidRDefault="00A84DBA" w:rsidP="00A84DBA">
      <w:pPr>
        <w:pStyle w:val="14-15"/>
        <w:widowControl/>
        <w:spacing w:line="240" w:lineRule="auto"/>
        <w:rPr>
          <w:szCs w:val="28"/>
        </w:rPr>
      </w:pPr>
    </w:p>
    <w:p w:rsidR="00A84DBA" w:rsidRDefault="00A84DBA" w:rsidP="00A84DBA">
      <w:pPr>
        <w:pStyle w:val="14-15"/>
        <w:widowControl/>
        <w:spacing w:line="240" w:lineRule="auto"/>
        <w:rPr>
          <w:szCs w:val="28"/>
        </w:rPr>
      </w:pPr>
    </w:p>
    <w:p w:rsidR="00A84DBA" w:rsidRPr="00FA5EA0" w:rsidRDefault="00A84DBA" w:rsidP="002E5171">
      <w:pPr>
        <w:pStyle w:val="14-15"/>
        <w:widowControl/>
        <w:spacing w:line="240" w:lineRule="auto"/>
        <w:ind w:firstLine="0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Pr="00FA5EA0">
        <w:rPr>
          <w:szCs w:val="28"/>
        </w:rPr>
        <w:tab/>
      </w:r>
      <w:r w:rsidR="002E5171">
        <w:rPr>
          <w:szCs w:val="28"/>
        </w:rPr>
        <w:t xml:space="preserve">                   </w:t>
      </w:r>
      <w:r>
        <w:rPr>
          <w:szCs w:val="28"/>
        </w:rPr>
        <w:t>М.Ю. Сафонов</w:t>
      </w:r>
    </w:p>
    <w:p w:rsidR="00A84DBA" w:rsidRPr="00FA5EA0" w:rsidRDefault="00A84DBA" w:rsidP="002E5171">
      <w:pPr>
        <w:pStyle w:val="14-15"/>
        <w:widowControl/>
        <w:spacing w:line="240" w:lineRule="auto"/>
        <w:rPr>
          <w:szCs w:val="28"/>
        </w:rPr>
      </w:pPr>
    </w:p>
    <w:p w:rsidR="00A84DBA" w:rsidRDefault="00A84DBA" w:rsidP="002E5171">
      <w:pPr>
        <w:pStyle w:val="14-15"/>
        <w:widowControl/>
        <w:spacing w:line="240" w:lineRule="auto"/>
        <w:ind w:firstLine="0"/>
        <w:rPr>
          <w:szCs w:val="28"/>
        </w:rPr>
      </w:pPr>
    </w:p>
    <w:p w:rsidR="00A84DBA" w:rsidRPr="00AA2BB0" w:rsidRDefault="00A84DBA" w:rsidP="002E5171">
      <w:pPr>
        <w:spacing w:after="0"/>
        <w:rPr>
          <w:rFonts w:ascii="Times New Roman" w:eastAsia="Arial Unicode MS" w:hAnsi="Times New Roman" w:cs="Times New Roman"/>
          <w:b/>
          <w:bCs/>
          <w:sz w:val="28"/>
          <w:szCs w:val="28"/>
        </w:rPr>
      </w:pPr>
      <w:r w:rsidRPr="00AA2BB0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AA2BB0">
        <w:rPr>
          <w:rFonts w:ascii="Times New Roman" w:hAnsi="Times New Roman" w:cs="Times New Roman"/>
          <w:sz w:val="28"/>
          <w:szCs w:val="28"/>
        </w:rPr>
        <w:tab/>
      </w:r>
      <w:r w:rsidRPr="00AA2BB0">
        <w:rPr>
          <w:rFonts w:ascii="Times New Roman" w:hAnsi="Times New Roman" w:cs="Times New Roman"/>
          <w:sz w:val="28"/>
          <w:szCs w:val="28"/>
        </w:rPr>
        <w:tab/>
      </w:r>
      <w:r w:rsidRPr="00AA2BB0">
        <w:rPr>
          <w:rFonts w:ascii="Times New Roman" w:hAnsi="Times New Roman" w:cs="Times New Roman"/>
          <w:sz w:val="28"/>
          <w:szCs w:val="28"/>
        </w:rPr>
        <w:tab/>
      </w:r>
      <w:r w:rsidRPr="00AA2BB0">
        <w:rPr>
          <w:rFonts w:ascii="Times New Roman" w:hAnsi="Times New Roman" w:cs="Times New Roman"/>
          <w:sz w:val="28"/>
          <w:szCs w:val="28"/>
        </w:rPr>
        <w:tab/>
      </w:r>
      <w:r w:rsidRPr="00AA2BB0">
        <w:rPr>
          <w:rFonts w:ascii="Times New Roman" w:hAnsi="Times New Roman" w:cs="Times New Roman"/>
          <w:sz w:val="28"/>
          <w:szCs w:val="28"/>
        </w:rPr>
        <w:tab/>
      </w:r>
      <w:r w:rsidR="002E5171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515260">
        <w:rPr>
          <w:rFonts w:ascii="Times New Roman" w:hAnsi="Times New Roman" w:cs="Times New Roman"/>
          <w:sz w:val="28"/>
          <w:szCs w:val="28"/>
        </w:rPr>
        <w:t>О.В. Ляшева</w:t>
      </w:r>
    </w:p>
    <w:p w:rsidR="00A84DBA" w:rsidRDefault="00A84DBA" w:rsidP="00A84DBA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</w:p>
    <w:p w:rsidR="00A84DBA" w:rsidRDefault="00A84DBA" w:rsidP="00A84DBA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</w:p>
    <w:p w:rsidR="00A84DBA" w:rsidRDefault="00A84DBA" w:rsidP="00A84DBA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</w:p>
    <w:p w:rsidR="00A84DBA" w:rsidRDefault="00A84DBA" w:rsidP="00A84DBA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</w:p>
    <w:p w:rsidR="00A84DBA" w:rsidRDefault="00A84DBA" w:rsidP="00A84DBA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</w:p>
    <w:p w:rsidR="00A84DBA" w:rsidRDefault="00A84DBA" w:rsidP="00A84DBA"/>
    <w:p w:rsidR="008E4232" w:rsidRDefault="008E4232"/>
    <w:sectPr w:rsidR="008E4232" w:rsidSect="00017AA5">
      <w:headerReference w:type="even" r:id="rId9"/>
      <w:pgSz w:w="11906" w:h="16838"/>
      <w:pgMar w:top="426" w:right="850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63450" w:rsidRDefault="00B63450" w:rsidP="008E4232">
      <w:pPr>
        <w:spacing w:after="0" w:line="240" w:lineRule="auto"/>
      </w:pPr>
      <w:r>
        <w:separator/>
      </w:r>
    </w:p>
  </w:endnote>
  <w:endnote w:type="continuationSeparator" w:id="0">
    <w:p w:rsidR="00B63450" w:rsidRDefault="00B63450" w:rsidP="008E42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63450" w:rsidRDefault="00B63450" w:rsidP="008E4232">
      <w:pPr>
        <w:spacing w:after="0" w:line="240" w:lineRule="auto"/>
      </w:pPr>
      <w:r>
        <w:separator/>
      </w:r>
    </w:p>
  </w:footnote>
  <w:footnote w:type="continuationSeparator" w:id="0">
    <w:p w:rsidR="00B63450" w:rsidRDefault="00B63450" w:rsidP="008E42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068C" w:rsidRDefault="008E4232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84DBA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2068C" w:rsidRDefault="00B63450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A84DBA"/>
    <w:rsid w:val="00017AA5"/>
    <w:rsid w:val="00065DAB"/>
    <w:rsid w:val="000E6E83"/>
    <w:rsid w:val="00136BDF"/>
    <w:rsid w:val="00186DC9"/>
    <w:rsid w:val="001D2982"/>
    <w:rsid w:val="0027376A"/>
    <w:rsid w:val="002E5171"/>
    <w:rsid w:val="00302684"/>
    <w:rsid w:val="00331D7D"/>
    <w:rsid w:val="004627DB"/>
    <w:rsid w:val="00474F3B"/>
    <w:rsid w:val="00504559"/>
    <w:rsid w:val="00515260"/>
    <w:rsid w:val="00575DCE"/>
    <w:rsid w:val="005A73C2"/>
    <w:rsid w:val="00624BEC"/>
    <w:rsid w:val="00636478"/>
    <w:rsid w:val="00636608"/>
    <w:rsid w:val="00675DBD"/>
    <w:rsid w:val="006A4C6A"/>
    <w:rsid w:val="007C59F5"/>
    <w:rsid w:val="00817BF6"/>
    <w:rsid w:val="00856528"/>
    <w:rsid w:val="008E4232"/>
    <w:rsid w:val="0096656A"/>
    <w:rsid w:val="00994765"/>
    <w:rsid w:val="009953D3"/>
    <w:rsid w:val="009D0CEF"/>
    <w:rsid w:val="00A24596"/>
    <w:rsid w:val="00A84DBA"/>
    <w:rsid w:val="00AE3AC5"/>
    <w:rsid w:val="00B11390"/>
    <w:rsid w:val="00B2593D"/>
    <w:rsid w:val="00B63450"/>
    <w:rsid w:val="00BF383C"/>
    <w:rsid w:val="00D02A58"/>
    <w:rsid w:val="00D05D57"/>
    <w:rsid w:val="00D63386"/>
    <w:rsid w:val="00DA1C27"/>
    <w:rsid w:val="00E07C26"/>
    <w:rsid w:val="00E91421"/>
    <w:rsid w:val="00E93ED3"/>
    <w:rsid w:val="00E958CB"/>
    <w:rsid w:val="00F91A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423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A84DBA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Верхний колонтитул Знак"/>
    <w:basedOn w:val="a0"/>
    <w:link w:val="a3"/>
    <w:rsid w:val="00A84DB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A84DBA"/>
  </w:style>
  <w:style w:type="paragraph" w:styleId="a6">
    <w:name w:val="Body Text Indent"/>
    <w:basedOn w:val="a"/>
    <w:link w:val="a7"/>
    <w:rsid w:val="00A84DBA"/>
    <w:pPr>
      <w:spacing w:before="60" w:after="60" w:line="240" w:lineRule="auto"/>
      <w:ind w:left="4536"/>
    </w:pPr>
    <w:rPr>
      <w:rFonts w:ascii="Times New Roman" w:eastAsia="Times New Roman" w:hAnsi="Times New Roman" w:cs="Times New Roman"/>
      <w:kern w:val="28"/>
      <w:sz w:val="28"/>
      <w:szCs w:val="20"/>
    </w:rPr>
  </w:style>
  <w:style w:type="character" w:customStyle="1" w:styleId="a7">
    <w:name w:val="Основной текст с отступом Знак"/>
    <w:basedOn w:val="a0"/>
    <w:link w:val="a6"/>
    <w:rsid w:val="00A84DBA"/>
    <w:rPr>
      <w:rFonts w:ascii="Times New Roman" w:eastAsia="Times New Roman" w:hAnsi="Times New Roman" w:cs="Times New Roman"/>
      <w:kern w:val="28"/>
      <w:sz w:val="28"/>
      <w:szCs w:val="20"/>
    </w:rPr>
  </w:style>
  <w:style w:type="paragraph" w:customStyle="1" w:styleId="14-15">
    <w:name w:val="Текст 14-1.5"/>
    <w:basedOn w:val="a"/>
    <w:rsid w:val="00A84DBA"/>
    <w:pPr>
      <w:widowControl w:val="0"/>
      <w:suppressAutoHyphens/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styleId="a8">
    <w:name w:val="No Spacing"/>
    <w:uiPriority w:val="1"/>
    <w:qFormat/>
    <w:rsid w:val="00A84DB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Style4">
    <w:name w:val="Style4"/>
    <w:basedOn w:val="a"/>
    <w:uiPriority w:val="99"/>
    <w:rsid w:val="00A84DBA"/>
    <w:pPr>
      <w:widowControl w:val="0"/>
      <w:autoSpaceDE w:val="0"/>
      <w:autoSpaceDN w:val="0"/>
      <w:adjustRightInd w:val="0"/>
      <w:spacing w:after="0" w:line="326" w:lineRule="exact"/>
      <w:ind w:firstLine="914"/>
      <w:jc w:val="both"/>
    </w:pPr>
    <w:rPr>
      <w:rFonts w:ascii="MS Reference Sans Serif" w:eastAsia="Times New Roman" w:hAnsi="MS Reference Sans Serif" w:cs="Times New Roman"/>
      <w:sz w:val="24"/>
      <w:szCs w:val="24"/>
    </w:rPr>
  </w:style>
  <w:style w:type="character" w:customStyle="1" w:styleId="FontStyle14">
    <w:name w:val="Font Style14"/>
    <w:uiPriority w:val="99"/>
    <w:rsid w:val="00A84DBA"/>
    <w:rPr>
      <w:rFonts w:ascii="Times New Roman" w:hAnsi="Times New Roman" w:cs="Times New Roman"/>
      <w:sz w:val="24"/>
      <w:szCs w:val="24"/>
    </w:rPr>
  </w:style>
  <w:style w:type="paragraph" w:styleId="a9">
    <w:name w:val="footer"/>
    <w:basedOn w:val="a"/>
    <w:link w:val="aa"/>
    <w:uiPriority w:val="99"/>
    <w:unhideWhenUsed/>
    <w:rsid w:val="002E517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2E5171"/>
  </w:style>
  <w:style w:type="paragraph" w:styleId="ab">
    <w:name w:val="Balloon Text"/>
    <w:basedOn w:val="a"/>
    <w:link w:val="ac"/>
    <w:uiPriority w:val="99"/>
    <w:semiHidden/>
    <w:unhideWhenUsed/>
    <w:rsid w:val="00BF38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BF383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421</Words>
  <Characters>2400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24</cp:revision>
  <cp:lastPrinted>2026-07-28T07:43:00Z</cp:lastPrinted>
  <dcterms:created xsi:type="dcterms:W3CDTF">2022-07-28T05:08:00Z</dcterms:created>
  <dcterms:modified xsi:type="dcterms:W3CDTF">2026-07-31T06:23:00Z</dcterms:modified>
</cp:coreProperties>
</file>