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76" w:rsidRDefault="00E54576" w:rsidP="00E54576">
      <w:pPr>
        <w:jc w:val="center"/>
        <w:rPr>
          <w:b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192D79D1" wp14:editId="00A715AE">
            <wp:simplePos x="0" y="0"/>
            <wp:positionH relativeFrom="column">
              <wp:posOffset>2653665</wp:posOffset>
            </wp:positionH>
            <wp:positionV relativeFrom="paragraph">
              <wp:posOffset>-182561</wp:posOffset>
            </wp:positionV>
            <wp:extent cx="664936" cy="69818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1" cy="70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Cs w:val="28"/>
        </w:rPr>
        <w:t xml:space="preserve">   </w:t>
      </w:r>
    </w:p>
    <w:p w:rsidR="00E54576" w:rsidRPr="003A2179" w:rsidRDefault="00E54576" w:rsidP="00E54576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4576" w:rsidRPr="003A2179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4CBB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54576" w:rsidRPr="00E54576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14CBB" w:rsidRDefault="00414CBB" w:rsidP="00414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D08DE">
        <w:rPr>
          <w:rFonts w:ascii="Times New Roman" w:hAnsi="Times New Roman"/>
          <w:sz w:val="28"/>
          <w:szCs w:val="28"/>
        </w:rPr>
        <w:t>2</w:t>
      </w:r>
      <w:r w:rsidR="00914502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ию</w:t>
      </w:r>
      <w:r w:rsidRPr="00E54576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я  202</w:t>
      </w:r>
      <w:r w:rsidR="00FD08DE">
        <w:rPr>
          <w:rFonts w:ascii="Times New Roman" w:hAnsi="Times New Roman"/>
          <w:sz w:val="28"/>
          <w:szCs w:val="28"/>
        </w:rPr>
        <w:t xml:space="preserve">6 </w:t>
      </w:r>
      <w:r>
        <w:rPr>
          <w:rFonts w:ascii="Times New Roman" w:hAnsi="Times New Roman"/>
          <w:sz w:val="28"/>
          <w:szCs w:val="28"/>
        </w:rPr>
        <w:t xml:space="preserve">г.     </w:t>
      </w:r>
      <w:r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r w:rsidR="006D46E2">
        <w:rPr>
          <w:rFonts w:ascii="Times New Roman" w:hAnsi="Times New Roman"/>
          <w:i/>
          <w:sz w:val="28"/>
          <w:szCs w:val="28"/>
        </w:rPr>
        <w:t xml:space="preserve">                              </w:t>
      </w:r>
      <w:r>
        <w:rPr>
          <w:rFonts w:ascii="Times New Roman" w:hAnsi="Times New Roman"/>
          <w:i/>
          <w:sz w:val="28"/>
          <w:szCs w:val="28"/>
        </w:rPr>
        <w:t xml:space="preserve">       </w:t>
      </w:r>
      <w:r w:rsidR="00E54576">
        <w:rPr>
          <w:rFonts w:ascii="Times New Roman" w:hAnsi="Times New Roman"/>
          <w:i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914502">
        <w:rPr>
          <w:rFonts w:ascii="Times New Roman" w:hAnsi="Times New Roman"/>
          <w:sz w:val="28"/>
          <w:szCs w:val="28"/>
        </w:rPr>
        <w:t>9-22</w:t>
      </w:r>
    </w:p>
    <w:p w:rsidR="00414CBB" w:rsidRPr="00414CBB" w:rsidRDefault="00414CBB" w:rsidP="00414CBB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W w:w="0" w:type="auto"/>
        <w:jc w:val="center"/>
        <w:tblInd w:w="204" w:type="dxa"/>
        <w:tblLayout w:type="fixed"/>
        <w:tblLook w:val="0000" w:firstRow="0" w:lastRow="0" w:firstColumn="0" w:lastColumn="0" w:noHBand="0" w:noVBand="0"/>
      </w:tblPr>
      <w:tblGrid>
        <w:gridCol w:w="8261"/>
      </w:tblGrid>
      <w:tr w:rsidR="00E54576" w:rsidRPr="00E54576" w:rsidTr="00E54576">
        <w:trPr>
          <w:trHeight w:val="2691"/>
          <w:jc w:val="center"/>
        </w:trPr>
        <w:tc>
          <w:tcPr>
            <w:tcW w:w="8261" w:type="dxa"/>
            <w:shd w:val="clear" w:color="auto" w:fill="auto"/>
          </w:tcPr>
          <w:p w:rsidR="00E54576" w:rsidRPr="00FD08DE" w:rsidRDefault="00E54576" w:rsidP="00FD08D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согласовании краткого наименования избирательного объединения  «Неклиновское местное отделение Всероссийской  </w:t>
            </w:r>
            <w:r w:rsidR="00FD08DE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политической партии «ЕДИНАЯ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РОССИЯ»  для использования в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избирательных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документах  на  выбор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ах депутатов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Собрания  депутатов </w:t>
            </w:r>
            <w:bookmarkStart w:id="0" w:name="_GoBack"/>
            <w:r w:rsidR="00914502">
              <w:rPr>
                <w:rFonts w:ascii="Times New Roman" w:hAnsi="Times New Roman" w:cs="Times New Roman"/>
                <w:b/>
                <w:sz w:val="28"/>
                <w:szCs w:val="28"/>
              </w:rPr>
              <w:t>Советинского</w:t>
            </w:r>
            <w:bookmarkEnd w:id="0"/>
            <w:r w:rsidR="00F331C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поселения   Неклиновского  района Ростовской области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шестого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созыва </w:t>
            </w:r>
          </w:p>
        </w:tc>
      </w:tr>
    </w:tbl>
    <w:p w:rsidR="00414CBB" w:rsidRDefault="00E54576" w:rsidP="00E54576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14CBB">
        <w:rPr>
          <w:sz w:val="28"/>
          <w:szCs w:val="28"/>
        </w:rPr>
        <w:t xml:space="preserve">Рассмотрев Решение Местного политического совета </w:t>
      </w:r>
      <w:r w:rsidR="00414CBB" w:rsidRPr="00560D27">
        <w:rPr>
          <w:sz w:val="28"/>
          <w:szCs w:val="28"/>
        </w:rPr>
        <w:t>Неклиновского местного отделения Всероссийской политической партии</w:t>
      </w:r>
      <w:r w:rsidR="00414CBB">
        <w:rPr>
          <w:sz w:val="28"/>
          <w:szCs w:val="28"/>
        </w:rPr>
        <w:t xml:space="preserve"> </w:t>
      </w:r>
      <w:r w:rsidR="00414CBB" w:rsidRPr="00414CBB">
        <w:rPr>
          <w:b/>
          <w:sz w:val="28"/>
          <w:szCs w:val="28"/>
        </w:rPr>
        <w:t>«ЕДИНАЯ  РОССИЯ»</w:t>
      </w:r>
      <w:r w:rsidR="006D46E2">
        <w:rPr>
          <w:sz w:val="28"/>
          <w:szCs w:val="28"/>
        </w:rPr>
        <w:t xml:space="preserve"> от </w:t>
      </w:r>
      <w:r w:rsidR="00A84225">
        <w:rPr>
          <w:sz w:val="28"/>
          <w:szCs w:val="28"/>
        </w:rPr>
        <w:t>1</w:t>
      </w:r>
      <w:r w:rsidR="00881187">
        <w:rPr>
          <w:sz w:val="28"/>
          <w:szCs w:val="28"/>
        </w:rPr>
        <w:t>6</w:t>
      </w:r>
      <w:r w:rsidR="00414CBB">
        <w:rPr>
          <w:sz w:val="28"/>
          <w:szCs w:val="28"/>
        </w:rPr>
        <w:t xml:space="preserve"> июля 202</w:t>
      </w:r>
      <w:r w:rsidR="00881187">
        <w:rPr>
          <w:sz w:val="28"/>
          <w:szCs w:val="28"/>
        </w:rPr>
        <w:t xml:space="preserve">6 </w:t>
      </w:r>
      <w:r w:rsidR="00414CBB">
        <w:rPr>
          <w:sz w:val="28"/>
          <w:szCs w:val="28"/>
        </w:rPr>
        <w:t xml:space="preserve">г., руководствуясь  частью 2 статьи 23 </w:t>
      </w:r>
      <w:r w:rsidR="00742440">
        <w:rPr>
          <w:sz w:val="28"/>
          <w:szCs w:val="28"/>
        </w:rPr>
        <w:t>Об</w:t>
      </w:r>
      <w:r w:rsidR="00414CBB">
        <w:rPr>
          <w:sz w:val="28"/>
          <w:szCs w:val="28"/>
        </w:rPr>
        <w:t>ластного закона Ростовской области от 12.05.2016г. № 525 – ЗС «О выборах и референдумах</w:t>
      </w:r>
      <w:r w:rsidR="00742440">
        <w:rPr>
          <w:sz w:val="28"/>
          <w:szCs w:val="28"/>
        </w:rPr>
        <w:t xml:space="preserve"> в Ростовской области»</w:t>
      </w:r>
      <w:r w:rsidR="00414CBB">
        <w:rPr>
          <w:sz w:val="28"/>
          <w:szCs w:val="28"/>
        </w:rPr>
        <w:t>,</w:t>
      </w:r>
    </w:p>
    <w:p w:rsidR="00881187" w:rsidRDefault="00E54576" w:rsidP="00E54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14CBB" w:rsidRPr="00B83B7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14CBB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414CBB" w:rsidRDefault="00414CBB" w:rsidP="0088118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B83B7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21CE" w:rsidRPr="00B83B7A" w:rsidRDefault="008321CE" w:rsidP="00B83B7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14CBB" w:rsidRPr="00742440" w:rsidRDefault="00742440" w:rsidP="00E54576">
      <w:pPr>
        <w:pStyle w:val="a6"/>
        <w:tabs>
          <w:tab w:val="left" w:pos="142"/>
        </w:tabs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832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 в избирательных документах </w:t>
      </w:r>
      <w:r w:rsidRPr="00742440">
        <w:rPr>
          <w:sz w:val="28"/>
          <w:szCs w:val="28"/>
        </w:rPr>
        <w:t>на выборах</w:t>
      </w:r>
      <w:r>
        <w:rPr>
          <w:sz w:val="28"/>
          <w:szCs w:val="28"/>
        </w:rPr>
        <w:t xml:space="preserve"> депутат</w:t>
      </w:r>
      <w:r w:rsidR="00881187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r w:rsidR="00914502">
        <w:rPr>
          <w:sz w:val="28"/>
          <w:szCs w:val="28"/>
        </w:rPr>
        <w:t>Советинского</w:t>
      </w:r>
      <w:r w:rsidR="00F331C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Неклиновского района Ростовской области </w:t>
      </w:r>
      <w:r w:rsidR="00881187">
        <w:rPr>
          <w:sz w:val="28"/>
          <w:szCs w:val="28"/>
        </w:rPr>
        <w:t>шестого</w:t>
      </w:r>
      <w:r>
        <w:rPr>
          <w:sz w:val="28"/>
          <w:szCs w:val="28"/>
        </w:rPr>
        <w:t xml:space="preserve"> созыва краткое наименование избирательного объединения: </w:t>
      </w:r>
      <w:r w:rsidR="00B83B7A" w:rsidRPr="00B83B7A">
        <w:rPr>
          <w:b/>
          <w:sz w:val="28"/>
          <w:szCs w:val="28"/>
        </w:rPr>
        <w:t>«</w:t>
      </w:r>
      <w:r w:rsidRPr="00742440">
        <w:rPr>
          <w:b/>
          <w:sz w:val="28"/>
          <w:szCs w:val="28"/>
        </w:rPr>
        <w:t>Неклиновское местное отделение Партии «ЕДИНАЯ  РОССИЯ»</w:t>
      </w:r>
      <w:r w:rsidR="00D72731">
        <w:rPr>
          <w:b/>
          <w:sz w:val="28"/>
          <w:szCs w:val="28"/>
        </w:rPr>
        <w:t>.</w:t>
      </w:r>
    </w:p>
    <w:p w:rsidR="00414CBB" w:rsidRDefault="008321CE" w:rsidP="00E54576">
      <w:pPr>
        <w:pStyle w:val="a6"/>
        <w:tabs>
          <w:tab w:val="left" w:pos="1134"/>
        </w:tabs>
        <w:spacing w:line="276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B83B7A">
        <w:rPr>
          <w:sz w:val="28"/>
          <w:szCs w:val="28"/>
        </w:rPr>
        <w:t xml:space="preserve">2. </w:t>
      </w:r>
      <w:proofErr w:type="gramStart"/>
      <w:r w:rsidR="00414CBB">
        <w:rPr>
          <w:sz w:val="28"/>
          <w:szCs w:val="28"/>
        </w:rPr>
        <w:t>Разместить</w:t>
      </w:r>
      <w:proofErr w:type="gramEnd"/>
      <w:r w:rsidR="00414CBB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E54576" w:rsidRDefault="00414CBB" w:rsidP="00E5457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</w:t>
      </w:r>
    </w:p>
    <w:p w:rsidR="00E54576" w:rsidRDefault="00E54576" w:rsidP="00E54576">
      <w:pPr>
        <w:spacing w:after="0"/>
        <w:rPr>
          <w:rFonts w:ascii="Times New Roman" w:hAnsi="Times New Roman"/>
          <w:sz w:val="28"/>
          <w:szCs w:val="28"/>
        </w:rPr>
      </w:pPr>
    </w:p>
    <w:p w:rsidR="00414CBB" w:rsidRDefault="00414CBB" w:rsidP="00414CBB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</w:t>
      </w:r>
      <w:r w:rsidR="00E545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Сафонов</w:t>
      </w:r>
    </w:p>
    <w:p w:rsidR="008321CE" w:rsidRDefault="008321CE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14CBB" w:rsidRPr="00E54576" w:rsidRDefault="00414CBB" w:rsidP="00E54576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 w:rsidR="008321C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 xml:space="preserve"> Ляшева</w:t>
      </w:r>
    </w:p>
    <w:sectPr w:rsidR="00414CBB" w:rsidRPr="00E54576" w:rsidSect="008D46A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CBB"/>
    <w:rsid w:val="00414CBB"/>
    <w:rsid w:val="00560D27"/>
    <w:rsid w:val="006040C7"/>
    <w:rsid w:val="006D46E2"/>
    <w:rsid w:val="00742440"/>
    <w:rsid w:val="008321CE"/>
    <w:rsid w:val="00881187"/>
    <w:rsid w:val="008D46A3"/>
    <w:rsid w:val="00914502"/>
    <w:rsid w:val="009B1452"/>
    <w:rsid w:val="00A84225"/>
    <w:rsid w:val="00B83B7A"/>
    <w:rsid w:val="00D72731"/>
    <w:rsid w:val="00E54576"/>
    <w:rsid w:val="00F331C1"/>
    <w:rsid w:val="00FD08DE"/>
    <w:rsid w:val="00FF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E9E72F-7FF9-4ED2-8A05-187722743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5</cp:revision>
  <cp:lastPrinted>2026-07-24T13:33:00Z</cp:lastPrinted>
  <dcterms:created xsi:type="dcterms:W3CDTF">2026-07-23T12:24:00Z</dcterms:created>
  <dcterms:modified xsi:type="dcterms:W3CDTF">2026-07-24T13:33:00Z</dcterms:modified>
</cp:coreProperties>
</file>