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F4" w:rsidRDefault="005E48F4" w:rsidP="000E7A9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0E7A96" w:rsidRPr="000E7A96" w:rsidRDefault="00923691" w:rsidP="000E7A9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pt;height:58.2pt" fillcolor="window">
            <v:imagedata r:id="rId7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E7A96" w:rsidRPr="000E7A96" w:rsidTr="002B7CEE">
        <w:trPr>
          <w:trHeight w:val="730"/>
        </w:trPr>
        <w:tc>
          <w:tcPr>
            <w:tcW w:w="10065" w:type="dxa"/>
          </w:tcPr>
          <w:p w:rsidR="000E7A96" w:rsidRPr="000E7A96" w:rsidRDefault="000E7A96" w:rsidP="000E7A96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A96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0E7A96" w:rsidRPr="000E7A96" w:rsidRDefault="000E7A96" w:rsidP="000E7A96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0E7A96" w:rsidRP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A9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E7A96" w:rsidRP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A96" w:rsidRPr="005E48F4" w:rsidRDefault="00234AF3" w:rsidP="005E48F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0E7A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="000E7A96" w:rsidRPr="000E7A96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5</w:t>
      </w:r>
      <w:r w:rsidR="000E7A96" w:rsidRPr="000E7A96">
        <w:rPr>
          <w:rFonts w:ascii="Times New Roman" w:hAnsi="Times New Roman" w:cs="Times New Roman"/>
          <w:sz w:val="28"/>
          <w:szCs w:val="28"/>
        </w:rPr>
        <w:t xml:space="preserve"> г.</w:t>
      </w:r>
      <w:r w:rsidR="000E7A96" w:rsidRPr="000E7A96">
        <w:rPr>
          <w:rFonts w:ascii="Times New Roman" w:hAnsi="Times New Roman" w:cs="Times New Roman"/>
          <w:i/>
          <w:sz w:val="28"/>
          <w:szCs w:val="28"/>
        </w:rPr>
        <w:tab/>
      </w:r>
      <w:r w:rsidR="000E7A96" w:rsidRPr="000E7A96">
        <w:rPr>
          <w:rFonts w:ascii="Times New Roman" w:hAnsi="Times New Roman" w:cs="Times New Roman"/>
          <w:i/>
          <w:sz w:val="28"/>
          <w:szCs w:val="28"/>
        </w:rPr>
        <w:tab/>
      </w:r>
      <w:r w:rsidR="000E7A96" w:rsidRPr="000E7A96">
        <w:rPr>
          <w:rFonts w:ascii="Times New Roman" w:hAnsi="Times New Roman" w:cs="Times New Roman"/>
          <w:i/>
          <w:sz w:val="28"/>
          <w:szCs w:val="28"/>
        </w:rPr>
        <w:tab/>
      </w:r>
      <w:r w:rsidR="000E7A96" w:rsidRPr="000E7A96">
        <w:rPr>
          <w:rFonts w:ascii="Times New Roman" w:hAnsi="Times New Roman" w:cs="Times New Roman"/>
          <w:i/>
          <w:sz w:val="28"/>
          <w:szCs w:val="28"/>
        </w:rPr>
        <w:tab/>
      </w:r>
      <w:r w:rsidR="000E7A96" w:rsidRPr="000E7A96">
        <w:rPr>
          <w:rFonts w:ascii="Times New Roman" w:hAnsi="Times New Roman" w:cs="Times New Roman"/>
          <w:i/>
          <w:sz w:val="28"/>
          <w:szCs w:val="28"/>
        </w:rPr>
        <w:tab/>
      </w:r>
      <w:r w:rsidR="000E7A96" w:rsidRPr="000E7A96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 </w:t>
      </w:r>
      <w:r w:rsidR="000E7A9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E7A96" w:rsidRPr="000E7A96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0E7A96" w:rsidRPr="000E7A9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147</w:t>
      </w:r>
      <w:r w:rsidR="000E7A96" w:rsidRPr="000E7A9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5</w:t>
      </w:r>
      <w:r w:rsidR="000E7A96">
        <w:rPr>
          <w:i/>
          <w:sz w:val="16"/>
          <w:szCs w:val="16"/>
        </w:rPr>
        <w:t xml:space="preserve"> </w:t>
      </w:r>
    </w:p>
    <w:p w:rsidR="000E7A96" w:rsidRPr="005E48F4" w:rsidRDefault="000E7A96" w:rsidP="005E48F4">
      <w:pPr>
        <w:jc w:val="center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с. Покровское</w:t>
      </w: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0E7A96" w:rsidRPr="000E7A96" w:rsidTr="002B7CEE">
        <w:trPr>
          <w:trHeight w:val="1674"/>
        </w:trPr>
        <w:tc>
          <w:tcPr>
            <w:tcW w:w="7259" w:type="dxa"/>
            <w:shd w:val="clear" w:color="auto" w:fill="auto"/>
          </w:tcPr>
          <w:p w:rsidR="000E7A96" w:rsidRPr="000E7A96" w:rsidRDefault="000E7A96" w:rsidP="00234AF3">
            <w:pPr>
              <w:tabs>
                <w:tab w:val="left" w:pos="793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>О досрочном прекращении полномочий члена участковой избирательной коми</w:t>
            </w:r>
            <w:r w:rsidR="005536AB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97606D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892D7D">
              <w:rPr>
                <w:rFonts w:ascii="Times New Roman" w:hAnsi="Times New Roman" w:cs="Times New Roman"/>
                <w:b/>
                <w:sz w:val="28"/>
                <w:szCs w:val="28"/>
              </w:rPr>
              <w:t>ии избирательного участка № 13</w:t>
            </w:r>
            <w:r w:rsidR="00234A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 </w:t>
            </w: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  <w:r w:rsidR="00892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234AF3">
              <w:rPr>
                <w:rFonts w:ascii="Times New Roman" w:hAnsi="Times New Roman" w:cs="Times New Roman"/>
                <w:b/>
                <w:sz w:val="28"/>
                <w:szCs w:val="28"/>
              </w:rPr>
              <w:t>Гура</w:t>
            </w:r>
            <w:proofErr w:type="spellEnd"/>
            <w:r w:rsidR="00234A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Татьяны Владимировны</w:t>
            </w:r>
          </w:p>
        </w:tc>
      </w:tr>
    </w:tbl>
    <w:p w:rsidR="000E7A96" w:rsidRPr="00817AB6" w:rsidRDefault="000E7A96" w:rsidP="000E7A96">
      <w:pPr>
        <w:pStyle w:val="a6"/>
        <w:suppressAutoHyphens/>
        <w:spacing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</w:t>
      </w:r>
      <w:proofErr w:type="gramStart"/>
      <w:r>
        <w:rPr>
          <w:b w:val="0"/>
          <w:spacing w:val="0"/>
          <w:sz w:val="28"/>
        </w:rPr>
        <w:t>В связи с поданным заявлением членом участковой избирательной комиссии №</w:t>
      </w:r>
      <w:r w:rsidR="00892D7D">
        <w:rPr>
          <w:b w:val="0"/>
          <w:spacing w:val="0"/>
          <w:sz w:val="28"/>
        </w:rPr>
        <w:t xml:space="preserve"> 13</w:t>
      </w:r>
      <w:r w:rsidR="00EE6EC2">
        <w:rPr>
          <w:b w:val="0"/>
          <w:spacing w:val="0"/>
          <w:sz w:val="28"/>
        </w:rPr>
        <w:t>10</w:t>
      </w:r>
      <w:r>
        <w:rPr>
          <w:b w:val="0"/>
          <w:spacing w:val="0"/>
          <w:sz w:val="28"/>
        </w:rPr>
        <w:t xml:space="preserve"> с правом решающего голоса </w:t>
      </w:r>
      <w:proofErr w:type="spellStart"/>
      <w:r w:rsidR="00EE6EC2" w:rsidRPr="00EE6EC2">
        <w:rPr>
          <w:b w:val="0"/>
          <w:spacing w:val="0"/>
          <w:sz w:val="28"/>
        </w:rPr>
        <w:t>Гура</w:t>
      </w:r>
      <w:proofErr w:type="spellEnd"/>
      <w:r w:rsidR="00EE6EC2" w:rsidRPr="00EE6EC2">
        <w:rPr>
          <w:b w:val="0"/>
          <w:spacing w:val="0"/>
          <w:sz w:val="28"/>
        </w:rPr>
        <w:t xml:space="preserve"> Татьяны Владимировны </w:t>
      </w:r>
      <w:r>
        <w:rPr>
          <w:b w:val="0"/>
          <w:spacing w:val="0"/>
          <w:sz w:val="28"/>
        </w:rPr>
        <w:t>о досрочном  с</w:t>
      </w:r>
      <w:r w:rsidR="00605349">
        <w:rPr>
          <w:b w:val="0"/>
          <w:spacing w:val="0"/>
          <w:sz w:val="28"/>
        </w:rPr>
        <w:t>ло</w:t>
      </w:r>
      <w:r w:rsidR="00AA0844">
        <w:rPr>
          <w:b w:val="0"/>
          <w:spacing w:val="0"/>
          <w:sz w:val="28"/>
        </w:rPr>
        <w:t>жении своих полномочий (</w:t>
      </w:r>
      <w:proofErr w:type="spellStart"/>
      <w:r w:rsidR="00AA0844">
        <w:rPr>
          <w:b w:val="0"/>
          <w:spacing w:val="0"/>
          <w:sz w:val="28"/>
        </w:rPr>
        <w:t>вх</w:t>
      </w:r>
      <w:proofErr w:type="spellEnd"/>
      <w:r w:rsidR="00AA0844">
        <w:rPr>
          <w:b w:val="0"/>
          <w:spacing w:val="0"/>
          <w:sz w:val="28"/>
        </w:rPr>
        <w:t xml:space="preserve">. № </w:t>
      </w:r>
      <w:r w:rsidR="00EE6EC2">
        <w:rPr>
          <w:b w:val="0"/>
          <w:spacing w:val="0"/>
          <w:sz w:val="28"/>
        </w:rPr>
        <w:t>103.1</w:t>
      </w:r>
      <w:r>
        <w:rPr>
          <w:b w:val="0"/>
          <w:spacing w:val="0"/>
          <w:sz w:val="28"/>
        </w:rPr>
        <w:t xml:space="preserve"> от </w:t>
      </w:r>
      <w:r w:rsidR="00EE6EC2">
        <w:rPr>
          <w:b w:val="0"/>
          <w:spacing w:val="0"/>
          <w:sz w:val="28"/>
        </w:rPr>
        <w:t>11</w:t>
      </w:r>
      <w:r w:rsidR="00605349">
        <w:rPr>
          <w:b w:val="0"/>
          <w:spacing w:val="0"/>
          <w:sz w:val="28"/>
        </w:rPr>
        <w:t>.0</w:t>
      </w:r>
      <w:r w:rsidR="00234AF3">
        <w:rPr>
          <w:b w:val="0"/>
          <w:spacing w:val="0"/>
          <w:sz w:val="28"/>
        </w:rPr>
        <w:t>7</w:t>
      </w:r>
      <w:r w:rsidR="00605349">
        <w:rPr>
          <w:b w:val="0"/>
          <w:spacing w:val="0"/>
          <w:sz w:val="28"/>
        </w:rPr>
        <w:t>.202</w:t>
      </w:r>
      <w:r w:rsidR="00234AF3">
        <w:rPr>
          <w:b w:val="0"/>
          <w:spacing w:val="0"/>
          <w:sz w:val="28"/>
        </w:rPr>
        <w:t>5</w:t>
      </w:r>
      <w:r w:rsidR="00EE6EC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г.),  руководствуясь  подпунктом «а»  пункта 6  статьи 29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1</w:t>
      </w:r>
      <w:r w:rsidRPr="00E54088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 w:rsidR="00892D7D">
        <w:rPr>
          <w:b w:val="0"/>
          <w:spacing w:val="0"/>
          <w:sz w:val="28"/>
        </w:rPr>
        <w:t>рации»,</w:t>
      </w:r>
      <w:proofErr w:type="gramEnd"/>
    </w:p>
    <w:p w:rsidR="000E7A96" w:rsidRDefault="000E7A96" w:rsidP="00605349">
      <w:pPr>
        <w:pStyle w:val="a8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 Территориальная избирательная комиссия Неклиновского района Р</w:t>
      </w:r>
      <w:r w:rsidR="00892D7D">
        <w:rPr>
          <w:szCs w:val="28"/>
        </w:rPr>
        <w:t>остовской области  ПОСТАНОВЛЯЕТ:</w:t>
      </w:r>
    </w:p>
    <w:p w:rsidR="00892D7D" w:rsidRDefault="00892D7D" w:rsidP="00605349">
      <w:pPr>
        <w:pStyle w:val="a8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0E7A96" w:rsidRPr="000E7A96" w:rsidRDefault="000E7A96" w:rsidP="00892D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1. Прекратить досрочно полномочия</w:t>
      </w:r>
      <w:r w:rsidR="00892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EC2" w:rsidRPr="00EE6EC2">
        <w:rPr>
          <w:rFonts w:ascii="Times New Roman" w:hAnsi="Times New Roman" w:cs="Times New Roman"/>
          <w:sz w:val="28"/>
          <w:szCs w:val="28"/>
        </w:rPr>
        <w:t>Гура</w:t>
      </w:r>
      <w:proofErr w:type="spellEnd"/>
      <w:r w:rsidR="00EE6EC2" w:rsidRPr="00EE6EC2">
        <w:rPr>
          <w:rFonts w:ascii="Times New Roman" w:hAnsi="Times New Roman" w:cs="Times New Roman"/>
          <w:sz w:val="28"/>
          <w:szCs w:val="28"/>
        </w:rPr>
        <w:t xml:space="preserve"> Татьяны Владимировны</w:t>
      </w:r>
      <w:bookmarkStart w:id="0" w:name="_GoBack"/>
      <w:bookmarkEnd w:id="0"/>
      <w:r w:rsidRPr="000E7A96">
        <w:rPr>
          <w:rFonts w:ascii="Times New Roman" w:hAnsi="Times New Roman" w:cs="Times New Roman"/>
          <w:sz w:val="28"/>
          <w:szCs w:val="28"/>
        </w:rPr>
        <w:t>, члена участковой избирательной комис</w:t>
      </w:r>
      <w:r w:rsidR="00AA0844">
        <w:rPr>
          <w:rFonts w:ascii="Times New Roman" w:hAnsi="Times New Roman" w:cs="Times New Roman"/>
          <w:sz w:val="28"/>
          <w:szCs w:val="28"/>
        </w:rPr>
        <w:t xml:space="preserve">сии избирательного участка № </w:t>
      </w:r>
      <w:r w:rsidR="00892D7D">
        <w:rPr>
          <w:rFonts w:ascii="Times New Roman" w:hAnsi="Times New Roman" w:cs="Times New Roman"/>
          <w:sz w:val="28"/>
          <w:szCs w:val="28"/>
        </w:rPr>
        <w:t>13</w:t>
      </w:r>
      <w:r w:rsidR="00EE6EC2">
        <w:rPr>
          <w:rFonts w:ascii="Times New Roman" w:hAnsi="Times New Roman" w:cs="Times New Roman"/>
          <w:sz w:val="28"/>
          <w:szCs w:val="28"/>
        </w:rPr>
        <w:t>10</w:t>
      </w:r>
      <w:r w:rsidRPr="000E7A96">
        <w:rPr>
          <w:rFonts w:ascii="Times New Roman" w:hAnsi="Times New Roman" w:cs="Times New Roman"/>
          <w:sz w:val="28"/>
          <w:szCs w:val="28"/>
        </w:rPr>
        <w:t xml:space="preserve"> с правом решающего голоса.</w:t>
      </w:r>
    </w:p>
    <w:p w:rsidR="000E7A96" w:rsidRPr="000E7A96" w:rsidRDefault="000E7A96" w:rsidP="00892D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2. Направить настоящее постановление в участковую избирательную комис</w:t>
      </w:r>
      <w:r w:rsidR="00AA0844">
        <w:rPr>
          <w:rFonts w:ascii="Times New Roman" w:hAnsi="Times New Roman" w:cs="Times New Roman"/>
          <w:sz w:val="28"/>
          <w:szCs w:val="28"/>
        </w:rPr>
        <w:t xml:space="preserve">сию избирательного участка № </w:t>
      </w:r>
      <w:r w:rsidR="00892D7D">
        <w:rPr>
          <w:rFonts w:ascii="Times New Roman" w:hAnsi="Times New Roman" w:cs="Times New Roman"/>
          <w:sz w:val="28"/>
          <w:szCs w:val="28"/>
        </w:rPr>
        <w:t>13</w:t>
      </w:r>
      <w:r w:rsidR="00EE6EC2">
        <w:rPr>
          <w:rFonts w:ascii="Times New Roman" w:hAnsi="Times New Roman" w:cs="Times New Roman"/>
          <w:sz w:val="28"/>
          <w:szCs w:val="28"/>
        </w:rPr>
        <w:t>10</w:t>
      </w:r>
      <w:r w:rsidRPr="000E7A96">
        <w:rPr>
          <w:rFonts w:ascii="Times New Roman" w:hAnsi="Times New Roman" w:cs="Times New Roman"/>
          <w:sz w:val="28"/>
          <w:szCs w:val="28"/>
        </w:rPr>
        <w:t>.</w:t>
      </w:r>
    </w:p>
    <w:p w:rsidR="000E7A96" w:rsidRPr="000E7A96" w:rsidRDefault="000E7A96" w:rsidP="00892D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3. </w:t>
      </w:r>
      <w:proofErr w:type="gramStart"/>
      <w:r w:rsidRPr="000E7A96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E7A96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0E7A96" w:rsidRDefault="000E7A96" w:rsidP="00892D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4. </w:t>
      </w:r>
      <w:proofErr w:type="gramStart"/>
      <w:r w:rsidRPr="000E7A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E7A96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комиссии  Неклиновского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Ляшеву О.В.</w:t>
      </w:r>
    </w:p>
    <w:p w:rsidR="00892D7D" w:rsidRDefault="00892D7D" w:rsidP="00892D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2D7D" w:rsidRPr="000E7A96" w:rsidRDefault="00892D7D" w:rsidP="00892D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E7A96" w:rsidRPr="00FA5EA0" w:rsidRDefault="000E7A96" w:rsidP="000E7A96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     М.Ю. Сафонов</w:t>
      </w:r>
    </w:p>
    <w:p w:rsidR="000E7A96" w:rsidRPr="00FA5EA0" w:rsidRDefault="000E7A96" w:rsidP="000E7A96">
      <w:pPr>
        <w:pStyle w:val="14-15"/>
        <w:widowControl/>
        <w:spacing w:line="240" w:lineRule="auto"/>
        <w:rPr>
          <w:szCs w:val="28"/>
        </w:rPr>
      </w:pPr>
    </w:p>
    <w:p w:rsidR="000E7A96" w:rsidRDefault="000E7A96" w:rsidP="000E7A96">
      <w:pPr>
        <w:pStyle w:val="14-15"/>
        <w:widowControl/>
        <w:spacing w:line="240" w:lineRule="auto"/>
        <w:rPr>
          <w:szCs w:val="28"/>
        </w:rPr>
      </w:pPr>
    </w:p>
    <w:p w:rsidR="000E7A96" w:rsidRPr="00817AB6" w:rsidRDefault="000E7A96" w:rsidP="000E7A96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     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1F2AD5" w:rsidRDefault="001F2AD5"/>
    <w:sectPr w:rsidR="001F2AD5" w:rsidSect="000F5147">
      <w:headerReference w:type="even" r:id="rId8"/>
      <w:headerReference w:type="default" r:id="rId9"/>
      <w:pgSz w:w="11906" w:h="16838"/>
      <w:pgMar w:top="0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691" w:rsidRDefault="00923691">
      <w:pPr>
        <w:spacing w:after="0" w:line="240" w:lineRule="auto"/>
      </w:pPr>
      <w:r>
        <w:separator/>
      </w:r>
    </w:p>
  </w:endnote>
  <w:endnote w:type="continuationSeparator" w:id="0">
    <w:p w:rsidR="00923691" w:rsidRDefault="00923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691" w:rsidRDefault="00923691">
      <w:pPr>
        <w:spacing w:after="0" w:line="240" w:lineRule="auto"/>
      </w:pPr>
      <w:r>
        <w:separator/>
      </w:r>
    </w:p>
  </w:footnote>
  <w:footnote w:type="continuationSeparator" w:id="0">
    <w:p w:rsidR="00923691" w:rsidRDefault="00923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0E7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92369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0E7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E48F4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92369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E7A96"/>
    <w:rsid w:val="000E7A96"/>
    <w:rsid w:val="001A7FEE"/>
    <w:rsid w:val="001F2AD5"/>
    <w:rsid w:val="00234AF3"/>
    <w:rsid w:val="002A1A9D"/>
    <w:rsid w:val="00457C5F"/>
    <w:rsid w:val="005536AB"/>
    <w:rsid w:val="005E48F4"/>
    <w:rsid w:val="00605349"/>
    <w:rsid w:val="0079036B"/>
    <w:rsid w:val="00892D7D"/>
    <w:rsid w:val="00923691"/>
    <w:rsid w:val="0097606D"/>
    <w:rsid w:val="00A9765A"/>
    <w:rsid w:val="00AA0844"/>
    <w:rsid w:val="00C9327F"/>
    <w:rsid w:val="00EE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E7A9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0E7A96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0E7A96"/>
  </w:style>
  <w:style w:type="paragraph" w:styleId="a6">
    <w:name w:val="Body Text"/>
    <w:basedOn w:val="a"/>
    <w:link w:val="a7"/>
    <w:rsid w:val="000E7A96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0E7A96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rsid w:val="000E7A96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0E7A96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0E7A96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rsid w:val="000E7A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10</cp:revision>
  <cp:lastPrinted>2023-08-30T12:30:00Z</cp:lastPrinted>
  <dcterms:created xsi:type="dcterms:W3CDTF">2023-08-24T18:50:00Z</dcterms:created>
  <dcterms:modified xsi:type="dcterms:W3CDTF">2025-07-31T09:46:00Z</dcterms:modified>
</cp:coreProperties>
</file>