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FB" w:rsidRDefault="00F82EF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F82EFB" w:rsidRDefault="00FA7D4F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82EFB">
        <w:trPr>
          <w:trHeight w:val="730"/>
        </w:trPr>
        <w:tc>
          <w:tcPr>
            <w:tcW w:w="10065" w:type="dxa"/>
          </w:tcPr>
          <w:p w:rsidR="00F82EFB" w:rsidRDefault="00FA7D4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F82EFB" w:rsidRDefault="00FA7D4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F82EFB" w:rsidRDefault="00F82EF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F82EFB" w:rsidRDefault="00FA7D4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82EFB" w:rsidRDefault="00FA7D4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158</w:t>
      </w:r>
    </w:p>
    <w:p w:rsidR="00F82EFB" w:rsidRDefault="00FA7D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F82EFB" w:rsidRDefault="00FA7D4F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Натальевского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П</w:t>
      </w:r>
      <w:r>
        <w:rPr>
          <w:b/>
          <w:bCs/>
          <w:sz w:val="28"/>
          <w:szCs w:val="28"/>
        </w:rPr>
        <w:t>рокопьевой Сарданы Прокопьевны,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Натальевскому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5</w:t>
      </w:r>
    </w:p>
    <w:p w:rsidR="00F82EFB" w:rsidRDefault="00F82EF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F82EFB" w:rsidRDefault="00FA7D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рокопьеву Сардану Прокопьевну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>Натальевском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</w:t>
      </w:r>
      <w:r>
        <w:rPr>
          <w:rFonts w:ascii="Times New Roman" w:hAnsi="Times New Roman" w:cs="Times New Roman"/>
          <w:sz w:val="28"/>
          <w:szCs w:val="28"/>
        </w:rPr>
        <w:t>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</w:t>
      </w:r>
      <w:r>
        <w:rPr>
          <w:rFonts w:ascii="Times New Roman" w:hAnsi="Times New Roman" w:cs="Times New Roman"/>
          <w:sz w:val="28"/>
          <w:szCs w:val="28"/>
        </w:rPr>
        <w:t>дерального закона, статьями 17, 33 указанного Областного закона,</w:t>
      </w:r>
    </w:p>
    <w:p w:rsidR="00F82EFB" w:rsidRDefault="00FA7D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F82EFB" w:rsidRDefault="00FA7D4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2EFB" w:rsidRDefault="00F82EF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F82EFB" w:rsidRDefault="00FA7D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r>
        <w:rPr>
          <w:rFonts w:ascii="Times New Roman" w:hAnsi="Times New Roman" w:cs="Times New Roman"/>
          <w:sz w:val="28"/>
          <w:szCs w:val="28"/>
        </w:rPr>
        <w:t>Прокопьеву Сардану Прокопьевну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17.12.1968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>
        <w:rPr>
          <w:rFonts w:ascii="Times New Roman" w:hAnsi="Times New Roman" w:cs="Times New Roman"/>
          <w:sz w:val="28"/>
          <w:szCs w:val="28"/>
        </w:rPr>
        <w:t>проживающую: Р</w:t>
      </w:r>
      <w:r>
        <w:rPr>
          <w:rFonts w:ascii="Times New Roman" w:hAnsi="Times New Roman"/>
          <w:sz w:val="28"/>
          <w:szCs w:val="28"/>
        </w:rPr>
        <w:t>остовская область, Неклиновский район, с. Натальевка</w:t>
      </w:r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Натальевскому</w:t>
      </w:r>
      <w:r>
        <w:rPr>
          <w:rFonts w:ascii="Times New Roman" w:hAnsi="Times New Roman" w:cs="Times New Roman"/>
          <w:sz w:val="28"/>
          <w:szCs w:val="28"/>
        </w:rPr>
        <w:t xml:space="preserve"> одн</w:t>
      </w:r>
      <w:r>
        <w:rPr>
          <w:rFonts w:ascii="Times New Roman" w:hAnsi="Times New Roman" w:cs="Times New Roman"/>
          <w:sz w:val="28"/>
          <w:szCs w:val="28"/>
        </w:rPr>
        <w:t>омандатному избирательному округу № 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2EFB" w:rsidRDefault="00FA7D4F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32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82EFB" w:rsidRDefault="00FA7D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82EFB" w:rsidRDefault="00FA7D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</w:t>
      </w:r>
      <w:r>
        <w:rPr>
          <w:rFonts w:ascii="Times New Roman" w:hAnsi="Times New Roman" w:cs="Times New Roman"/>
          <w:sz w:val="28"/>
          <w:szCs w:val="28"/>
        </w:rPr>
        <w:t>массовой информации.</w:t>
      </w:r>
    </w:p>
    <w:p w:rsidR="00F82EFB" w:rsidRDefault="00FA7D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F82EFB" w:rsidRDefault="00FA7D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</w:t>
      </w:r>
      <w:r>
        <w:rPr>
          <w:rFonts w:ascii="Times New Roman" w:hAnsi="Times New Roman" w:cs="Times New Roman"/>
          <w:sz w:val="28"/>
          <w:szCs w:val="28"/>
        </w:rPr>
        <w:t>ложить на секретаря     Территориальной    избирательной     комиссии   Неклиновского района Ростовской области Ляшеву О.В.</w:t>
      </w:r>
    </w:p>
    <w:p w:rsidR="00F82EFB" w:rsidRDefault="00F82EF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F82EFB" w:rsidRDefault="00FA7D4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F82EFB" w:rsidRDefault="00F82EF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F82EFB" w:rsidRDefault="00FA7D4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F82EFB" w:rsidRDefault="00F82EFB">
      <w:pPr>
        <w:rPr>
          <w:rFonts w:ascii="Times New Roman" w:hAnsi="Times New Roman" w:cs="Times New Roman"/>
        </w:rPr>
      </w:pPr>
    </w:p>
    <w:sectPr w:rsidR="00F82EF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F82EFB"/>
    <w:rsid w:val="00F82EFB"/>
    <w:rsid w:val="00FA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369</Words>
  <Characters>2108</Characters>
  <Application>Microsoft Office Word</Application>
  <DocSecurity>0</DocSecurity>
  <Lines>17</Lines>
  <Paragraphs>4</Paragraphs>
  <ScaleCrop>false</ScaleCrop>
  <Company>Microsoft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2026-08-14T14:26:00Z</cp:lastPrinted>
  <dcterms:created xsi:type="dcterms:W3CDTF">2026-08-13T07:20:00Z</dcterms:created>
  <dcterms:modified xsi:type="dcterms:W3CDTF">2026-08-17T07:30:00Z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