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110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10557"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49181A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</w:t>
      </w:r>
      <w:r w:rsidR="00C405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сентября</w:t>
      </w:r>
      <w:r w:rsidR="003D4F4B">
        <w:rPr>
          <w:rFonts w:ascii="Times New Roman" w:hAnsi="Times New Roman" w:cs="Times New Roman"/>
          <w:sz w:val="28"/>
          <w:szCs w:val="28"/>
        </w:rPr>
        <w:t xml:space="preserve"> 2026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№ 25-2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1267DD" w:rsidP="000F3F2A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49181A">
              <w:rPr>
                <w:rFonts w:ascii="Times New Roman" w:hAnsi="Times New Roman" w:cs="Times New Roman"/>
                <w:b/>
                <w:sz w:val="28"/>
                <w:szCs w:val="28"/>
              </w:rPr>
              <w:t>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13</w:t>
            </w:r>
            <w:r w:rsidR="000F3F2A">
              <w:rPr>
                <w:rFonts w:ascii="Times New Roman" w:hAnsi="Times New Roman" w:cs="Times New Roman"/>
                <w:b/>
                <w:sz w:val="28"/>
                <w:szCs w:val="28"/>
              </w:rPr>
              <w:t>09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  <w:bookmarkStart w:id="0" w:name="_GoBack"/>
            <w:bookmarkEnd w:id="0"/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006BC1" w:rsidRDefault="00006BC1" w:rsidP="002722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22B5" w:rsidRDefault="00F4149F" w:rsidP="00006BC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49181A">
        <w:rPr>
          <w:rFonts w:ascii="Times New Roman" w:hAnsi="Times New Roman" w:cs="Times New Roman"/>
          <w:sz w:val="28"/>
          <w:szCs w:val="28"/>
        </w:rPr>
        <w:t xml:space="preserve">соответствии с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 Территориальной избирательной комиссии Неклиновского района Ростовской </w:t>
      </w:r>
      <w:r w:rsidRPr="003D4F4B">
        <w:rPr>
          <w:rFonts w:ascii="Times New Roman" w:hAnsi="Times New Roman" w:cs="Times New Roman"/>
          <w:sz w:val="28"/>
          <w:szCs w:val="28"/>
        </w:rPr>
        <w:t xml:space="preserve">области от </w:t>
      </w:r>
      <w:r w:rsidR="0049181A">
        <w:rPr>
          <w:rFonts w:ascii="Times New Roman" w:hAnsi="Times New Roman" w:cs="Times New Roman"/>
          <w:sz w:val="28"/>
          <w:szCs w:val="28"/>
        </w:rPr>
        <w:t xml:space="preserve">01 сентября </w:t>
      </w:r>
      <w:r w:rsidR="002F118C">
        <w:rPr>
          <w:rFonts w:ascii="Times New Roman" w:hAnsi="Times New Roman" w:cs="Times New Roman"/>
          <w:sz w:val="28"/>
          <w:szCs w:val="28"/>
        </w:rPr>
        <w:t xml:space="preserve"> </w:t>
      </w:r>
      <w:r w:rsidR="003D4F4B">
        <w:rPr>
          <w:rFonts w:ascii="Times New Roman" w:hAnsi="Times New Roman" w:cs="Times New Roman"/>
          <w:sz w:val="28"/>
          <w:szCs w:val="28"/>
        </w:rPr>
        <w:t>2026 г</w:t>
      </w:r>
      <w:r w:rsidR="0083765F">
        <w:rPr>
          <w:rFonts w:ascii="Times New Roman" w:hAnsi="Times New Roman" w:cs="Times New Roman"/>
          <w:sz w:val="28"/>
          <w:szCs w:val="28"/>
        </w:rPr>
        <w:t>. №</w:t>
      </w:r>
      <w:r w:rsidR="0049181A">
        <w:rPr>
          <w:rFonts w:ascii="Times New Roman" w:hAnsi="Times New Roman" w:cs="Times New Roman"/>
          <w:sz w:val="28"/>
          <w:szCs w:val="28"/>
        </w:rPr>
        <w:t xml:space="preserve"> 25-1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722B5">
        <w:rPr>
          <w:rFonts w:ascii="Times New Roman" w:hAnsi="Times New Roman" w:cs="Times New Roman"/>
          <w:sz w:val="28"/>
          <w:szCs w:val="28"/>
        </w:rPr>
        <w:t>постановлени</w:t>
      </w:r>
      <w:r w:rsidR="000F3F2A">
        <w:rPr>
          <w:rFonts w:ascii="Times New Roman" w:hAnsi="Times New Roman" w:cs="Times New Roman"/>
          <w:sz w:val="28"/>
          <w:szCs w:val="28"/>
        </w:rPr>
        <w:t>ем</w:t>
      </w:r>
      <w:r w:rsidR="002722B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C405E7">
        <w:rPr>
          <w:rFonts w:ascii="Times New Roman" w:hAnsi="Times New Roman" w:cs="Times New Roman"/>
          <w:sz w:val="28"/>
          <w:szCs w:val="28"/>
        </w:rPr>
        <w:t>03 августа</w:t>
      </w:r>
      <w:r w:rsidR="003D4F4B">
        <w:rPr>
          <w:rFonts w:ascii="Times New Roman" w:hAnsi="Times New Roman" w:cs="Times New Roman"/>
          <w:sz w:val="28"/>
          <w:szCs w:val="28"/>
        </w:rPr>
        <w:t xml:space="preserve"> 2026 г</w:t>
      </w:r>
      <w:r w:rsidR="002722B5">
        <w:rPr>
          <w:rFonts w:ascii="Times New Roman" w:hAnsi="Times New Roman" w:cs="Times New Roman"/>
          <w:sz w:val="28"/>
          <w:szCs w:val="28"/>
        </w:rPr>
        <w:t xml:space="preserve">. № </w:t>
      </w:r>
      <w:r w:rsidR="009E561A">
        <w:rPr>
          <w:rFonts w:ascii="Times New Roman" w:hAnsi="Times New Roman" w:cs="Times New Roman"/>
          <w:sz w:val="28"/>
          <w:szCs w:val="28"/>
        </w:rPr>
        <w:t>13</w:t>
      </w:r>
      <w:r w:rsidR="002722B5">
        <w:rPr>
          <w:rFonts w:ascii="Times New Roman" w:hAnsi="Times New Roman" w:cs="Times New Roman"/>
          <w:sz w:val="28"/>
          <w:szCs w:val="28"/>
        </w:rPr>
        <w:t>-1 «</w:t>
      </w:r>
      <w:r w:rsidR="002722B5">
        <w:rPr>
          <w:rFonts w:ascii="Times New Roman" w:hAnsi="Times New Roman" w:cs="Times New Roman"/>
          <w:bCs/>
          <w:sz w:val="28"/>
          <w:szCs w:val="28"/>
        </w:rPr>
        <w:t xml:space="preserve">О дополнительном зачислении в резерв составов участковых избирательных комиссий </w:t>
      </w:r>
      <w:r w:rsidR="002722B5">
        <w:rPr>
          <w:rFonts w:ascii="Times New Roman" w:hAnsi="Times New Roman" w:cs="Times New Roman"/>
          <w:sz w:val="28"/>
          <w:szCs w:val="28"/>
        </w:rPr>
        <w:t xml:space="preserve">избирательных участков, участков референдума в </w:t>
      </w:r>
      <w:proofErr w:type="spellStart"/>
      <w:r w:rsidR="002722B5">
        <w:rPr>
          <w:rFonts w:ascii="Times New Roman" w:hAnsi="Times New Roman" w:cs="Times New Roman"/>
          <w:sz w:val="28"/>
          <w:szCs w:val="28"/>
        </w:rPr>
        <w:t>Неклинов</w:t>
      </w:r>
      <w:r w:rsidR="00C405E7">
        <w:rPr>
          <w:rFonts w:ascii="Times New Roman" w:hAnsi="Times New Roman" w:cs="Times New Roman"/>
          <w:sz w:val="28"/>
          <w:szCs w:val="28"/>
        </w:rPr>
        <w:t>ском</w:t>
      </w:r>
      <w:proofErr w:type="spellEnd"/>
      <w:r w:rsidR="00C405E7">
        <w:rPr>
          <w:rFonts w:ascii="Times New Roman" w:hAnsi="Times New Roman" w:cs="Times New Roman"/>
          <w:sz w:val="28"/>
          <w:szCs w:val="28"/>
        </w:rPr>
        <w:t xml:space="preserve"> районе Ростовской области»</w:t>
      </w:r>
      <w:r w:rsidR="002722B5">
        <w:rPr>
          <w:rFonts w:ascii="Times New Roman" w:hAnsi="Times New Roman" w:cs="Times New Roman"/>
          <w:sz w:val="28"/>
          <w:szCs w:val="28"/>
        </w:rPr>
        <w:t xml:space="preserve"> и приложения № </w:t>
      </w:r>
      <w:r w:rsidR="000F3F2A">
        <w:rPr>
          <w:rFonts w:ascii="Times New Roman" w:hAnsi="Times New Roman" w:cs="Times New Roman"/>
          <w:sz w:val="28"/>
          <w:szCs w:val="28"/>
        </w:rPr>
        <w:t>5</w:t>
      </w:r>
      <w:r w:rsidR="002722B5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постановлению, </w:t>
      </w:r>
      <w:proofErr w:type="gramEnd"/>
    </w:p>
    <w:p w:rsidR="00F4149F" w:rsidRDefault="000F3F2A" w:rsidP="000F3F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4149F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F4149F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F4149F">
        <w:rPr>
          <w:rFonts w:ascii="Times New Roman" w:hAnsi="Times New Roman" w:cs="Times New Roman"/>
          <w:sz w:val="28"/>
          <w:szCs w:val="28"/>
        </w:rPr>
        <w:t xml:space="preserve">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006BC1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</w:t>
      </w:r>
      <w:r w:rsidR="00006BC1">
        <w:rPr>
          <w:rFonts w:ascii="Times New Roman" w:hAnsi="Times New Roman" w:cs="Times New Roman"/>
          <w:sz w:val="28"/>
          <w:szCs w:val="28"/>
        </w:rPr>
        <w:t>1</w:t>
      </w:r>
      <w:r w:rsidR="005E443A">
        <w:rPr>
          <w:rFonts w:ascii="Times New Roman" w:hAnsi="Times New Roman" w:cs="Times New Roman"/>
          <w:sz w:val="28"/>
          <w:szCs w:val="28"/>
        </w:rPr>
        <w:t>3</w:t>
      </w:r>
      <w:r w:rsidR="000F3F2A">
        <w:rPr>
          <w:rFonts w:ascii="Times New Roman" w:hAnsi="Times New Roman" w:cs="Times New Roman"/>
          <w:sz w:val="28"/>
          <w:szCs w:val="28"/>
        </w:rPr>
        <w:t xml:space="preserve">09 </w:t>
      </w:r>
      <w:r>
        <w:rPr>
          <w:rFonts w:ascii="Times New Roman" w:hAnsi="Times New Roman" w:cs="Times New Roman"/>
          <w:sz w:val="28"/>
          <w:szCs w:val="28"/>
        </w:rPr>
        <w:t>с правом решающего голоса:</w:t>
      </w:r>
    </w:p>
    <w:p w:rsidR="00F4149F" w:rsidRPr="005A22E6" w:rsidRDefault="00F4149F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F3F2A" w:rsidRPr="000F3F2A">
        <w:rPr>
          <w:rFonts w:ascii="Times New Roman CYR" w:hAnsi="Times New Roman CYR"/>
          <w:sz w:val="26"/>
          <w:szCs w:val="26"/>
        </w:rPr>
        <w:t xml:space="preserve"> </w:t>
      </w:r>
      <w:proofErr w:type="spellStart"/>
      <w:r w:rsidR="000F3F2A" w:rsidRPr="000F3F2A">
        <w:rPr>
          <w:rFonts w:ascii="Times New Roman CYR" w:hAnsi="Times New Roman CYR"/>
          <w:b/>
          <w:sz w:val="28"/>
          <w:szCs w:val="28"/>
        </w:rPr>
        <w:t>Шаповалов</w:t>
      </w:r>
      <w:r w:rsidR="000F3F2A">
        <w:rPr>
          <w:rFonts w:ascii="Times New Roman CYR" w:hAnsi="Times New Roman CYR"/>
          <w:b/>
          <w:sz w:val="28"/>
          <w:szCs w:val="28"/>
        </w:rPr>
        <w:t>у</w:t>
      </w:r>
      <w:proofErr w:type="spellEnd"/>
      <w:r w:rsidR="000F3F2A">
        <w:rPr>
          <w:rFonts w:ascii="Times New Roman CYR" w:hAnsi="Times New Roman CYR"/>
          <w:b/>
          <w:sz w:val="28"/>
          <w:szCs w:val="28"/>
        </w:rPr>
        <w:t xml:space="preserve"> Елену</w:t>
      </w:r>
      <w:r w:rsidR="000F3F2A" w:rsidRPr="000F3F2A">
        <w:rPr>
          <w:rFonts w:ascii="Times New Roman CYR" w:hAnsi="Times New Roman CYR"/>
          <w:b/>
          <w:sz w:val="28"/>
          <w:szCs w:val="28"/>
        </w:rPr>
        <w:t xml:space="preserve"> Викторовн</w:t>
      </w:r>
      <w:r w:rsidR="000F3F2A">
        <w:rPr>
          <w:rFonts w:ascii="Times New Roman CYR" w:hAnsi="Times New Roman CYR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2F118C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 w:rsidR="00006BC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6A3F61" w:rsidRDefault="006A3F61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3F2A" w:rsidRDefault="000F3F2A" w:rsidP="000F3F2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членом  участковой избирательной комиссии избирательного участка № 1309 с правом решающего голоса:</w:t>
      </w:r>
    </w:p>
    <w:p w:rsidR="000F3F2A" w:rsidRPr="005A22E6" w:rsidRDefault="000F3F2A" w:rsidP="000F3F2A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F3F2A">
        <w:rPr>
          <w:rFonts w:ascii="Times New Roman CYR" w:hAnsi="Times New Roman CYR"/>
          <w:b/>
          <w:sz w:val="28"/>
          <w:szCs w:val="28"/>
        </w:rPr>
        <w:t>Подопригора Александру Владимировну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жительства.</w:t>
      </w:r>
    </w:p>
    <w:p w:rsidR="000F3F2A" w:rsidRDefault="000F3F2A" w:rsidP="006A3F61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</w:p>
    <w:p w:rsidR="000F3F2A" w:rsidRDefault="000F3F2A" w:rsidP="000F3F2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 полномочий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указанных  в п. 1, 2 настоящего постановления членов  участковой избирательной комиссии избирательного участка № 1309  - до 15.10.2026 года, если в вышестоящую комиссию не </w:t>
      </w:r>
      <w:r>
        <w:rPr>
          <w:rFonts w:ascii="Times New Roman" w:hAnsi="Times New Roman" w:cs="Times New Roman"/>
          <w:sz w:val="28"/>
          <w:szCs w:val="28"/>
        </w:rPr>
        <w:lastRenderedPageBreak/>
        <w:t>поступили жалобы (заявления) на действия (бездействия) данной участковой комиссии , в результате которых были нарушены порядок голосования и (или) порядок подсчета голосов, либо если по данным фактам не ведется судебное разбирательство.</w:t>
      </w:r>
    </w:p>
    <w:p w:rsidR="000F3F2A" w:rsidRDefault="000F3F2A" w:rsidP="006A3F61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Pr="006A3F61" w:rsidRDefault="000F3F2A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F4149F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006BC1">
        <w:rPr>
          <w:rFonts w:ascii="Times New Roman" w:hAnsi="Times New Roman" w:cs="Times New Roman"/>
          <w:sz w:val="28"/>
          <w:szCs w:val="28"/>
        </w:rPr>
        <w:t>1</w:t>
      </w:r>
      <w:r w:rsidR="005E443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09</w:t>
      </w:r>
      <w:r w:rsidR="00F4149F"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006BC1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006BC1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82D6F"/>
    <w:multiLevelType w:val="hybridMultilevel"/>
    <w:tmpl w:val="CE8A0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4149F"/>
    <w:rsid w:val="00006BC1"/>
    <w:rsid w:val="0002400F"/>
    <w:rsid w:val="000376D4"/>
    <w:rsid w:val="000B5858"/>
    <w:rsid w:val="000C6BA1"/>
    <w:rsid w:val="000F3F2A"/>
    <w:rsid w:val="00110557"/>
    <w:rsid w:val="001267DD"/>
    <w:rsid w:val="0018296C"/>
    <w:rsid w:val="001B61CF"/>
    <w:rsid w:val="00236860"/>
    <w:rsid w:val="002722B5"/>
    <w:rsid w:val="002D39AA"/>
    <w:rsid w:val="002E3A26"/>
    <w:rsid w:val="002F118C"/>
    <w:rsid w:val="002F74BB"/>
    <w:rsid w:val="003D4F4B"/>
    <w:rsid w:val="00413464"/>
    <w:rsid w:val="004350AF"/>
    <w:rsid w:val="0049181A"/>
    <w:rsid w:val="004A5195"/>
    <w:rsid w:val="004F3CA4"/>
    <w:rsid w:val="005144E4"/>
    <w:rsid w:val="005267B6"/>
    <w:rsid w:val="00546CC8"/>
    <w:rsid w:val="00552E61"/>
    <w:rsid w:val="005A22E6"/>
    <w:rsid w:val="005D50C0"/>
    <w:rsid w:val="005E443A"/>
    <w:rsid w:val="00607854"/>
    <w:rsid w:val="00620EAE"/>
    <w:rsid w:val="006258FA"/>
    <w:rsid w:val="006536D3"/>
    <w:rsid w:val="0067425C"/>
    <w:rsid w:val="00687220"/>
    <w:rsid w:val="006A3F61"/>
    <w:rsid w:val="007A5EDA"/>
    <w:rsid w:val="00834974"/>
    <w:rsid w:val="0083765F"/>
    <w:rsid w:val="008E7723"/>
    <w:rsid w:val="0099082D"/>
    <w:rsid w:val="009E561A"/>
    <w:rsid w:val="00AD4802"/>
    <w:rsid w:val="00B8699C"/>
    <w:rsid w:val="00B877A0"/>
    <w:rsid w:val="00C405E7"/>
    <w:rsid w:val="00E077B8"/>
    <w:rsid w:val="00E213B0"/>
    <w:rsid w:val="00EA0CA2"/>
    <w:rsid w:val="00F4149F"/>
    <w:rsid w:val="00FF2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39</cp:revision>
  <cp:lastPrinted>2026-07-31T08:43:00Z</cp:lastPrinted>
  <dcterms:created xsi:type="dcterms:W3CDTF">2024-11-27T06:49:00Z</dcterms:created>
  <dcterms:modified xsi:type="dcterms:W3CDTF">2026-08-31T07:51:00Z</dcterms:modified>
</cp:coreProperties>
</file>