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152" w:rsidRDefault="00365152">
      <w:pPr>
        <w:ind w:left="5244"/>
        <w:jc w:val="center"/>
        <w:rPr>
          <w:sz w:val="20"/>
        </w:rPr>
      </w:pPr>
    </w:p>
    <w:p w:rsidR="00365152" w:rsidRDefault="00365152">
      <w:pPr>
        <w:ind w:left="5244"/>
        <w:jc w:val="center"/>
        <w:rPr>
          <w:sz w:val="20"/>
        </w:rPr>
      </w:pPr>
    </w:p>
    <w:p w:rsidR="00FB180F" w:rsidRDefault="00FB180F" w:rsidP="00FB180F">
      <w:pPr>
        <w:ind w:left="5244"/>
        <w:jc w:val="center"/>
        <w:rPr>
          <w:sz w:val="20"/>
        </w:rPr>
      </w:pPr>
    </w:p>
    <w:p w:rsidR="00FB180F" w:rsidRPr="00CB0840" w:rsidRDefault="00FB180F" w:rsidP="00FB180F">
      <w:pPr>
        <w:jc w:val="center"/>
      </w:pPr>
      <w:r w:rsidRPr="00CB0840">
        <w:rPr>
          <w:sz w:val="28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1.5pt" o:ole="" fillcolor="window">
            <v:imagedata r:id="rId7" o:title=""/>
          </v:shape>
          <o:OLEObject Type="Embed" ProgID="Word.Picture.8" ShapeID="_x0000_i1025" DrawAspect="Content" ObjectID="_1784574700" r:id="rId8"/>
        </w:object>
      </w:r>
    </w:p>
    <w:tbl>
      <w:tblPr>
        <w:tblW w:w="993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30"/>
      </w:tblGrid>
      <w:tr w:rsidR="00FB180F" w:rsidRPr="00CB0840" w:rsidTr="007B32E6">
        <w:trPr>
          <w:trHeight w:val="730"/>
        </w:trPr>
        <w:tc>
          <w:tcPr>
            <w:tcW w:w="9930" w:type="dxa"/>
            <w:hideMark/>
          </w:tcPr>
          <w:p w:rsidR="00FB180F" w:rsidRPr="00CB0840" w:rsidRDefault="00FB180F" w:rsidP="007B32E6">
            <w:pPr>
              <w:pStyle w:val="Postan"/>
              <w:spacing w:line="256" w:lineRule="auto"/>
              <w:ind w:left="426"/>
              <w:rPr>
                <w:b/>
                <w:szCs w:val="24"/>
              </w:rPr>
            </w:pPr>
            <w:r>
              <w:rPr>
                <w:noProof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795B7516" wp14:editId="44A7D164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434975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11.05pt;margin-top:34.2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CB0840">
              <w:rPr>
                <w:b/>
                <w:noProof/>
                <w:szCs w:val="24"/>
              </w:rPr>
              <w:t>ТЕРРИТОРИАЛЬНАЯ</w:t>
            </w:r>
            <w:r w:rsidRPr="00CB0840">
              <w:rPr>
                <w:b/>
                <w:szCs w:val="24"/>
              </w:rPr>
              <w:t xml:space="preserve"> ИЗБИРАТЕЛЬНАЯ КОМИССИЯ</w:t>
            </w:r>
          </w:p>
          <w:p w:rsidR="00FB180F" w:rsidRPr="00CB0840" w:rsidRDefault="00FB180F" w:rsidP="007B32E6">
            <w:pPr>
              <w:pStyle w:val="Postan"/>
              <w:spacing w:line="256" w:lineRule="auto"/>
              <w:ind w:left="426"/>
              <w:rPr>
                <w:b/>
                <w:sz w:val="32"/>
                <w:szCs w:val="28"/>
              </w:rPr>
            </w:pPr>
            <w:r w:rsidRPr="00CB0840">
              <w:rPr>
                <w:b/>
                <w:szCs w:val="24"/>
              </w:rPr>
              <w:t>НЕКЛИНОВСКОГО РАЙОНА РОСТОВСКОЙ ОБЛАСТИ</w:t>
            </w:r>
          </w:p>
        </w:tc>
      </w:tr>
    </w:tbl>
    <w:p w:rsidR="00FB180F" w:rsidRPr="00B15F4E" w:rsidRDefault="00FB180F" w:rsidP="00FB180F">
      <w:pPr>
        <w:ind w:left="142" w:firstLine="1418"/>
        <w:jc w:val="center"/>
        <w:rPr>
          <w:rFonts w:ascii="Times New Roman" w:hAnsi="Times New Roman"/>
          <w:b/>
          <w:sz w:val="28"/>
          <w:szCs w:val="28"/>
        </w:rPr>
      </w:pPr>
    </w:p>
    <w:p w:rsidR="00FB180F" w:rsidRPr="00CB0840" w:rsidRDefault="00FB180F" w:rsidP="00FB180F">
      <w:pPr>
        <w:pStyle w:val="aa"/>
        <w:rPr>
          <w:sz w:val="32"/>
          <w:szCs w:val="28"/>
        </w:rPr>
      </w:pPr>
    </w:p>
    <w:p w:rsidR="00FB180F" w:rsidRPr="00CB0840" w:rsidRDefault="00FB180F" w:rsidP="00FB180F">
      <w:pPr>
        <w:pStyle w:val="aa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B0840">
        <w:rPr>
          <w:rFonts w:ascii="Times New Roman" w:hAnsi="Times New Roman" w:cs="Times New Roman"/>
          <w:b/>
          <w:sz w:val="28"/>
          <w:szCs w:val="24"/>
        </w:rPr>
        <w:t>ПОСТАНОВЛЕНИЕ</w:t>
      </w:r>
    </w:p>
    <w:p w:rsidR="00FB180F" w:rsidRPr="00CB0840" w:rsidRDefault="00FB180F" w:rsidP="00FB180F">
      <w:pPr>
        <w:pStyle w:val="aa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B180F" w:rsidRPr="00CB0840" w:rsidRDefault="00BA53C8" w:rsidP="00FB180F">
      <w:pPr>
        <w:pStyle w:val="aa"/>
        <w:ind w:firstLine="851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12 августа</w:t>
      </w:r>
      <w:r w:rsidR="00FB180F" w:rsidRPr="00CB0840">
        <w:rPr>
          <w:rFonts w:ascii="Times New Roman" w:eastAsia="Times New Roman" w:hAnsi="Times New Roman" w:cs="Times New Roman"/>
          <w:sz w:val="28"/>
          <w:szCs w:val="24"/>
        </w:rPr>
        <w:t xml:space="preserve">  2024 года                                                                            № </w:t>
      </w:r>
      <w:r w:rsidR="00FB180F">
        <w:rPr>
          <w:rFonts w:ascii="Times New Roman" w:eastAsia="Times New Roman" w:hAnsi="Times New Roman" w:cs="Times New Roman"/>
          <w:sz w:val="28"/>
          <w:szCs w:val="24"/>
        </w:rPr>
        <w:t>131-</w:t>
      </w:r>
      <w:r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FB180F" w:rsidRPr="00CB0840" w:rsidRDefault="00FB180F" w:rsidP="00FB180F">
      <w:pPr>
        <w:pStyle w:val="aa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CB0840">
        <w:rPr>
          <w:rFonts w:ascii="Times New Roman" w:eastAsia="Times New Roman" w:hAnsi="Times New Roman" w:cs="Times New Roman"/>
          <w:sz w:val="28"/>
          <w:szCs w:val="24"/>
        </w:rPr>
        <w:t>с. Покровское</w:t>
      </w:r>
    </w:p>
    <w:p w:rsidR="00FB180F" w:rsidRPr="00846EC6" w:rsidRDefault="00FB180F" w:rsidP="00FB180F">
      <w:pPr>
        <w:ind w:left="142" w:firstLine="1418"/>
        <w:jc w:val="center"/>
        <w:rPr>
          <w:rFonts w:ascii="Times New Roman" w:hAnsi="Times New Roman"/>
          <w:sz w:val="28"/>
          <w:szCs w:val="28"/>
        </w:rPr>
      </w:pPr>
    </w:p>
    <w:p w:rsidR="00FB180F" w:rsidRPr="00B15F4E" w:rsidRDefault="00FB180F" w:rsidP="00FB180F">
      <w:pPr>
        <w:ind w:left="142" w:firstLine="1418"/>
        <w:jc w:val="center"/>
        <w:rPr>
          <w:rFonts w:ascii="Times New Roman" w:hAnsi="Times New Roman"/>
          <w:b/>
          <w:sz w:val="28"/>
          <w:szCs w:val="28"/>
        </w:rPr>
      </w:pPr>
    </w:p>
    <w:p w:rsidR="00FB180F" w:rsidRPr="00B15F4E" w:rsidRDefault="00FB180F" w:rsidP="00FB180F">
      <w:pPr>
        <w:tabs>
          <w:tab w:val="left" w:pos="2694"/>
        </w:tabs>
        <w:ind w:left="2694" w:right="1844"/>
        <w:jc w:val="both"/>
        <w:rPr>
          <w:rFonts w:ascii="Times New Roman" w:hAnsi="Times New Roman"/>
          <w:b/>
          <w:sz w:val="28"/>
          <w:szCs w:val="28"/>
        </w:rPr>
      </w:pPr>
      <w:r w:rsidRPr="00B15F4E">
        <w:rPr>
          <w:rFonts w:ascii="Times New Roman" w:hAnsi="Times New Roman"/>
          <w:b/>
          <w:sz w:val="28"/>
          <w:szCs w:val="28"/>
        </w:rPr>
        <w:t xml:space="preserve">О формах и порядке представления списка назначенных наблюдателей при проведении </w:t>
      </w:r>
      <w:r>
        <w:rPr>
          <w:rFonts w:ascii="Times New Roman" w:hAnsi="Times New Roman"/>
          <w:b/>
          <w:sz w:val="28"/>
          <w:szCs w:val="28"/>
        </w:rPr>
        <w:t xml:space="preserve">дополнительных выборов депутата Собрания 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>
        <w:rPr>
          <w:rFonts w:ascii="Times New Roman" w:hAnsi="Times New Roman"/>
          <w:b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 9</w:t>
      </w:r>
    </w:p>
    <w:p w:rsidR="00365152" w:rsidRDefault="00365152" w:rsidP="00365152">
      <w:pPr>
        <w:ind w:left="142" w:firstLine="1418"/>
        <w:jc w:val="both"/>
      </w:pPr>
    </w:p>
    <w:p w:rsidR="00365152" w:rsidRDefault="00365152" w:rsidP="00365152">
      <w:pPr>
        <w:ind w:left="142" w:firstLine="1418"/>
        <w:jc w:val="both"/>
      </w:pPr>
    </w:p>
    <w:p w:rsidR="00365152" w:rsidRDefault="007B443A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</w:t>
      </w:r>
      <w:r w:rsidR="00365152" w:rsidRPr="00365152">
        <w:rPr>
          <w:rFonts w:ascii="Times New Roman" w:hAnsi="Times New Roman"/>
          <w:sz w:val="28"/>
          <w:szCs w:val="28"/>
        </w:rPr>
        <w:t>статьями</w:t>
      </w:r>
      <w:r w:rsidR="00365152">
        <w:rPr>
          <w:rFonts w:ascii="Times New Roman" w:hAnsi="Times New Roman"/>
          <w:sz w:val="28"/>
          <w:szCs w:val="28"/>
        </w:rPr>
        <w:t xml:space="preserve"> 26,</w:t>
      </w:r>
      <w:r w:rsidR="00365152" w:rsidRPr="00365152">
        <w:rPr>
          <w:rFonts w:ascii="Times New Roman" w:hAnsi="Times New Roman"/>
          <w:sz w:val="28"/>
          <w:szCs w:val="28"/>
        </w:rPr>
        <w:t xml:space="preserve"> </w:t>
      </w:r>
      <w:r w:rsidR="00365152">
        <w:rPr>
          <w:rFonts w:ascii="Times New Roman" w:hAnsi="Times New Roman"/>
          <w:sz w:val="28"/>
          <w:szCs w:val="28"/>
        </w:rPr>
        <w:t xml:space="preserve">30 </w:t>
      </w:r>
      <w:r w:rsidR="00365152" w:rsidRPr="00365152">
        <w:rPr>
          <w:rFonts w:ascii="Times New Roman" w:hAnsi="Times New Roman"/>
          <w:sz w:val="28"/>
          <w:szCs w:val="28"/>
        </w:rPr>
        <w:t xml:space="preserve">Федерального закона № 67-ФЗ от 12.06.2002 «Об основных гарантиях избирательных прав и права на участие в референдуме граждан Российской Федерации», </w:t>
      </w:r>
    </w:p>
    <w:p w:rsidR="00FB180F" w:rsidRDefault="00365152" w:rsidP="00FB180F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365152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B180F">
        <w:rPr>
          <w:rFonts w:ascii="Times New Roman" w:hAnsi="Times New Roman"/>
          <w:sz w:val="28"/>
          <w:szCs w:val="28"/>
        </w:rPr>
        <w:t xml:space="preserve">Неклиновского района </w:t>
      </w:r>
      <w:r w:rsidRPr="00365152">
        <w:rPr>
          <w:rFonts w:ascii="Times New Roman" w:hAnsi="Times New Roman"/>
          <w:sz w:val="28"/>
          <w:szCs w:val="28"/>
        </w:rPr>
        <w:t>Ростовской области</w:t>
      </w:r>
      <w:r w:rsidR="00FB180F">
        <w:rPr>
          <w:rFonts w:ascii="Times New Roman" w:hAnsi="Times New Roman"/>
          <w:sz w:val="28"/>
          <w:szCs w:val="28"/>
        </w:rPr>
        <w:t>,</w:t>
      </w:r>
    </w:p>
    <w:p w:rsidR="00FB180F" w:rsidRDefault="00FB180F" w:rsidP="00FB180F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365152" w:rsidRDefault="00365152" w:rsidP="00E16A55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  <w:r w:rsidRPr="00365152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365152" w:rsidRDefault="00365152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846EC6" w:rsidRDefault="00846EC6" w:rsidP="00E16A5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1. </w:t>
      </w:r>
      <w:r w:rsidR="00365152" w:rsidRPr="00365152">
        <w:rPr>
          <w:rFonts w:ascii="Times New Roman" w:hAnsi="Times New Roman"/>
          <w:sz w:val="28"/>
          <w:szCs w:val="28"/>
        </w:rPr>
        <w:t>Утвердить Порядок представления списка назначенных наблюдателей при проведении</w:t>
      </w:r>
      <w:r w:rsidR="00365152">
        <w:rPr>
          <w:rFonts w:ascii="Times New Roman" w:hAnsi="Times New Roman"/>
          <w:sz w:val="28"/>
          <w:szCs w:val="28"/>
        </w:rPr>
        <w:t xml:space="preserve"> </w:t>
      </w:r>
      <w:r w:rsidR="00FB180F" w:rsidRPr="00FB180F">
        <w:rPr>
          <w:rFonts w:ascii="Times New Roman" w:hAnsi="Times New Roman"/>
          <w:sz w:val="28"/>
          <w:szCs w:val="28"/>
        </w:rPr>
        <w:t xml:space="preserve">дополнительных выборов депутата Собрания  депутатов </w:t>
      </w:r>
      <w:proofErr w:type="spellStart"/>
      <w:r w:rsidR="00FB180F" w:rsidRPr="00FB180F">
        <w:rPr>
          <w:rFonts w:ascii="Times New Roman" w:hAnsi="Times New Roman"/>
          <w:sz w:val="28"/>
          <w:szCs w:val="28"/>
        </w:rPr>
        <w:t>Новобессергеневского</w:t>
      </w:r>
      <w:proofErr w:type="spellEnd"/>
      <w:r w:rsidR="00FB180F" w:rsidRPr="00FB180F">
        <w:rPr>
          <w:rFonts w:ascii="Times New Roman" w:hAnsi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FB180F" w:rsidRPr="00FB180F">
        <w:rPr>
          <w:rFonts w:ascii="Times New Roman" w:hAnsi="Times New Roman"/>
          <w:sz w:val="28"/>
          <w:szCs w:val="28"/>
        </w:rPr>
        <w:t>Новобессергеневскому</w:t>
      </w:r>
      <w:proofErr w:type="spellEnd"/>
      <w:r w:rsidR="00FB180F" w:rsidRPr="00FB180F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9 </w:t>
      </w:r>
      <w:r w:rsidR="00365152" w:rsidRPr="00365152">
        <w:rPr>
          <w:rFonts w:ascii="Times New Roman" w:hAnsi="Times New Roman"/>
          <w:sz w:val="28"/>
          <w:szCs w:val="28"/>
        </w:rPr>
        <w:t>(приложение №</w:t>
      </w:r>
      <w:r w:rsidR="000757D2">
        <w:rPr>
          <w:rFonts w:ascii="Times New Roman" w:hAnsi="Times New Roman"/>
          <w:sz w:val="28"/>
          <w:szCs w:val="28"/>
        </w:rPr>
        <w:t xml:space="preserve"> 1).</w:t>
      </w:r>
    </w:p>
    <w:p w:rsidR="00846EC6" w:rsidRDefault="00365152" w:rsidP="00E16A5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365152">
        <w:rPr>
          <w:rFonts w:ascii="Times New Roman" w:hAnsi="Times New Roman"/>
          <w:sz w:val="28"/>
          <w:szCs w:val="28"/>
        </w:rPr>
        <w:t xml:space="preserve">2. Утвердить форму списка назначенных наблюдателей при проведении </w:t>
      </w:r>
      <w:r w:rsidR="00FB180F" w:rsidRPr="00FB180F">
        <w:rPr>
          <w:rFonts w:ascii="Times New Roman" w:hAnsi="Times New Roman"/>
          <w:sz w:val="28"/>
          <w:szCs w:val="28"/>
        </w:rPr>
        <w:t xml:space="preserve">дополнительных выборов депутата Собрания  депутатов </w:t>
      </w:r>
      <w:proofErr w:type="spellStart"/>
      <w:r w:rsidR="00FB180F" w:rsidRPr="00FB180F">
        <w:rPr>
          <w:rFonts w:ascii="Times New Roman" w:hAnsi="Times New Roman"/>
          <w:sz w:val="28"/>
          <w:szCs w:val="28"/>
        </w:rPr>
        <w:t>Новобессергеневского</w:t>
      </w:r>
      <w:proofErr w:type="spellEnd"/>
      <w:r w:rsidR="00FB180F" w:rsidRPr="00FB180F">
        <w:rPr>
          <w:rFonts w:ascii="Times New Roman" w:hAnsi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FB180F" w:rsidRPr="00FB180F">
        <w:rPr>
          <w:rFonts w:ascii="Times New Roman" w:hAnsi="Times New Roman"/>
          <w:sz w:val="28"/>
          <w:szCs w:val="28"/>
        </w:rPr>
        <w:lastRenderedPageBreak/>
        <w:t>Новобессергеневскому</w:t>
      </w:r>
      <w:proofErr w:type="spellEnd"/>
      <w:r w:rsidR="00FB180F" w:rsidRPr="00FB180F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9 </w:t>
      </w:r>
      <w:r w:rsidRPr="00365152">
        <w:rPr>
          <w:rFonts w:ascii="Times New Roman" w:hAnsi="Times New Roman"/>
          <w:sz w:val="28"/>
          <w:szCs w:val="28"/>
        </w:rPr>
        <w:t>(на бумажном носителе и в машиночитаемом виде) (приложение №</w:t>
      </w:r>
      <w:r w:rsidR="000757D2">
        <w:rPr>
          <w:rFonts w:ascii="Times New Roman" w:hAnsi="Times New Roman"/>
          <w:sz w:val="28"/>
          <w:szCs w:val="28"/>
        </w:rPr>
        <w:t xml:space="preserve"> </w:t>
      </w:r>
      <w:r w:rsidRPr="00365152">
        <w:rPr>
          <w:rFonts w:ascii="Times New Roman" w:hAnsi="Times New Roman"/>
          <w:sz w:val="28"/>
          <w:szCs w:val="28"/>
        </w:rPr>
        <w:t>2</w:t>
      </w:r>
      <w:r w:rsidR="000757D2">
        <w:rPr>
          <w:rFonts w:ascii="Times New Roman" w:hAnsi="Times New Roman"/>
          <w:sz w:val="28"/>
          <w:szCs w:val="28"/>
        </w:rPr>
        <w:t>, 3</w:t>
      </w:r>
      <w:r w:rsidRPr="00365152">
        <w:rPr>
          <w:rFonts w:ascii="Times New Roman" w:hAnsi="Times New Roman"/>
          <w:sz w:val="28"/>
          <w:szCs w:val="28"/>
        </w:rPr>
        <w:t>).</w:t>
      </w:r>
    </w:p>
    <w:p w:rsidR="00846EC6" w:rsidRDefault="0023495F" w:rsidP="00E16A5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="00846EC6">
        <w:rPr>
          <w:rFonts w:ascii="Times New Roman" w:hAnsi="Times New Roman"/>
          <w:sz w:val="28"/>
          <w:szCs w:val="28"/>
        </w:rPr>
        <w:t>Признать утратившим силу</w:t>
      </w:r>
      <w:r w:rsidR="00365152" w:rsidRPr="00365152">
        <w:rPr>
          <w:rFonts w:ascii="Times New Roman" w:hAnsi="Times New Roman"/>
          <w:sz w:val="28"/>
          <w:szCs w:val="28"/>
        </w:rPr>
        <w:t xml:space="preserve"> </w:t>
      </w:r>
      <w:r w:rsidR="00846EC6">
        <w:rPr>
          <w:rFonts w:ascii="Times New Roman" w:hAnsi="Times New Roman"/>
          <w:sz w:val="28"/>
          <w:szCs w:val="28"/>
        </w:rPr>
        <w:t xml:space="preserve">постановление </w:t>
      </w:r>
      <w:r w:rsidR="00BF38C3" w:rsidRPr="00BF38C3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Неклиновского района от  04.07.2024г. № №125-4 </w:t>
      </w:r>
      <w:r w:rsidR="00846EC6">
        <w:rPr>
          <w:rFonts w:ascii="Times New Roman" w:hAnsi="Times New Roman"/>
          <w:sz w:val="28"/>
          <w:szCs w:val="28"/>
        </w:rPr>
        <w:t xml:space="preserve"> «</w:t>
      </w:r>
      <w:r w:rsidR="00846EC6" w:rsidRPr="00846EC6">
        <w:rPr>
          <w:rFonts w:ascii="Times New Roman" w:hAnsi="Times New Roman"/>
          <w:sz w:val="28"/>
          <w:szCs w:val="28"/>
        </w:rPr>
        <w:t xml:space="preserve">О формах и порядке представления списка назначенных наблюдателей при проведении </w:t>
      </w:r>
      <w:r w:rsidR="00BF38C3" w:rsidRPr="00BF38C3">
        <w:rPr>
          <w:rFonts w:ascii="Times New Roman" w:hAnsi="Times New Roman"/>
          <w:sz w:val="28"/>
          <w:szCs w:val="28"/>
        </w:rPr>
        <w:t xml:space="preserve">дополнительных выборов депутата Собрания  депутатов </w:t>
      </w:r>
      <w:proofErr w:type="spellStart"/>
      <w:r w:rsidR="00BF38C3" w:rsidRPr="00BF38C3">
        <w:rPr>
          <w:rFonts w:ascii="Times New Roman" w:hAnsi="Times New Roman"/>
          <w:sz w:val="28"/>
          <w:szCs w:val="28"/>
        </w:rPr>
        <w:t>Новобессергеневского</w:t>
      </w:r>
      <w:proofErr w:type="spellEnd"/>
      <w:r w:rsidR="00BF38C3" w:rsidRPr="00BF38C3">
        <w:rPr>
          <w:rFonts w:ascii="Times New Roman" w:hAnsi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BF38C3" w:rsidRPr="00BF38C3">
        <w:rPr>
          <w:rFonts w:ascii="Times New Roman" w:hAnsi="Times New Roman"/>
          <w:sz w:val="28"/>
          <w:szCs w:val="28"/>
        </w:rPr>
        <w:t>Новобессергеневскому</w:t>
      </w:r>
      <w:proofErr w:type="spellEnd"/>
      <w:r w:rsidR="00BF38C3" w:rsidRPr="00BF38C3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9</w:t>
      </w:r>
      <w:r w:rsidR="00521567">
        <w:rPr>
          <w:rFonts w:ascii="Times New Roman" w:hAnsi="Times New Roman"/>
          <w:sz w:val="28"/>
          <w:szCs w:val="28"/>
        </w:rPr>
        <w:t>»</w:t>
      </w:r>
      <w:r w:rsidR="00BF38C3">
        <w:rPr>
          <w:rFonts w:ascii="Times New Roman" w:hAnsi="Times New Roman"/>
          <w:sz w:val="28"/>
          <w:szCs w:val="28"/>
        </w:rPr>
        <w:t>.</w:t>
      </w:r>
    </w:p>
    <w:p w:rsidR="00846EC6" w:rsidRDefault="00846EC6" w:rsidP="00E16A5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proofErr w:type="gramStart"/>
      <w:r w:rsidR="00365152" w:rsidRPr="0036515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365152" w:rsidRPr="00365152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BF38C3" w:rsidRPr="00BF38C3">
        <w:rPr>
          <w:rFonts w:ascii="Times New Roman" w:hAnsi="Times New Roman"/>
          <w:sz w:val="28"/>
          <w:szCs w:val="28"/>
        </w:rPr>
        <w:t>Территориальной избирательной комиссии Неклиновского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365152" w:rsidRPr="00365152">
        <w:rPr>
          <w:rFonts w:ascii="Times New Roman" w:hAnsi="Times New Roman"/>
          <w:sz w:val="28"/>
          <w:szCs w:val="28"/>
        </w:rPr>
        <w:t xml:space="preserve">Ростовской области в информационно-телекоммуникационной сети «Интернет». </w:t>
      </w:r>
    </w:p>
    <w:p w:rsidR="00846EC6" w:rsidRDefault="0023495F" w:rsidP="00E16A5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65152" w:rsidRPr="0036515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365152" w:rsidRPr="0036515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365152" w:rsidRPr="00365152">
        <w:rPr>
          <w:rFonts w:ascii="Times New Roman" w:hAnsi="Times New Roman"/>
          <w:sz w:val="28"/>
          <w:szCs w:val="28"/>
        </w:rPr>
        <w:t xml:space="preserve"> исполнением настоящего постановления в</w:t>
      </w:r>
      <w:r w:rsidR="00846EC6">
        <w:rPr>
          <w:rFonts w:ascii="Times New Roman" w:hAnsi="Times New Roman"/>
          <w:sz w:val="28"/>
          <w:szCs w:val="28"/>
        </w:rPr>
        <w:t xml:space="preserve">озложить на секретаря комиссии </w:t>
      </w:r>
      <w:r w:rsidR="00BD62ED">
        <w:rPr>
          <w:rFonts w:ascii="Times New Roman" w:hAnsi="Times New Roman"/>
          <w:sz w:val="28"/>
          <w:szCs w:val="28"/>
        </w:rPr>
        <w:t>О.В. Ляшеву</w:t>
      </w:r>
      <w:r w:rsidR="00365152" w:rsidRPr="00365152">
        <w:rPr>
          <w:rFonts w:ascii="Times New Roman" w:hAnsi="Times New Roman"/>
          <w:sz w:val="28"/>
          <w:szCs w:val="28"/>
        </w:rPr>
        <w:t xml:space="preserve">. </w:t>
      </w:r>
    </w:p>
    <w:p w:rsidR="00846EC6" w:rsidRDefault="00846EC6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846EC6" w:rsidRDefault="00846EC6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846EC6" w:rsidRDefault="00365152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365152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  <w:t>М.Ю. Сафонов</w:t>
      </w:r>
    </w:p>
    <w:p w:rsidR="00846EC6" w:rsidRDefault="00846EC6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846EC6" w:rsidRDefault="00846EC6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365152" w:rsidRPr="00365152" w:rsidRDefault="00365152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365152">
        <w:rPr>
          <w:rFonts w:ascii="Times New Roman" w:hAnsi="Times New Roman"/>
          <w:sz w:val="28"/>
          <w:szCs w:val="28"/>
        </w:rPr>
        <w:t xml:space="preserve">Секретарь комиссии </w:t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</w:r>
      <w:r w:rsidR="00BD62ED">
        <w:rPr>
          <w:rFonts w:ascii="Times New Roman" w:hAnsi="Times New Roman"/>
          <w:sz w:val="28"/>
          <w:szCs w:val="28"/>
        </w:rPr>
        <w:tab/>
        <w:t>О.В. Ляшева</w:t>
      </w:r>
    </w:p>
    <w:p w:rsidR="0023495F" w:rsidRDefault="0023495F">
      <w:pPr>
        <w:ind w:left="5244"/>
        <w:jc w:val="center"/>
        <w:rPr>
          <w:sz w:val="20"/>
        </w:rPr>
      </w:pPr>
    </w:p>
    <w:p w:rsidR="00BD62ED" w:rsidRDefault="00BD62ED">
      <w:pPr>
        <w:rPr>
          <w:sz w:val="20"/>
        </w:rPr>
      </w:pPr>
      <w:r>
        <w:rPr>
          <w:sz w:val="20"/>
        </w:rPr>
        <w:br w:type="page"/>
      </w:r>
    </w:p>
    <w:p w:rsidR="00BC694E" w:rsidRDefault="000104D6">
      <w:pPr>
        <w:ind w:left="5244"/>
        <w:jc w:val="center"/>
        <w:rPr>
          <w:sz w:val="20"/>
        </w:rPr>
      </w:pPr>
      <w:r>
        <w:rPr>
          <w:sz w:val="20"/>
        </w:rPr>
        <w:lastRenderedPageBreak/>
        <w:t>Приложение № 1</w:t>
      </w:r>
      <w:r>
        <w:rPr>
          <w:sz w:val="20"/>
        </w:rPr>
        <w:br/>
      </w:r>
      <w:proofErr w:type="gramStart"/>
      <w:r>
        <w:rPr>
          <w:sz w:val="20"/>
        </w:rPr>
        <w:t>УТВЕРЖДЕН</w:t>
      </w:r>
      <w:proofErr w:type="gramEnd"/>
    </w:p>
    <w:p w:rsidR="00BC694E" w:rsidRDefault="000104D6">
      <w:pPr>
        <w:ind w:left="5244"/>
        <w:jc w:val="center"/>
        <w:rPr>
          <w:sz w:val="20"/>
        </w:rPr>
      </w:pPr>
      <w:r>
        <w:rPr>
          <w:sz w:val="20"/>
        </w:rPr>
        <w:t>Постановлением Территориальной избирательной комиссии</w:t>
      </w:r>
      <w:r>
        <w:rPr>
          <w:sz w:val="20"/>
        </w:rPr>
        <w:br/>
        <w:t xml:space="preserve"> </w:t>
      </w:r>
      <w:r w:rsidR="00BD62ED" w:rsidRPr="00BD62ED">
        <w:rPr>
          <w:sz w:val="20"/>
        </w:rPr>
        <w:t>Неклиновского района</w:t>
      </w:r>
      <w:r w:rsidR="00BD62ED">
        <w:rPr>
          <w:sz w:val="20"/>
        </w:rPr>
        <w:t xml:space="preserve"> </w:t>
      </w:r>
      <w:r>
        <w:rPr>
          <w:sz w:val="20"/>
        </w:rPr>
        <w:t xml:space="preserve"> Ростовской области</w:t>
      </w:r>
    </w:p>
    <w:p w:rsidR="00BC694E" w:rsidRDefault="000104D6">
      <w:pPr>
        <w:ind w:left="5244"/>
        <w:jc w:val="center"/>
        <w:rPr>
          <w:sz w:val="20"/>
        </w:rPr>
      </w:pPr>
      <w:r>
        <w:rPr>
          <w:sz w:val="20"/>
        </w:rPr>
        <w:t>от</w:t>
      </w:r>
      <w:r w:rsidR="00721D8B">
        <w:rPr>
          <w:sz w:val="20"/>
        </w:rPr>
        <w:t xml:space="preserve"> 12 августа 2024 г.</w:t>
      </w:r>
      <w:r>
        <w:rPr>
          <w:sz w:val="20"/>
        </w:rPr>
        <w:t xml:space="preserve"> № </w:t>
      </w:r>
      <w:r w:rsidR="00B877C3">
        <w:rPr>
          <w:sz w:val="20"/>
        </w:rPr>
        <w:t>131-</w:t>
      </w:r>
      <w:r w:rsidR="00721D8B">
        <w:rPr>
          <w:sz w:val="20"/>
        </w:rPr>
        <w:t>1</w:t>
      </w:r>
    </w:p>
    <w:p w:rsidR="00BC694E" w:rsidRDefault="00BC694E">
      <w:pPr>
        <w:ind w:left="5244"/>
        <w:jc w:val="center"/>
        <w:rPr>
          <w:sz w:val="20"/>
        </w:rPr>
      </w:pPr>
    </w:p>
    <w:p w:rsidR="00BC694E" w:rsidRDefault="00BC694E">
      <w:pPr>
        <w:ind w:left="5244"/>
        <w:jc w:val="center"/>
        <w:rPr>
          <w:rFonts w:ascii="Times New Roman" w:hAnsi="Times New Roman"/>
          <w:b/>
          <w:sz w:val="28"/>
        </w:rPr>
      </w:pPr>
    </w:p>
    <w:p w:rsidR="00BC694E" w:rsidRDefault="00BC694E">
      <w:pPr>
        <w:ind w:left="5244"/>
        <w:jc w:val="center"/>
        <w:rPr>
          <w:rFonts w:ascii="Times New Roman" w:hAnsi="Times New Roman"/>
          <w:b/>
          <w:sz w:val="28"/>
        </w:rPr>
      </w:pPr>
    </w:p>
    <w:p w:rsidR="00BC694E" w:rsidRDefault="000104D6">
      <w:pPr>
        <w:spacing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Порядок представления списка назначенных наблюдателей </w:t>
      </w:r>
      <w:r>
        <w:rPr>
          <w:rFonts w:ascii="Times New Roman" w:hAnsi="Times New Roman"/>
          <w:b/>
          <w:sz w:val="28"/>
        </w:rPr>
        <w:br/>
        <w:t xml:space="preserve">при проведении </w:t>
      </w:r>
      <w:r w:rsidR="00B877C3" w:rsidRPr="00B877C3">
        <w:rPr>
          <w:rFonts w:ascii="Times New Roman" w:hAnsi="Times New Roman"/>
          <w:b/>
          <w:sz w:val="28"/>
        </w:rPr>
        <w:t xml:space="preserve">дополнительных выборов депутата Собрания  депутатов </w:t>
      </w:r>
      <w:proofErr w:type="spellStart"/>
      <w:r w:rsidR="00B877C3" w:rsidRPr="00B877C3">
        <w:rPr>
          <w:rFonts w:ascii="Times New Roman" w:hAnsi="Times New Roman"/>
          <w:b/>
          <w:sz w:val="28"/>
        </w:rPr>
        <w:t>Новобессергеневского</w:t>
      </w:r>
      <w:proofErr w:type="spellEnd"/>
      <w:r w:rsidR="00B877C3" w:rsidRPr="00B877C3">
        <w:rPr>
          <w:rFonts w:ascii="Times New Roman" w:hAnsi="Times New Roman"/>
          <w:b/>
          <w:sz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B877C3" w:rsidRPr="00B877C3">
        <w:rPr>
          <w:rFonts w:ascii="Times New Roman" w:hAnsi="Times New Roman"/>
          <w:b/>
          <w:sz w:val="28"/>
        </w:rPr>
        <w:t>Новобессергеневскому</w:t>
      </w:r>
      <w:proofErr w:type="spellEnd"/>
      <w:r w:rsidR="00B877C3" w:rsidRPr="00B877C3">
        <w:rPr>
          <w:rFonts w:ascii="Times New Roman" w:hAnsi="Times New Roman"/>
          <w:b/>
          <w:sz w:val="28"/>
        </w:rPr>
        <w:t xml:space="preserve"> одномандатному избирательному округу № 9</w:t>
      </w:r>
    </w:p>
    <w:p w:rsidR="00B877C3" w:rsidRDefault="00B877C3">
      <w:pPr>
        <w:spacing w:line="360" w:lineRule="auto"/>
        <w:jc w:val="center"/>
        <w:rPr>
          <w:rFonts w:ascii="Times New Roman" w:hAnsi="Times New Roman"/>
          <w:b/>
          <w:sz w:val="28"/>
        </w:rPr>
      </w:pPr>
    </w:p>
    <w:p w:rsidR="00BC694E" w:rsidRDefault="000104D6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 Общие положения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1.1. </w:t>
      </w:r>
      <w:proofErr w:type="gramStart"/>
      <w:r>
        <w:rPr>
          <w:rFonts w:ascii="Times New Roman" w:hAnsi="Times New Roman"/>
          <w:sz w:val="28"/>
        </w:rPr>
        <w:t>Настоящий Порядок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представления списк</w:t>
      </w:r>
      <w:r w:rsidR="0023495F">
        <w:rPr>
          <w:rFonts w:ascii="Times New Roman" w:hAnsi="Times New Roman"/>
          <w:sz w:val="28"/>
        </w:rPr>
        <w:t>а назначенных</w:t>
      </w:r>
      <w:r>
        <w:rPr>
          <w:rFonts w:ascii="Times New Roman" w:hAnsi="Times New Roman"/>
          <w:sz w:val="28"/>
        </w:rPr>
        <w:t xml:space="preserve"> наблюдателей при проведении </w:t>
      </w:r>
      <w:r w:rsidR="00B877C3" w:rsidRPr="00B877C3">
        <w:rPr>
          <w:rFonts w:ascii="Times New Roman" w:hAnsi="Times New Roman"/>
          <w:sz w:val="28"/>
        </w:rPr>
        <w:t xml:space="preserve">дополнительных выборов депутата Собрания  депутатов </w:t>
      </w:r>
      <w:proofErr w:type="spellStart"/>
      <w:r w:rsidR="00B877C3" w:rsidRPr="00B877C3">
        <w:rPr>
          <w:rFonts w:ascii="Times New Roman" w:hAnsi="Times New Roman"/>
          <w:sz w:val="28"/>
        </w:rPr>
        <w:t>Новобессергеневского</w:t>
      </w:r>
      <w:proofErr w:type="spellEnd"/>
      <w:r w:rsidR="00B877C3" w:rsidRPr="00B877C3">
        <w:rPr>
          <w:rFonts w:ascii="Times New Roman" w:hAnsi="Times New Roman"/>
          <w:sz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B877C3" w:rsidRPr="00B877C3">
        <w:rPr>
          <w:rFonts w:ascii="Times New Roman" w:hAnsi="Times New Roman"/>
          <w:sz w:val="28"/>
        </w:rPr>
        <w:t>Новобессергеневскому</w:t>
      </w:r>
      <w:proofErr w:type="spellEnd"/>
      <w:r w:rsidR="00B877C3" w:rsidRPr="00B877C3">
        <w:rPr>
          <w:rFonts w:ascii="Times New Roman" w:hAnsi="Times New Roman"/>
          <w:sz w:val="28"/>
        </w:rPr>
        <w:t xml:space="preserve"> одномандатному избирательному округу № 9 </w:t>
      </w:r>
      <w:r>
        <w:rPr>
          <w:rFonts w:ascii="Times New Roman" w:hAnsi="Times New Roman"/>
          <w:sz w:val="28"/>
        </w:rPr>
        <w:t>(далее – Порядок) разработан на основании п</w:t>
      </w:r>
      <w:r w:rsidR="00B877C3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</w:t>
      </w:r>
      <w:r w:rsidR="00B877C3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30 Федера</w:t>
      </w:r>
      <w:r w:rsidR="00E16A55">
        <w:rPr>
          <w:rFonts w:ascii="Times New Roman" w:hAnsi="Times New Roman"/>
          <w:sz w:val="28"/>
        </w:rPr>
        <w:t>льного закона от 12.06.2002</w:t>
      </w:r>
      <w:r>
        <w:rPr>
          <w:rFonts w:ascii="Times New Roman" w:hAnsi="Times New Roman"/>
          <w:sz w:val="28"/>
        </w:rPr>
        <w:t xml:space="preserve"> № 67-ФЗ «Об основных гарантиях избирательных прав и права на участие в референдуме граждан Российской Федерации» (далее – Федеральный закон № 67-ФЗ).</w:t>
      </w:r>
      <w:proofErr w:type="gramEnd"/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 На основании </w:t>
      </w:r>
      <w:hyperlink r:id="rId9" w:history="1">
        <w:r>
          <w:rPr>
            <w:rFonts w:ascii="Times New Roman" w:hAnsi="Times New Roman"/>
            <w:sz w:val="28"/>
          </w:rPr>
          <w:t>п</w:t>
        </w:r>
        <w:r w:rsidR="00B877C3">
          <w:rPr>
            <w:rFonts w:ascii="Times New Roman" w:hAnsi="Times New Roman"/>
            <w:sz w:val="28"/>
          </w:rPr>
          <w:t>.</w:t>
        </w:r>
        <w:r>
          <w:rPr>
            <w:rFonts w:ascii="Times New Roman" w:hAnsi="Times New Roman"/>
            <w:sz w:val="28"/>
          </w:rPr>
          <w:t xml:space="preserve"> 9 ст</w:t>
        </w:r>
        <w:r w:rsidR="00B877C3">
          <w:rPr>
            <w:rFonts w:ascii="Times New Roman" w:hAnsi="Times New Roman"/>
            <w:sz w:val="28"/>
          </w:rPr>
          <w:t>.</w:t>
        </w:r>
        <w:r>
          <w:rPr>
            <w:rFonts w:ascii="Times New Roman" w:hAnsi="Times New Roman"/>
            <w:sz w:val="28"/>
          </w:rPr>
          <w:t xml:space="preserve"> 3</w:t>
        </w:r>
      </w:hyperlink>
      <w:r>
        <w:rPr>
          <w:rFonts w:ascii="Times New Roman" w:hAnsi="Times New Roman"/>
          <w:sz w:val="28"/>
        </w:rPr>
        <w:t>0 Федерального закона № 67-ФЗ наблюдатели вправе осуществлять наблюдение при проведении голосования в помещении для голосования, вне помещения для голосования</w:t>
      </w:r>
      <w:r w:rsidR="008950A6">
        <w:rPr>
          <w:rFonts w:ascii="Times New Roman" w:hAnsi="Times New Roman"/>
          <w:sz w:val="28"/>
        </w:rPr>
        <w:t>.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1.3. </w:t>
      </w:r>
      <w:proofErr w:type="gramStart"/>
      <w:r>
        <w:rPr>
          <w:rFonts w:ascii="Times New Roman" w:hAnsi="Times New Roman"/>
          <w:sz w:val="28"/>
        </w:rPr>
        <w:t>В каждую участковую избирательную комиссию (далее – УИК) и территориальную избирательную комиссию (далее – ТИК) от каждого кандидата, зарегистрированного по соответствующему одномандатному избирательному округу (далее  – кандидат), избирательного объединения, выдвинувшего зарегистрированного кандидата, зарегистрированных кандидатов</w:t>
      </w:r>
      <w:r w:rsidR="0023495F">
        <w:rPr>
          <w:rFonts w:ascii="Times New Roman" w:hAnsi="Times New Roman"/>
          <w:sz w:val="28"/>
        </w:rPr>
        <w:t xml:space="preserve"> (далее – избирательн</w:t>
      </w:r>
      <w:r w:rsidR="006B6CE7">
        <w:rPr>
          <w:rFonts w:ascii="Times New Roman" w:hAnsi="Times New Roman"/>
          <w:sz w:val="28"/>
        </w:rPr>
        <w:t>ое</w:t>
      </w:r>
      <w:r w:rsidR="0023495F">
        <w:rPr>
          <w:rFonts w:ascii="Times New Roman" w:hAnsi="Times New Roman"/>
          <w:sz w:val="28"/>
        </w:rPr>
        <w:t xml:space="preserve"> </w:t>
      </w:r>
      <w:r w:rsidR="006B6CE7">
        <w:rPr>
          <w:rFonts w:ascii="Times New Roman" w:hAnsi="Times New Roman"/>
          <w:sz w:val="28"/>
        </w:rPr>
        <w:t>объединение</w:t>
      </w:r>
      <w:r w:rsidR="0023495F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каждого субъекта общественного контроля, указанного в </w:t>
      </w:r>
      <w:hyperlink r:id="rId10" w:history="1">
        <w:r>
          <w:rPr>
            <w:rFonts w:ascii="Times New Roman" w:hAnsi="Times New Roman"/>
            <w:sz w:val="28"/>
          </w:rPr>
          <w:t>п</w:t>
        </w:r>
        <w:r w:rsidR="00C247AE">
          <w:rPr>
            <w:rFonts w:ascii="Times New Roman" w:hAnsi="Times New Roman"/>
            <w:sz w:val="28"/>
          </w:rPr>
          <w:t>.</w:t>
        </w:r>
        <w:r>
          <w:rPr>
            <w:rFonts w:ascii="Times New Roman" w:hAnsi="Times New Roman"/>
            <w:sz w:val="28"/>
          </w:rPr>
          <w:t xml:space="preserve"> 1</w:t>
        </w:r>
      </w:hyperlink>
      <w:r>
        <w:rPr>
          <w:rFonts w:ascii="Times New Roman" w:hAnsi="Times New Roman"/>
          <w:sz w:val="28"/>
        </w:rPr>
        <w:t xml:space="preserve"> и </w:t>
      </w:r>
      <w:hyperlink r:id="rId11" w:history="1">
        <w:r>
          <w:rPr>
            <w:rFonts w:ascii="Times New Roman" w:hAnsi="Times New Roman"/>
            <w:sz w:val="28"/>
          </w:rPr>
          <w:t>2 ч</w:t>
        </w:r>
        <w:r w:rsidR="00C247AE">
          <w:rPr>
            <w:rFonts w:ascii="Times New Roman" w:hAnsi="Times New Roman"/>
            <w:sz w:val="28"/>
          </w:rPr>
          <w:t>.</w:t>
        </w:r>
        <w:r>
          <w:rPr>
            <w:rFonts w:ascii="Times New Roman" w:hAnsi="Times New Roman"/>
            <w:sz w:val="28"/>
          </w:rPr>
          <w:t> 1 ст</w:t>
        </w:r>
        <w:r w:rsidR="00C247AE">
          <w:rPr>
            <w:rFonts w:ascii="Times New Roman" w:hAnsi="Times New Roman"/>
            <w:sz w:val="28"/>
          </w:rPr>
          <w:t>.</w:t>
        </w:r>
        <w:r>
          <w:rPr>
            <w:rFonts w:ascii="Times New Roman" w:hAnsi="Times New Roman"/>
            <w:sz w:val="28"/>
          </w:rPr>
          <w:t> 9</w:t>
        </w:r>
      </w:hyperlink>
      <w:r>
        <w:rPr>
          <w:rFonts w:ascii="Times New Roman" w:hAnsi="Times New Roman"/>
          <w:sz w:val="28"/>
        </w:rPr>
        <w:t xml:space="preserve"> Федерального закона от 21 июля 2014 года № 212-ФЗ «Об основах общественного контроля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в Российской Федерации» (далее субъект </w:t>
      </w:r>
      <w:r>
        <w:rPr>
          <w:rFonts w:ascii="Times New Roman" w:hAnsi="Times New Roman"/>
          <w:sz w:val="28"/>
        </w:rPr>
        <w:lastRenderedPageBreak/>
        <w:t>общественного контроля), может быть назначено не более трех наблюдателей (из расчета  не более трех наблюдателей на каждый день голосования), имеющих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протоколов, присутствовать при установлении итогов голосования, составлении протоколов об итогах голосования, а также при</w:t>
      </w:r>
      <w:proofErr w:type="gramEnd"/>
      <w:r>
        <w:rPr>
          <w:rFonts w:ascii="Times New Roman" w:hAnsi="Times New Roman"/>
          <w:sz w:val="28"/>
        </w:rPr>
        <w:t xml:space="preserve"> повторном </w:t>
      </w:r>
      <w:proofErr w:type="gramStart"/>
      <w:r>
        <w:rPr>
          <w:rFonts w:ascii="Times New Roman" w:hAnsi="Times New Roman"/>
          <w:sz w:val="28"/>
        </w:rPr>
        <w:t>подсчете</w:t>
      </w:r>
      <w:proofErr w:type="gramEnd"/>
      <w:r>
        <w:rPr>
          <w:rFonts w:ascii="Times New Roman" w:hAnsi="Times New Roman"/>
          <w:sz w:val="28"/>
        </w:rPr>
        <w:t xml:space="preserve"> голосов избирателей.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Одно и то же лицо может быть назначено наблюдателем только в одну избирательную комиссию. 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1.4. </w:t>
      </w:r>
      <w:r w:rsidR="0023495F">
        <w:rPr>
          <w:rFonts w:ascii="Times New Roman" w:hAnsi="Times New Roman"/>
          <w:sz w:val="28"/>
        </w:rPr>
        <w:t>Кандидат, избирательное объединение, субъект общественного контроля п</w:t>
      </w:r>
      <w:r>
        <w:rPr>
          <w:rFonts w:ascii="Times New Roman" w:hAnsi="Times New Roman"/>
          <w:sz w:val="28"/>
        </w:rPr>
        <w:t>ри  назначении наблюдателей проверяют наличие у лица активного избирательного права и отсутствие ограничений, предусмотренных п</w:t>
      </w:r>
      <w:r w:rsidR="003A152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4 ст</w:t>
      </w:r>
      <w:r w:rsidR="003A152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30 Федерального закона № 67-ФЗ</w:t>
      </w:r>
      <w:r>
        <w:rPr>
          <w:rFonts w:ascii="Times New Roman" w:hAnsi="Times New Roman"/>
          <w:sz w:val="28"/>
          <w:vertAlign w:val="superscript"/>
        </w:rPr>
        <w:footnoteReference w:id="1"/>
      </w:r>
      <w:r>
        <w:rPr>
          <w:rFonts w:ascii="Times New Roman" w:hAnsi="Times New Roman"/>
          <w:sz w:val="28"/>
        </w:rPr>
        <w:t>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Наблюдателем может быть гражданин Российской Федерации, обладающий активным избирательным правом в соответствии с п</w:t>
      </w:r>
      <w:r w:rsidR="003A152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4 ст</w:t>
      </w:r>
      <w:r w:rsidR="003A152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30 Федерального закона № 67-ФЗ.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 В случае несоблюдения требований и ограничений, предусмотренных Федеральным законом № 67-ФЗ, такое лицо не может быть назначено наблюдателем.</w:t>
      </w:r>
    </w:p>
    <w:p w:rsidR="00BC694E" w:rsidRDefault="00BC694E">
      <w:pPr>
        <w:spacing w:line="36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BC694E" w:rsidRDefault="000104D6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2. Представление списка назначенных наблюдателей в ТИК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2.1. </w:t>
      </w:r>
      <w:r w:rsidR="00EA2525">
        <w:rPr>
          <w:rFonts w:ascii="Times New Roman" w:hAnsi="Times New Roman"/>
          <w:sz w:val="28"/>
        </w:rPr>
        <w:t>Кандидат, избирательное объединение, субъект общественного контроля</w:t>
      </w:r>
      <w:r>
        <w:rPr>
          <w:rFonts w:ascii="Times New Roman" w:hAnsi="Times New Roman"/>
          <w:sz w:val="28"/>
        </w:rPr>
        <w:t>, назначившие наблюдателей в УИК и ТИК, представляют список назначенных наблюдателей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при проведении </w:t>
      </w:r>
      <w:r w:rsidR="003A1528" w:rsidRPr="003A1528">
        <w:rPr>
          <w:rFonts w:ascii="Times New Roman" w:hAnsi="Times New Roman"/>
          <w:sz w:val="28"/>
        </w:rPr>
        <w:t xml:space="preserve">дополнительных выборов депутата Собрания  депутатов </w:t>
      </w:r>
      <w:proofErr w:type="spellStart"/>
      <w:r w:rsidR="003A1528" w:rsidRPr="003A1528">
        <w:rPr>
          <w:rFonts w:ascii="Times New Roman" w:hAnsi="Times New Roman"/>
          <w:sz w:val="28"/>
        </w:rPr>
        <w:t>Новобессергеневского</w:t>
      </w:r>
      <w:proofErr w:type="spellEnd"/>
      <w:r w:rsidR="003A1528" w:rsidRPr="003A1528">
        <w:rPr>
          <w:rFonts w:ascii="Times New Roman" w:hAnsi="Times New Roman"/>
          <w:sz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3A1528" w:rsidRPr="003A1528">
        <w:rPr>
          <w:rFonts w:ascii="Times New Roman" w:hAnsi="Times New Roman"/>
          <w:sz w:val="28"/>
        </w:rPr>
        <w:t>Новобессергеневскому</w:t>
      </w:r>
      <w:proofErr w:type="spellEnd"/>
      <w:r w:rsidR="003A1528" w:rsidRPr="003A1528">
        <w:rPr>
          <w:rFonts w:ascii="Times New Roman" w:hAnsi="Times New Roman"/>
          <w:sz w:val="28"/>
        </w:rPr>
        <w:t xml:space="preserve"> одномандатному избирательному округу № 9 </w:t>
      </w:r>
      <w:r>
        <w:rPr>
          <w:rFonts w:ascii="Times New Roman" w:hAnsi="Times New Roman"/>
          <w:sz w:val="28"/>
        </w:rPr>
        <w:t xml:space="preserve">(далее – Список) в соответствующую ТИК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lastRenderedPageBreak/>
        <w:t>чем за три дня до дня (первого дня)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 xml:space="preserve">. Список представляется одновременно на бумажном носителе и в машиночитаемом виде по формам, утвержденным Территориальной избирательной комиссией </w:t>
      </w:r>
      <w:r w:rsidR="005D0D6F">
        <w:rPr>
          <w:rFonts w:ascii="Times New Roman" w:hAnsi="Times New Roman"/>
          <w:sz w:val="28"/>
        </w:rPr>
        <w:t xml:space="preserve">Неклиновского района </w:t>
      </w:r>
      <w:r>
        <w:rPr>
          <w:rFonts w:ascii="Times New Roman" w:hAnsi="Times New Roman"/>
          <w:sz w:val="28"/>
        </w:rPr>
        <w:t xml:space="preserve">Ростовской области (далее – ТИК </w:t>
      </w:r>
      <w:r w:rsidR="005D0D6F" w:rsidRPr="005D0D6F">
        <w:rPr>
          <w:rFonts w:ascii="Times New Roman" w:hAnsi="Times New Roman"/>
          <w:sz w:val="28"/>
        </w:rPr>
        <w:t>Неклиновского района Ростовской области</w:t>
      </w:r>
      <w:r>
        <w:rPr>
          <w:rFonts w:ascii="Times New Roman" w:hAnsi="Times New Roman"/>
          <w:sz w:val="28"/>
        </w:rPr>
        <w:t>). При этом сведения о наблюдателях, указанные в Списке, представленном на бумажном носителе и в машиночитаемом виде, должны совпадать.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2.2. В последний день приема Списка он может быть представлен в </w:t>
      </w:r>
      <w:proofErr w:type="gramStart"/>
      <w:r>
        <w:rPr>
          <w:rFonts w:ascii="Times New Roman" w:hAnsi="Times New Roman"/>
          <w:sz w:val="28"/>
        </w:rPr>
        <w:t>соответствующую</w:t>
      </w:r>
      <w:proofErr w:type="gramEnd"/>
      <w:r>
        <w:rPr>
          <w:rFonts w:ascii="Times New Roman" w:hAnsi="Times New Roman"/>
          <w:sz w:val="28"/>
        </w:rPr>
        <w:t xml:space="preserve"> ТИК не позднее времени окончания работы комиссии (18 часов по местному времени).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2.3. В случае назначения наблюдателей в УИК</w:t>
      </w:r>
      <w:r>
        <w:rPr>
          <w:rFonts w:ascii="Times New Roman" w:hAnsi="Times New Roman"/>
          <w:b/>
          <w:sz w:val="28"/>
        </w:rPr>
        <w:t xml:space="preserve"> </w:t>
      </w:r>
      <w:r w:rsidR="00EA2525">
        <w:rPr>
          <w:rFonts w:ascii="Times New Roman" w:hAnsi="Times New Roman"/>
          <w:sz w:val="28"/>
        </w:rPr>
        <w:t xml:space="preserve">кандидат, избирательное объединение, субъект общественного контроля </w:t>
      </w:r>
      <w:r>
        <w:rPr>
          <w:rFonts w:ascii="Times New Roman" w:hAnsi="Times New Roman"/>
          <w:sz w:val="28"/>
        </w:rPr>
        <w:t xml:space="preserve">может </w:t>
      </w:r>
      <w:r w:rsidR="00E16A55">
        <w:rPr>
          <w:rFonts w:ascii="Times New Roman" w:hAnsi="Times New Roman"/>
          <w:sz w:val="28"/>
        </w:rPr>
        <w:t>представить</w:t>
      </w:r>
      <w:r>
        <w:rPr>
          <w:rFonts w:ascii="Times New Roman" w:hAnsi="Times New Roman"/>
          <w:sz w:val="28"/>
        </w:rPr>
        <w:t xml:space="preserve"> как общий Список по всем избирательным участкам, так и несколько списков по ряду избирательных участков в разное время с учетом предельных сроков осуществления данных действий</w:t>
      </w:r>
      <w:r>
        <w:rPr>
          <w:rFonts w:ascii="Times New Roman" w:hAnsi="Times New Roman"/>
          <w:i/>
          <w:sz w:val="28"/>
        </w:rPr>
        <w:t>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2.4. В исключительных случаях при образовании избирательных участков в местах временного пребывания избирателей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три дня до первого дня голосования Список может быть представлен в течение трех дней до первого дня голосования в ТИК либо в первый день голосования – в соответствующую УИК. 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2.5. </w:t>
      </w:r>
      <w:proofErr w:type="gramStart"/>
      <w:r>
        <w:rPr>
          <w:rFonts w:ascii="Times New Roman" w:hAnsi="Times New Roman"/>
          <w:sz w:val="28"/>
        </w:rPr>
        <w:t>В Списке указываются фамилия, имя и отчество каждого наблюдателя, дата рождения, серия, номер и дата выдачи паспорта или документа, заменяющего паспорт гражданина, адрес его места жительства, номер избирательного участка (в случае назначения наблюдателя в УИК),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наименование ТИК (в случае назначения наблюдателя в ТИК), в которую он направляется, а также дата осуществления наблюдения.</w:t>
      </w:r>
      <w:proofErr w:type="gramEnd"/>
      <w:r>
        <w:rPr>
          <w:rFonts w:ascii="Times New Roman" w:hAnsi="Times New Roman"/>
          <w:sz w:val="28"/>
        </w:rPr>
        <w:t xml:space="preserve"> Также рекомендуется указывать контактный телефон наблюдателя.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Списке также делается запись, подтверждающая, что наблюдатели, указанные в нем, не подпадают под ограничения, установленные пунктом 4 статьи 30 Федерального закона № 67-ФЗ.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2.6. Список на бумажном носителе должен быть подписан: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при назначении избирательным объединением – уполномоченным лицом политической партии в соответствии с уставом политической партии и </w:t>
      </w:r>
      <w:proofErr w:type="gramStart"/>
      <w:r>
        <w:rPr>
          <w:rFonts w:ascii="Times New Roman" w:hAnsi="Times New Roman"/>
          <w:sz w:val="28"/>
        </w:rPr>
        <w:t>заверен</w:t>
      </w:r>
      <w:proofErr w:type="gramEnd"/>
      <w:r>
        <w:rPr>
          <w:rFonts w:ascii="Times New Roman" w:hAnsi="Times New Roman"/>
          <w:sz w:val="28"/>
        </w:rPr>
        <w:t xml:space="preserve"> соответствующей печатью (при наличии);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- </w:t>
      </w:r>
      <w:r w:rsidR="00EA2525">
        <w:rPr>
          <w:rFonts w:ascii="Times New Roman" w:hAnsi="Times New Roman"/>
          <w:sz w:val="28"/>
        </w:rPr>
        <w:t>при назначении</w:t>
      </w:r>
      <w:r>
        <w:rPr>
          <w:rFonts w:ascii="Times New Roman" w:hAnsi="Times New Roman"/>
          <w:sz w:val="28"/>
        </w:rPr>
        <w:t xml:space="preserve"> субъектом общественного контроля –  уполномоченным лицом субъекта общественного контроля и </w:t>
      </w:r>
      <w:proofErr w:type="gramStart"/>
      <w:r>
        <w:rPr>
          <w:rFonts w:ascii="Times New Roman" w:hAnsi="Times New Roman"/>
          <w:sz w:val="28"/>
        </w:rPr>
        <w:t>заверен</w:t>
      </w:r>
      <w:proofErr w:type="gramEnd"/>
      <w:r>
        <w:rPr>
          <w:rFonts w:ascii="Times New Roman" w:hAnsi="Times New Roman"/>
          <w:sz w:val="28"/>
        </w:rPr>
        <w:t xml:space="preserve"> соответствующей печатью;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при назначении кандидатом - зарегистрированным кандидатом, </w:t>
      </w:r>
      <w:r w:rsidR="00EA2525">
        <w:rPr>
          <w:rFonts w:ascii="Times New Roman" w:hAnsi="Times New Roman"/>
          <w:sz w:val="28"/>
        </w:rPr>
        <w:t>заверение печатью</w:t>
      </w:r>
      <w:r>
        <w:rPr>
          <w:rFonts w:ascii="Times New Roman" w:hAnsi="Times New Roman"/>
          <w:sz w:val="28"/>
        </w:rPr>
        <w:t xml:space="preserve"> не требуется.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2.7. Список в машиночитаемом виде представляется в формате .</w:t>
      </w:r>
      <w:proofErr w:type="spellStart"/>
      <w:r>
        <w:rPr>
          <w:rFonts w:ascii="Times New Roman" w:hAnsi="Times New Roman"/>
          <w:sz w:val="28"/>
        </w:rPr>
        <w:t>xls</w:t>
      </w:r>
      <w:proofErr w:type="spellEnd"/>
      <w:r>
        <w:rPr>
          <w:rFonts w:ascii="Times New Roman" w:hAnsi="Times New Roman"/>
          <w:sz w:val="28"/>
        </w:rPr>
        <w:t>, .</w:t>
      </w:r>
      <w:proofErr w:type="spellStart"/>
      <w:r>
        <w:rPr>
          <w:rFonts w:ascii="Times New Roman" w:hAnsi="Times New Roman"/>
          <w:sz w:val="28"/>
        </w:rPr>
        <w:t>doc</w:t>
      </w:r>
      <w:proofErr w:type="spellEnd"/>
      <w:r>
        <w:rPr>
          <w:rFonts w:ascii="Times New Roman" w:hAnsi="Times New Roman"/>
          <w:sz w:val="28"/>
        </w:rPr>
        <w:t xml:space="preserve"> или .</w:t>
      </w:r>
      <w:proofErr w:type="spellStart"/>
      <w:r>
        <w:rPr>
          <w:rFonts w:ascii="Times New Roman" w:hAnsi="Times New Roman"/>
          <w:sz w:val="28"/>
        </w:rPr>
        <w:t>rtf</w:t>
      </w:r>
      <w:proofErr w:type="spellEnd"/>
      <w:r>
        <w:rPr>
          <w:rFonts w:ascii="Times New Roman" w:hAnsi="Times New Roman"/>
          <w:sz w:val="28"/>
        </w:rPr>
        <w:t xml:space="preserve"> с именем </w:t>
      </w:r>
      <w:proofErr w:type="spellStart"/>
      <w:r>
        <w:rPr>
          <w:rFonts w:ascii="Times New Roman" w:hAnsi="Times New Roman"/>
          <w:sz w:val="28"/>
        </w:rPr>
        <w:t>Nabludateli</w:t>
      </w:r>
      <w:proofErr w:type="spellEnd"/>
      <w:r>
        <w:rPr>
          <w:rFonts w:ascii="Times New Roman" w:hAnsi="Times New Roman"/>
          <w:sz w:val="28"/>
        </w:rPr>
        <w:t>. При заполнении таблицы не следует объединять или разделять ее графы.</w:t>
      </w:r>
    </w:p>
    <w:p w:rsidR="00BC694E" w:rsidRDefault="000104D6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3. Работа со Списком в ТИК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3.1. 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соответствующей</w:t>
      </w:r>
      <w:proofErr w:type="gramEnd"/>
      <w:r>
        <w:rPr>
          <w:rFonts w:ascii="Times New Roman" w:hAnsi="Times New Roman"/>
          <w:sz w:val="28"/>
        </w:rPr>
        <w:t xml:space="preserve"> ТИК Список регистрируется как входящий документ с проставлением даты и времени его приема.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исключительных случаях, предусмотренных пунктом 2.4 Порядка, Список, представленный в первый день голосования в УИК, регистрируется в журнале регистрации входящих документов УИК.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 При приеме Списка член соответствующей ТИК проверяет наличие в нем всех необходимых сведений о наблюдателях, предусмотренных федеральным законодательством, а также проверяет соответствие представленного Списка формам, утвержденным ТИК </w:t>
      </w:r>
      <w:r w:rsidR="00223FE2" w:rsidRPr="00223FE2">
        <w:rPr>
          <w:rFonts w:ascii="Times New Roman" w:hAnsi="Times New Roman"/>
          <w:sz w:val="28"/>
        </w:rPr>
        <w:t>Неклиновского района Ростовской области</w:t>
      </w:r>
      <w:r>
        <w:rPr>
          <w:rFonts w:ascii="Times New Roman" w:hAnsi="Times New Roman"/>
          <w:sz w:val="28"/>
        </w:rPr>
        <w:t xml:space="preserve">, и проводит сверку сведений о наблюдателях в Списке, представленном на бумажном носителе и в машиночитаемом виде. В случае отсутствия сведений о наблюдателях, предусмотренных федеральным законодательством, а также в случае обнаружения иных недостатков в Списке, </w:t>
      </w:r>
      <w:r w:rsidR="002157EA">
        <w:rPr>
          <w:rFonts w:ascii="Times New Roman" w:hAnsi="Times New Roman"/>
          <w:sz w:val="28"/>
        </w:rPr>
        <w:t xml:space="preserve">кандидат, уполномоченное лицо избирательного объединения, уполномоченное лицо </w:t>
      </w:r>
      <w:r w:rsidR="006B6CE7">
        <w:rPr>
          <w:rFonts w:ascii="Times New Roman" w:hAnsi="Times New Roman"/>
          <w:sz w:val="28"/>
        </w:rPr>
        <w:t xml:space="preserve">субъекта </w:t>
      </w:r>
      <w:r w:rsidR="002157EA">
        <w:rPr>
          <w:rFonts w:ascii="Times New Roman" w:hAnsi="Times New Roman"/>
          <w:sz w:val="28"/>
        </w:rPr>
        <w:t>общественного контроля</w:t>
      </w:r>
      <w:r>
        <w:rPr>
          <w:rFonts w:ascii="Times New Roman" w:hAnsi="Times New Roman"/>
          <w:sz w:val="28"/>
        </w:rPr>
        <w:t xml:space="preserve">, представивший Список, уточняет необходимые сведения о </w:t>
      </w:r>
      <w:proofErr w:type="gramStart"/>
      <w:r>
        <w:rPr>
          <w:rFonts w:ascii="Times New Roman" w:hAnsi="Times New Roman"/>
          <w:sz w:val="28"/>
        </w:rPr>
        <w:t>наблюдателях</w:t>
      </w:r>
      <w:proofErr w:type="gramEnd"/>
      <w:r>
        <w:rPr>
          <w:rFonts w:ascii="Times New Roman" w:hAnsi="Times New Roman"/>
          <w:sz w:val="28"/>
        </w:rPr>
        <w:t xml:space="preserve"> и вносят их в Список с учетом предельных сроков представления Списка.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3.3. </w:t>
      </w:r>
      <w:proofErr w:type="gramStart"/>
      <w:r>
        <w:rPr>
          <w:rFonts w:ascii="Times New Roman" w:hAnsi="Times New Roman"/>
          <w:sz w:val="28"/>
        </w:rPr>
        <w:t>В случае если после представления Списка в ТИК наступили обстоятельства, в результате которых наблюдатель по уважительной причине (болезнь, командировка и др.) не сможет осуществлять наблюдение в</w:t>
      </w:r>
      <w:r w:rsidR="008950A6">
        <w:rPr>
          <w:rFonts w:ascii="Times New Roman" w:hAnsi="Times New Roman"/>
          <w:sz w:val="28"/>
        </w:rPr>
        <w:t xml:space="preserve"> день (</w:t>
      </w:r>
      <w:r>
        <w:rPr>
          <w:rFonts w:ascii="Times New Roman" w:hAnsi="Times New Roman"/>
          <w:sz w:val="28"/>
        </w:rPr>
        <w:t>дни</w:t>
      </w:r>
      <w:r w:rsidR="008950A6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 xml:space="preserve">, субъект назначения наблюдателей вправе до </w:t>
      </w:r>
      <w:r w:rsidR="008950A6">
        <w:rPr>
          <w:rFonts w:ascii="Times New Roman" w:hAnsi="Times New Roman"/>
          <w:sz w:val="28"/>
        </w:rPr>
        <w:t>дня (</w:t>
      </w:r>
      <w:r>
        <w:rPr>
          <w:rFonts w:ascii="Times New Roman" w:hAnsi="Times New Roman"/>
          <w:sz w:val="28"/>
        </w:rPr>
        <w:t>первого дня</w:t>
      </w:r>
      <w:r w:rsidR="008950A6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 xml:space="preserve"> назначить вместо этого наблюдателя другого, письменно уведомив об этом соответствующую ТИК и представив сведения о назначенном наблюдателе на</w:t>
      </w:r>
      <w:proofErr w:type="gramEnd"/>
      <w:r>
        <w:rPr>
          <w:rFonts w:ascii="Times New Roman" w:hAnsi="Times New Roman"/>
          <w:sz w:val="28"/>
        </w:rPr>
        <w:t xml:space="preserve"> бумажном </w:t>
      </w:r>
      <w:proofErr w:type="gramStart"/>
      <w:r>
        <w:rPr>
          <w:rFonts w:ascii="Times New Roman" w:hAnsi="Times New Roman"/>
          <w:sz w:val="28"/>
        </w:rPr>
        <w:t>носителе</w:t>
      </w:r>
      <w:proofErr w:type="gramEnd"/>
      <w:r>
        <w:rPr>
          <w:rFonts w:ascii="Times New Roman" w:hAnsi="Times New Roman"/>
          <w:sz w:val="28"/>
        </w:rPr>
        <w:t xml:space="preserve"> и в </w:t>
      </w:r>
      <w:r>
        <w:rPr>
          <w:rFonts w:ascii="Times New Roman" w:hAnsi="Times New Roman"/>
          <w:sz w:val="28"/>
        </w:rPr>
        <w:lastRenderedPageBreak/>
        <w:t xml:space="preserve">машиночитаемом виде по формам, утвержденным ТИК </w:t>
      </w:r>
      <w:r w:rsidR="00223FE2" w:rsidRPr="00223FE2">
        <w:rPr>
          <w:rFonts w:ascii="Times New Roman" w:hAnsi="Times New Roman"/>
          <w:sz w:val="28"/>
        </w:rPr>
        <w:t>Неклиновского района Ростовской области</w:t>
      </w:r>
      <w:r>
        <w:rPr>
          <w:rFonts w:ascii="Times New Roman" w:hAnsi="Times New Roman"/>
          <w:sz w:val="28"/>
        </w:rPr>
        <w:t>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случае если после представления Списка в ТИК поступила информация о наличии у наблюдателя ограничений для осуществления наблюдения, предусмотренных пунктом 4 статьи 30 Федерального закона № 67-ФЗ, субъект назначения наблюдателей  вправе назначить вместо этого наблюдателя другого, письменно уведомив об этом соответствующую ТИК и представив сведения о назначенном наблюдателе на бумажном носителе и в машиночитаемом виде по формам, утвержденным ТИК </w:t>
      </w:r>
      <w:r w:rsidR="00223FE2" w:rsidRPr="00223FE2">
        <w:rPr>
          <w:rFonts w:ascii="Times New Roman" w:hAnsi="Times New Roman"/>
          <w:sz w:val="28"/>
        </w:rPr>
        <w:t>Неклиновского района</w:t>
      </w:r>
      <w:proofErr w:type="gramEnd"/>
      <w:r w:rsidR="00223FE2" w:rsidRPr="00223FE2">
        <w:rPr>
          <w:rFonts w:ascii="Times New Roman" w:hAnsi="Times New Roman"/>
          <w:sz w:val="28"/>
        </w:rPr>
        <w:t xml:space="preserve"> Ростовской области</w:t>
      </w:r>
      <w:r>
        <w:rPr>
          <w:rFonts w:ascii="Times New Roman" w:hAnsi="Times New Roman"/>
          <w:sz w:val="28"/>
        </w:rPr>
        <w:t xml:space="preserve"> 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три дня до</w:t>
      </w:r>
      <w:r w:rsidR="008950A6">
        <w:rPr>
          <w:rFonts w:ascii="Times New Roman" w:hAnsi="Times New Roman"/>
          <w:sz w:val="28"/>
        </w:rPr>
        <w:t xml:space="preserve"> дня (</w:t>
      </w:r>
      <w:r>
        <w:rPr>
          <w:rFonts w:ascii="Times New Roman" w:hAnsi="Times New Roman"/>
          <w:sz w:val="28"/>
        </w:rPr>
        <w:t>первого дня</w:t>
      </w:r>
      <w:r w:rsidR="008950A6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>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 При поступлении в ТИК Списков наблюдателей, назначенных в УИК, секретарь ТИК или член ТИК, в обязанности которого входит работа с наблюдателями, обеспечивает доведение информации из представленных в комиссию Списков до соответствующих УИК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один день до </w:t>
      </w:r>
      <w:r w:rsidR="008950A6">
        <w:rPr>
          <w:rFonts w:ascii="Times New Roman" w:hAnsi="Times New Roman"/>
          <w:sz w:val="28"/>
        </w:rPr>
        <w:t>дня (</w:t>
      </w:r>
      <w:r>
        <w:rPr>
          <w:rFonts w:ascii="Times New Roman" w:hAnsi="Times New Roman"/>
          <w:sz w:val="28"/>
        </w:rPr>
        <w:t>первого дня</w:t>
      </w:r>
      <w:r w:rsidR="008950A6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>. Направление указанной информации рекомендуется осуществлять по форме, приведенной в приложении к Порядку.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В случае поступления в ТИК уведомления, предусмотренного </w:t>
      </w:r>
      <w:r w:rsidR="002157EA">
        <w:rPr>
          <w:rFonts w:ascii="Times New Roman" w:hAnsi="Times New Roman"/>
          <w:sz w:val="28"/>
        </w:rPr>
        <w:t>абзацем первым</w:t>
      </w:r>
      <w:r>
        <w:rPr>
          <w:rFonts w:ascii="Times New Roman" w:hAnsi="Times New Roman"/>
          <w:sz w:val="28"/>
        </w:rPr>
        <w:t xml:space="preserve"> </w:t>
      </w:r>
      <w:r w:rsidR="002157EA">
        <w:rPr>
          <w:rFonts w:ascii="Times New Roman" w:hAnsi="Times New Roman"/>
          <w:sz w:val="28"/>
        </w:rPr>
        <w:t>пункта 3.3</w:t>
      </w:r>
      <w:r>
        <w:rPr>
          <w:rFonts w:ascii="Times New Roman" w:hAnsi="Times New Roman"/>
          <w:sz w:val="28"/>
        </w:rPr>
        <w:t xml:space="preserve"> Порядка, ТИК незамедлительно информирует об этом УИК, направив соответствующие сведения.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3.6. </w:t>
      </w:r>
      <w:proofErr w:type="gramStart"/>
      <w:r>
        <w:rPr>
          <w:rFonts w:ascii="Times New Roman" w:hAnsi="Times New Roman"/>
          <w:sz w:val="28"/>
        </w:rPr>
        <w:t>При представлении наблюдателем направления в УИК или ТИК секретарем или иным членом соответствующей избирательной комиссии с правом решающего голоса, в обязанности которого входит работа с наблюдателями, в списке лиц, присутствовавших в помещении для голосования, помещении, в котором осуществляется прием протоколов об итогах голосования, суммирование данных этих протоколов, установление итогов голосования, делается запись о присутствии наблюдателя с указанием даты осуществления наблюдения</w:t>
      </w:r>
      <w:proofErr w:type="gramEnd"/>
      <w:r>
        <w:rPr>
          <w:rFonts w:ascii="Times New Roman" w:hAnsi="Times New Roman"/>
          <w:sz w:val="28"/>
        </w:rPr>
        <w:t>, времени прибытия и убытия наблюдателя.</w:t>
      </w:r>
    </w:p>
    <w:p w:rsidR="00BC694E" w:rsidRDefault="00BC694E">
      <w:pPr>
        <w:sectPr w:rsidR="00BC694E" w:rsidSect="0023495F">
          <w:pgSz w:w="11908" w:h="16848"/>
          <w:pgMar w:top="851" w:right="850" w:bottom="850" w:left="850" w:header="720" w:footer="720" w:gutter="0"/>
          <w:cols w:space="720"/>
        </w:sect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946"/>
        <w:gridCol w:w="7201"/>
      </w:tblGrid>
      <w:tr w:rsidR="00BC694E" w:rsidRPr="008950A6">
        <w:trPr>
          <w:trHeight w:val="1781"/>
        </w:trPr>
        <w:tc>
          <w:tcPr>
            <w:tcW w:w="79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spacing w:after="12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72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6B6CE7" w:rsidRPr="008950A6" w:rsidRDefault="000104D6" w:rsidP="006B6CE7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 xml:space="preserve">Приложение </w:t>
            </w:r>
          </w:p>
          <w:p w:rsidR="00BC694E" w:rsidRPr="008950A6" w:rsidRDefault="00E16A55" w:rsidP="006B6CE7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>к П</w:t>
            </w:r>
            <w:r w:rsidR="006B6CE7" w:rsidRPr="008950A6">
              <w:rPr>
                <w:rFonts w:ascii="Times New Roman" w:hAnsi="Times New Roman"/>
                <w:sz w:val="20"/>
              </w:rPr>
              <w:t xml:space="preserve">орядку предоставления списка назначенных наблюдателей при </w:t>
            </w:r>
            <w:proofErr w:type="spellStart"/>
            <w:r w:rsidR="006B6CE7" w:rsidRPr="008950A6">
              <w:rPr>
                <w:rFonts w:ascii="Times New Roman" w:hAnsi="Times New Roman"/>
                <w:sz w:val="20"/>
              </w:rPr>
              <w:t>проведнии</w:t>
            </w:r>
            <w:proofErr w:type="spellEnd"/>
            <w:r w:rsidR="00223FE2">
              <w:t xml:space="preserve"> </w:t>
            </w:r>
            <w:r w:rsidR="00223FE2" w:rsidRPr="00223FE2">
              <w:rPr>
                <w:rFonts w:ascii="Times New Roman" w:hAnsi="Times New Roman"/>
                <w:sz w:val="20"/>
              </w:rPr>
              <w:t xml:space="preserve">дополнительных выборов депутата Собрания  депутатов </w:t>
            </w:r>
            <w:proofErr w:type="spellStart"/>
            <w:r w:rsidR="00223FE2" w:rsidRPr="00223FE2">
              <w:rPr>
                <w:rFonts w:ascii="Times New Roman" w:hAnsi="Times New Roman"/>
                <w:sz w:val="20"/>
              </w:rPr>
              <w:t>Новобессергеневского</w:t>
            </w:r>
            <w:proofErr w:type="spellEnd"/>
            <w:r w:rsidR="00223FE2" w:rsidRPr="00223FE2">
              <w:rPr>
                <w:rFonts w:ascii="Times New Roman" w:hAnsi="Times New Roman"/>
                <w:sz w:val="20"/>
              </w:rPr>
              <w:t xml:space="preserve"> сельского поселения Неклиновского района Ростовской области пятого созыва по </w:t>
            </w:r>
            <w:proofErr w:type="spellStart"/>
            <w:r w:rsidR="00223FE2" w:rsidRPr="00223FE2">
              <w:rPr>
                <w:rFonts w:ascii="Times New Roman" w:hAnsi="Times New Roman"/>
                <w:sz w:val="20"/>
              </w:rPr>
              <w:t>Новобессергеневскому</w:t>
            </w:r>
            <w:proofErr w:type="spellEnd"/>
            <w:r w:rsidR="00223FE2" w:rsidRPr="00223FE2">
              <w:rPr>
                <w:rFonts w:ascii="Times New Roman" w:hAnsi="Times New Roman"/>
                <w:sz w:val="20"/>
              </w:rPr>
              <w:t xml:space="preserve"> одномандатному избирательному округу № 9</w:t>
            </w:r>
          </w:p>
          <w:p w:rsidR="00BC694E" w:rsidRPr="008950A6" w:rsidRDefault="00BC694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BC694E" w:rsidRPr="008950A6" w:rsidRDefault="000104D6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>(рекомендуемая форма)</w:t>
            </w:r>
          </w:p>
        </w:tc>
      </w:tr>
    </w:tbl>
    <w:p w:rsidR="00BC694E" w:rsidRDefault="000104D6">
      <w:pPr>
        <w:spacing w:before="120"/>
        <w:jc w:val="center"/>
        <w:rPr>
          <w:rFonts w:ascii="Times New Roman" w:hAnsi="Times New Roman"/>
          <w:b/>
          <w:sz w:val="36"/>
        </w:rPr>
      </w:pPr>
      <w:r w:rsidRPr="006D23F2">
        <w:rPr>
          <w:rFonts w:ascii="Times New Roman" w:hAnsi="Times New Roman"/>
          <w:b/>
          <w:sz w:val="32"/>
        </w:rPr>
        <w:t>Ростовская область</w:t>
      </w:r>
      <w:r w:rsidRPr="006D23F2">
        <w:rPr>
          <w:rFonts w:ascii="Times New Roman" w:hAnsi="Times New Roman"/>
          <w:b/>
          <w:sz w:val="36"/>
        </w:rPr>
        <w:t xml:space="preserve"> </w:t>
      </w:r>
    </w:p>
    <w:p w:rsidR="006D23F2" w:rsidRPr="006D23F2" w:rsidRDefault="006D23F2">
      <w:pPr>
        <w:spacing w:before="120"/>
        <w:jc w:val="center"/>
        <w:rPr>
          <w:rFonts w:ascii="Times New Roman" w:hAnsi="Times New Roman"/>
          <w:b/>
          <w:sz w:val="36"/>
        </w:rPr>
      </w:pPr>
    </w:p>
    <w:p w:rsidR="00AB603E" w:rsidRPr="00AB603E" w:rsidRDefault="00AB603E">
      <w:pPr>
        <w:spacing w:line="192" w:lineRule="auto"/>
        <w:jc w:val="center"/>
        <w:rPr>
          <w:rFonts w:ascii="Times New Roman" w:hAnsi="Times New Roman"/>
          <w:b/>
          <w:sz w:val="32"/>
        </w:rPr>
      </w:pPr>
      <w:r w:rsidRPr="00AB603E">
        <w:rPr>
          <w:rFonts w:ascii="Times New Roman" w:hAnsi="Times New Roman"/>
          <w:b/>
          <w:sz w:val="32"/>
        </w:rPr>
        <w:t xml:space="preserve">Территориальная избирательная комиссия Неклиновского района Ростовской области </w:t>
      </w:r>
    </w:p>
    <w:p w:rsidR="00BC694E" w:rsidRPr="008950A6" w:rsidRDefault="00BC694E">
      <w:pPr>
        <w:jc w:val="center"/>
        <w:rPr>
          <w:rFonts w:ascii="Times New Roman" w:hAnsi="Times New Roman"/>
          <w:b/>
          <w:sz w:val="20"/>
          <w:u w:val="single"/>
        </w:rPr>
      </w:pPr>
    </w:p>
    <w:p w:rsidR="00BC694E" w:rsidRPr="008950A6" w:rsidRDefault="000C6043">
      <w:pPr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</w:t>
      </w:r>
      <w:r w:rsidRPr="000C6043">
        <w:rPr>
          <w:rFonts w:ascii="Times New Roman" w:hAnsi="Times New Roman"/>
          <w:b/>
          <w:sz w:val="28"/>
        </w:rPr>
        <w:t>ополнительны</w:t>
      </w:r>
      <w:r>
        <w:rPr>
          <w:rFonts w:ascii="Times New Roman" w:hAnsi="Times New Roman"/>
          <w:b/>
          <w:sz w:val="28"/>
        </w:rPr>
        <w:t>е</w:t>
      </w:r>
      <w:r w:rsidRPr="000C6043">
        <w:rPr>
          <w:rFonts w:ascii="Times New Roman" w:hAnsi="Times New Roman"/>
          <w:b/>
          <w:sz w:val="28"/>
        </w:rPr>
        <w:t xml:space="preserve"> выбор</w:t>
      </w:r>
      <w:r>
        <w:rPr>
          <w:rFonts w:ascii="Times New Roman" w:hAnsi="Times New Roman"/>
          <w:b/>
          <w:sz w:val="28"/>
        </w:rPr>
        <w:t>ы</w:t>
      </w:r>
      <w:r w:rsidRPr="000C6043">
        <w:rPr>
          <w:rFonts w:ascii="Times New Roman" w:hAnsi="Times New Roman"/>
          <w:b/>
          <w:sz w:val="28"/>
        </w:rPr>
        <w:t xml:space="preserve"> депутата Собрания  депутатов </w:t>
      </w:r>
      <w:proofErr w:type="spellStart"/>
      <w:r w:rsidRPr="000C6043">
        <w:rPr>
          <w:rFonts w:ascii="Times New Roman" w:hAnsi="Times New Roman"/>
          <w:b/>
          <w:sz w:val="28"/>
        </w:rPr>
        <w:t>Новобессергеневского</w:t>
      </w:r>
      <w:proofErr w:type="spellEnd"/>
      <w:r w:rsidRPr="000C6043">
        <w:rPr>
          <w:rFonts w:ascii="Times New Roman" w:hAnsi="Times New Roman"/>
          <w:b/>
          <w:sz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Pr="000C6043">
        <w:rPr>
          <w:rFonts w:ascii="Times New Roman" w:hAnsi="Times New Roman"/>
          <w:b/>
          <w:sz w:val="28"/>
        </w:rPr>
        <w:t>Новобессергеневскому</w:t>
      </w:r>
      <w:proofErr w:type="spellEnd"/>
      <w:r w:rsidRPr="000C6043">
        <w:rPr>
          <w:rFonts w:ascii="Times New Roman" w:hAnsi="Times New Roman"/>
          <w:b/>
          <w:sz w:val="28"/>
        </w:rPr>
        <w:t xml:space="preserve"> одномандатному избирательному округу № 9</w:t>
      </w:r>
    </w:p>
    <w:p w:rsidR="00BC694E" w:rsidRPr="008950A6" w:rsidRDefault="00BC694E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AB603E" w:rsidRDefault="000104D6">
      <w:pPr>
        <w:ind w:left="284"/>
        <w:jc w:val="center"/>
        <w:rPr>
          <w:rFonts w:ascii="Times New Roman" w:hAnsi="Times New Roman"/>
          <w:b/>
          <w:sz w:val="28"/>
        </w:rPr>
      </w:pPr>
      <w:r w:rsidRPr="008950A6">
        <w:rPr>
          <w:rFonts w:ascii="Times New Roman" w:hAnsi="Times New Roman"/>
          <w:b/>
          <w:sz w:val="28"/>
        </w:rPr>
        <w:t>СПИСОК НАБЛЮДАТЕЛЕЙ,</w:t>
      </w:r>
    </w:p>
    <w:p w:rsidR="00BC694E" w:rsidRPr="008950A6" w:rsidRDefault="000104D6">
      <w:pPr>
        <w:ind w:left="284"/>
        <w:jc w:val="center"/>
        <w:rPr>
          <w:rFonts w:ascii="Times New Roman" w:hAnsi="Times New Roman"/>
          <w:sz w:val="28"/>
        </w:rPr>
      </w:pPr>
      <w:r w:rsidRPr="008950A6">
        <w:rPr>
          <w:rFonts w:ascii="Times New Roman" w:hAnsi="Times New Roman"/>
          <w:b/>
          <w:sz w:val="28"/>
        </w:rPr>
        <w:br/>
        <w:t>назначенных</w:t>
      </w:r>
      <w:r w:rsidR="00AB603E">
        <w:rPr>
          <w:rFonts w:ascii="Times New Roman" w:hAnsi="Times New Roman"/>
          <w:sz w:val="28"/>
        </w:rPr>
        <w:t>______________________________________________________________________________________________</w:t>
      </w:r>
      <w:r w:rsidR="000C6043" w:rsidRPr="000C6043">
        <w:rPr>
          <w:rFonts w:ascii="Times New Roman" w:hAnsi="Times New Roman"/>
          <w:sz w:val="28"/>
        </w:rPr>
        <w:t xml:space="preserve"> </w:t>
      </w:r>
      <w:r w:rsidRPr="008950A6">
        <w:rPr>
          <w:rFonts w:ascii="Times New Roman" w:hAnsi="Times New Roman"/>
          <w:sz w:val="28"/>
        </w:rPr>
        <w:t xml:space="preserve">  </w:t>
      </w:r>
    </w:p>
    <w:p w:rsidR="00BC694E" w:rsidRDefault="000104D6">
      <w:pPr>
        <w:ind w:left="284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7542BB" w:rsidRPr="008950A6" w:rsidRDefault="007542BB">
      <w:pPr>
        <w:ind w:left="284"/>
        <w:jc w:val="center"/>
        <w:rPr>
          <w:rFonts w:ascii="Times New Roman" w:hAnsi="Times New Roman"/>
          <w:i/>
          <w:sz w:val="20"/>
        </w:rPr>
      </w:pPr>
    </w:p>
    <w:p w:rsidR="00BC694E" w:rsidRDefault="00050273">
      <w:pPr>
        <w:jc w:val="center"/>
        <w:rPr>
          <w:rFonts w:ascii="Times New Roman" w:hAnsi="Times New Roman"/>
          <w:b/>
          <w:sz w:val="28"/>
        </w:rPr>
      </w:pPr>
      <w:r w:rsidRPr="00050273">
        <w:rPr>
          <w:rFonts w:ascii="Times New Roman" w:hAnsi="Times New Roman"/>
          <w:b/>
          <w:sz w:val="28"/>
        </w:rPr>
        <w:t>в участковую избирательную комисси</w:t>
      </w:r>
      <w:r>
        <w:rPr>
          <w:rFonts w:ascii="Times New Roman" w:hAnsi="Times New Roman"/>
          <w:b/>
          <w:sz w:val="28"/>
        </w:rPr>
        <w:t>ю избирательного участка № 1310</w:t>
      </w:r>
    </w:p>
    <w:p w:rsidR="007542BB" w:rsidRPr="008950A6" w:rsidRDefault="007542BB">
      <w:pPr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187"/>
        <w:gridCol w:w="1577"/>
        <w:gridCol w:w="2673"/>
        <w:gridCol w:w="2545"/>
        <w:gridCol w:w="3326"/>
        <w:gridCol w:w="2234"/>
      </w:tblGrid>
      <w:tr w:rsidR="00BC694E" w:rsidRPr="008950A6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№</w:t>
            </w:r>
            <w:r w:rsidRPr="008950A6">
              <w:rPr>
                <w:rFonts w:ascii="Times New Roman" w:hAnsi="Times New Roman"/>
                <w:b/>
              </w:rPr>
              <w:br/>
            </w:r>
            <w:proofErr w:type="gramStart"/>
            <w:r w:rsidRPr="008950A6">
              <w:rPr>
                <w:rFonts w:ascii="Times New Roman" w:hAnsi="Times New Roman"/>
                <w:b/>
              </w:rPr>
              <w:t>п</w:t>
            </w:r>
            <w:proofErr w:type="gramEnd"/>
            <w:r w:rsidRPr="008950A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Адрес места жительства, контактный телефон*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Субъект назначения наблюдения (кого представляет)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осуществления наблюдения</w:t>
            </w:r>
          </w:p>
        </w:tc>
      </w:tr>
      <w:tr w:rsidR="00BC694E" w:rsidRPr="008950A6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7</w:t>
            </w:r>
          </w:p>
        </w:tc>
      </w:tr>
      <w:tr w:rsidR="00BC694E" w:rsidRPr="008950A6">
        <w:trPr>
          <w:trHeight w:hRule="exact"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</w:tr>
    </w:tbl>
    <w:p w:rsidR="00BC694E" w:rsidRPr="008950A6" w:rsidRDefault="00BC694E">
      <w:pPr>
        <w:rPr>
          <w:rFonts w:ascii="Times New Roman" w:hAnsi="Times New Roman"/>
        </w:rPr>
      </w:pPr>
    </w:p>
    <w:p w:rsidR="00BC694E" w:rsidRPr="008950A6" w:rsidRDefault="000104D6">
      <w:pPr>
        <w:rPr>
          <w:rFonts w:ascii="Times New Roman" w:hAnsi="Times New Roman"/>
          <w:vertAlign w:val="subscript"/>
        </w:rPr>
      </w:pPr>
      <w:r w:rsidRPr="008950A6">
        <w:rPr>
          <w:rFonts w:ascii="Times New Roman" w:hAnsi="Times New Roman"/>
        </w:rPr>
        <w:t xml:space="preserve">Председатель территориальной избирательной комиссии </w:t>
      </w:r>
      <w:r w:rsidRPr="008950A6">
        <w:rPr>
          <w:rFonts w:ascii="Times New Roman" w:hAnsi="Times New Roman"/>
          <w:vertAlign w:val="subscript"/>
        </w:rPr>
        <w:t>______________________________________________                                         ________________________________________</w:t>
      </w:r>
    </w:p>
    <w:p w:rsidR="00BC694E" w:rsidRPr="008950A6" w:rsidRDefault="000104D6">
      <w:pPr>
        <w:ind w:left="2832" w:firstLine="708"/>
        <w:jc w:val="center"/>
        <w:rPr>
          <w:rFonts w:ascii="Times New Roman" w:hAnsi="Times New Roman"/>
        </w:rPr>
      </w:pPr>
      <w:r w:rsidRPr="008950A6">
        <w:rPr>
          <w:rFonts w:ascii="Times New Roman" w:hAnsi="Times New Roman"/>
          <w:vertAlign w:val="subscript"/>
        </w:rPr>
        <w:t xml:space="preserve">                                                                        (дата, подпись)                                                                                     (инициалы, фамилия)</w:t>
      </w:r>
    </w:p>
    <w:p w:rsidR="00BC694E" w:rsidRPr="008950A6" w:rsidRDefault="000104D6">
      <w:pPr>
        <w:rPr>
          <w:rFonts w:ascii="Times New Roman" w:hAnsi="Times New Roman"/>
        </w:rPr>
      </w:pPr>
      <w:r w:rsidRPr="008950A6">
        <w:rPr>
          <w:rFonts w:ascii="Times New Roman" w:hAnsi="Times New Roman"/>
        </w:rPr>
        <w:t>МП</w:t>
      </w:r>
    </w:p>
    <w:p w:rsidR="00BC694E" w:rsidRDefault="000104D6">
      <w:pPr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>*Контактный телефон указывается при наличии</w:t>
      </w:r>
    </w:p>
    <w:p w:rsidR="00D856B6" w:rsidRDefault="00D856B6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page"/>
      </w:r>
    </w:p>
    <w:tbl>
      <w:tblPr>
        <w:tblW w:w="15621" w:type="dxa"/>
        <w:tblLayout w:type="fixed"/>
        <w:tblLook w:val="04A0" w:firstRow="1" w:lastRow="0" w:firstColumn="1" w:lastColumn="0" w:noHBand="0" w:noVBand="1"/>
      </w:tblPr>
      <w:tblGrid>
        <w:gridCol w:w="10740"/>
        <w:gridCol w:w="4881"/>
      </w:tblGrid>
      <w:tr w:rsidR="00BC694E" w:rsidRPr="008950A6" w:rsidTr="00D856B6">
        <w:trPr>
          <w:trHeight w:val="763"/>
        </w:trPr>
        <w:tc>
          <w:tcPr>
            <w:tcW w:w="10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E16A55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  <w:r w:rsidRPr="008950A6">
              <w:rPr>
                <w:rFonts w:ascii="Times New Roman" w:hAnsi="Times New Roman"/>
                <w:sz w:val="16"/>
              </w:rPr>
              <w:t>Приложение № 2</w:t>
            </w:r>
            <w:r w:rsidR="000104D6" w:rsidRPr="008950A6">
              <w:rPr>
                <w:rFonts w:ascii="Times New Roman" w:hAnsi="Times New Roman"/>
                <w:sz w:val="16"/>
              </w:rPr>
              <w:br/>
            </w:r>
            <w:proofErr w:type="gramStart"/>
            <w:r w:rsidR="000104D6" w:rsidRPr="008950A6">
              <w:rPr>
                <w:rFonts w:ascii="Times New Roman" w:hAnsi="Times New Roman"/>
                <w:sz w:val="16"/>
              </w:rPr>
              <w:t>УТВЕРЖДЕН</w:t>
            </w:r>
            <w:proofErr w:type="gramEnd"/>
          </w:p>
          <w:p w:rsidR="00BC694E" w:rsidRPr="008950A6" w:rsidRDefault="000104D6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>Постановлением Территориальной избирательной комиссии</w:t>
            </w:r>
            <w:r w:rsidRPr="008950A6">
              <w:rPr>
                <w:rFonts w:ascii="Times New Roman" w:hAnsi="Times New Roman"/>
                <w:sz w:val="20"/>
              </w:rPr>
              <w:br/>
              <w:t xml:space="preserve"> </w:t>
            </w:r>
            <w:r w:rsidR="000C6043">
              <w:rPr>
                <w:rFonts w:ascii="Times New Roman" w:hAnsi="Times New Roman"/>
                <w:sz w:val="20"/>
              </w:rPr>
              <w:t xml:space="preserve">Неклиновского района </w:t>
            </w:r>
            <w:r w:rsidRPr="008950A6">
              <w:rPr>
                <w:rFonts w:ascii="Times New Roman" w:hAnsi="Times New Roman"/>
                <w:sz w:val="20"/>
              </w:rPr>
              <w:t>Ростовской области</w:t>
            </w:r>
          </w:p>
          <w:p w:rsidR="00BA53C8" w:rsidRDefault="00BA53C8">
            <w:pPr>
              <w:ind w:left="-22"/>
              <w:jc w:val="center"/>
              <w:rPr>
                <w:rFonts w:ascii="Times New Roman" w:hAnsi="Times New Roman"/>
                <w:sz w:val="20"/>
              </w:rPr>
            </w:pPr>
            <w:r w:rsidRPr="00BA53C8">
              <w:rPr>
                <w:rFonts w:ascii="Times New Roman" w:hAnsi="Times New Roman"/>
                <w:sz w:val="20"/>
              </w:rPr>
              <w:t>от 12 августа 2024 г. № 131-1</w:t>
            </w:r>
          </w:p>
          <w:p w:rsidR="00BC694E" w:rsidRPr="008950A6" w:rsidRDefault="000104D6">
            <w:pPr>
              <w:ind w:left="-22"/>
              <w:jc w:val="center"/>
              <w:rPr>
                <w:rFonts w:ascii="Times New Roman" w:hAnsi="Times New Roman"/>
              </w:rPr>
            </w:pPr>
            <w:r w:rsidRPr="008950A6">
              <w:rPr>
                <w:rFonts w:ascii="Times New Roman" w:hAnsi="Times New Roman"/>
                <w:sz w:val="16"/>
              </w:rPr>
              <w:t xml:space="preserve"> (обязательная форма на бумажном носителе)</w:t>
            </w:r>
          </w:p>
        </w:tc>
      </w:tr>
    </w:tbl>
    <w:p w:rsidR="00BC694E" w:rsidRDefault="000104D6">
      <w:pPr>
        <w:spacing w:before="120"/>
        <w:jc w:val="center"/>
        <w:rPr>
          <w:rFonts w:ascii="Times New Roman" w:hAnsi="Times New Roman"/>
          <w:b/>
          <w:sz w:val="36"/>
        </w:rPr>
      </w:pPr>
      <w:r w:rsidRPr="006D23F2">
        <w:rPr>
          <w:rFonts w:ascii="Times New Roman" w:hAnsi="Times New Roman"/>
          <w:b/>
          <w:sz w:val="32"/>
        </w:rPr>
        <w:t>Ростовская область</w:t>
      </w:r>
      <w:r w:rsidRPr="006D23F2">
        <w:rPr>
          <w:rFonts w:ascii="Times New Roman" w:hAnsi="Times New Roman"/>
          <w:b/>
          <w:sz w:val="36"/>
        </w:rPr>
        <w:t xml:space="preserve"> </w:t>
      </w:r>
    </w:p>
    <w:p w:rsidR="00BA5FBE" w:rsidRPr="006D23F2" w:rsidRDefault="00BA5FBE">
      <w:pPr>
        <w:spacing w:before="120"/>
        <w:jc w:val="center"/>
        <w:rPr>
          <w:rFonts w:ascii="Times New Roman" w:hAnsi="Times New Roman"/>
          <w:b/>
          <w:sz w:val="36"/>
        </w:rPr>
      </w:pPr>
    </w:p>
    <w:p w:rsidR="00BC694E" w:rsidRPr="008950A6" w:rsidRDefault="002D41A2">
      <w:pPr>
        <w:jc w:val="center"/>
        <w:rPr>
          <w:rFonts w:ascii="Times New Roman" w:hAnsi="Times New Roman"/>
          <w:sz w:val="28"/>
          <w:u w:val="single"/>
        </w:rPr>
      </w:pPr>
      <w:r w:rsidRPr="00AB603E">
        <w:rPr>
          <w:rFonts w:ascii="Times New Roman" w:hAnsi="Times New Roman"/>
          <w:b/>
          <w:sz w:val="32"/>
        </w:rPr>
        <w:t>Территориальная избирательная комиссия Неклиновского района Ростовской области</w:t>
      </w:r>
      <w:r w:rsidR="000104D6" w:rsidRPr="008950A6">
        <w:rPr>
          <w:rFonts w:ascii="Times New Roman" w:hAnsi="Times New Roman"/>
          <w:sz w:val="28"/>
          <w:u w:val="single"/>
        </w:rPr>
        <w:t xml:space="preserve"> </w:t>
      </w:r>
    </w:p>
    <w:p w:rsidR="00BC694E" w:rsidRPr="008950A6" w:rsidRDefault="00BC694E">
      <w:pPr>
        <w:jc w:val="center"/>
        <w:rPr>
          <w:rFonts w:ascii="Times New Roman" w:hAnsi="Times New Roman"/>
          <w:b/>
          <w:sz w:val="20"/>
          <w:u w:val="single"/>
        </w:rPr>
      </w:pPr>
    </w:p>
    <w:p w:rsidR="00BC694E" w:rsidRPr="008950A6" w:rsidRDefault="005D3B91">
      <w:pPr>
        <w:widowControl w:val="0"/>
        <w:jc w:val="center"/>
        <w:rPr>
          <w:rFonts w:ascii="Times New Roman" w:hAnsi="Times New Roman"/>
          <w:b/>
          <w:sz w:val="28"/>
        </w:rPr>
      </w:pPr>
      <w:r w:rsidRPr="005D3B91">
        <w:rPr>
          <w:rFonts w:ascii="Times New Roman" w:hAnsi="Times New Roman"/>
          <w:b/>
          <w:sz w:val="28"/>
        </w:rPr>
        <w:t xml:space="preserve">Дополнительные выборы депутата Собрания  депутатов </w:t>
      </w:r>
      <w:proofErr w:type="spellStart"/>
      <w:r w:rsidRPr="005D3B91">
        <w:rPr>
          <w:rFonts w:ascii="Times New Roman" w:hAnsi="Times New Roman"/>
          <w:b/>
          <w:sz w:val="28"/>
        </w:rPr>
        <w:t>Новобессергеневского</w:t>
      </w:r>
      <w:proofErr w:type="spellEnd"/>
      <w:r w:rsidRPr="005D3B91">
        <w:rPr>
          <w:rFonts w:ascii="Times New Roman" w:hAnsi="Times New Roman"/>
          <w:b/>
          <w:sz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Pr="005D3B91">
        <w:rPr>
          <w:rFonts w:ascii="Times New Roman" w:hAnsi="Times New Roman"/>
          <w:b/>
          <w:sz w:val="28"/>
        </w:rPr>
        <w:t>Новобессергеневскому</w:t>
      </w:r>
      <w:proofErr w:type="spellEnd"/>
      <w:r w:rsidRPr="005D3B91">
        <w:rPr>
          <w:rFonts w:ascii="Times New Roman" w:hAnsi="Times New Roman"/>
          <w:b/>
          <w:sz w:val="28"/>
        </w:rPr>
        <w:t xml:space="preserve"> одномандатному избирательному округу № 9</w:t>
      </w:r>
    </w:p>
    <w:p w:rsidR="00BC694E" w:rsidRPr="008950A6" w:rsidRDefault="00BC694E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BC694E" w:rsidRPr="008950A6" w:rsidRDefault="000104D6">
      <w:pPr>
        <w:ind w:left="284"/>
        <w:jc w:val="center"/>
        <w:rPr>
          <w:rFonts w:ascii="Times New Roman" w:hAnsi="Times New Roman"/>
          <w:sz w:val="28"/>
        </w:rPr>
      </w:pPr>
      <w:r w:rsidRPr="008950A6">
        <w:rPr>
          <w:rFonts w:ascii="Times New Roman" w:hAnsi="Times New Roman"/>
          <w:b/>
          <w:sz w:val="28"/>
        </w:rPr>
        <w:t>С</w:t>
      </w:r>
      <w:r w:rsidR="00F7327F">
        <w:rPr>
          <w:rFonts w:ascii="Times New Roman" w:hAnsi="Times New Roman"/>
          <w:b/>
          <w:sz w:val="28"/>
        </w:rPr>
        <w:t>ПИСОК НАБЛЮДАТЕЛЕЙ,</w:t>
      </w:r>
      <w:r w:rsidR="00F7327F">
        <w:rPr>
          <w:rFonts w:ascii="Times New Roman" w:hAnsi="Times New Roman"/>
          <w:b/>
          <w:sz w:val="28"/>
        </w:rPr>
        <w:br/>
        <w:t>назначенных</w:t>
      </w:r>
      <w:r w:rsidR="002D41A2">
        <w:rPr>
          <w:rFonts w:ascii="Times New Roman" w:hAnsi="Times New Roman"/>
          <w:b/>
          <w:sz w:val="28"/>
        </w:rPr>
        <w:t>______________________________________________________________________________________________</w:t>
      </w:r>
      <w:r w:rsidRPr="008950A6">
        <w:rPr>
          <w:rFonts w:ascii="Times New Roman" w:hAnsi="Times New Roman"/>
          <w:sz w:val="28"/>
        </w:rPr>
        <w:t xml:space="preserve">  </w:t>
      </w:r>
    </w:p>
    <w:p w:rsidR="00BC694E" w:rsidRPr="008950A6" w:rsidRDefault="000104D6">
      <w:pPr>
        <w:ind w:left="284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  <w:r w:rsidRPr="008950A6">
        <w:rPr>
          <w:rFonts w:ascii="Times New Roman" w:hAnsi="Times New Roman"/>
          <w:b/>
          <w:sz w:val="28"/>
        </w:rPr>
        <w:t>*</w:t>
      </w:r>
      <w:r w:rsidRPr="008950A6">
        <w:rPr>
          <w:rFonts w:ascii="Times New Roman" w:hAnsi="Times New Roman"/>
          <w:b/>
          <w:sz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5"/>
        <w:gridCol w:w="1448"/>
        <w:gridCol w:w="1893"/>
        <w:gridCol w:w="2009"/>
        <w:gridCol w:w="4243"/>
        <w:gridCol w:w="2658"/>
      </w:tblGrid>
      <w:tr w:rsidR="00BC694E" w:rsidRPr="008950A6" w:rsidTr="009477F4">
        <w:trPr>
          <w:trHeight w:val="196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№</w:t>
            </w:r>
            <w:r w:rsidRPr="008950A6">
              <w:rPr>
                <w:rFonts w:ascii="Times New Roman" w:hAnsi="Times New Roman"/>
                <w:b/>
              </w:rPr>
              <w:br/>
            </w:r>
            <w:proofErr w:type="gramStart"/>
            <w:r w:rsidRPr="008950A6">
              <w:rPr>
                <w:rFonts w:ascii="Times New Roman" w:hAnsi="Times New Roman"/>
                <w:b/>
              </w:rPr>
              <w:t>п</w:t>
            </w:r>
            <w:proofErr w:type="gramEnd"/>
            <w:r w:rsidRPr="008950A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 w:rsidP="009477F4">
            <w:pPr>
              <w:widowControl w:val="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 xml:space="preserve">Серия, номер </w:t>
            </w:r>
            <w:r w:rsidRPr="008950A6">
              <w:rPr>
                <w:rFonts w:ascii="Times New Roman" w:hAnsi="Times New Roman"/>
                <w:b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Адрес места жительства, контактный телефон**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8950A6">
              <w:rPr>
                <w:rFonts w:ascii="Times New Roman" w:hAnsi="Times New Roman"/>
                <w:b/>
              </w:rPr>
              <w:br/>
            </w:r>
            <w:r w:rsidRPr="008950A6">
              <w:rPr>
                <w:rFonts w:ascii="Times New Roman" w:hAnsi="Times New Roman"/>
                <w:b/>
                <w:i/>
              </w:rPr>
              <w:t xml:space="preserve">(для </w:t>
            </w:r>
            <w:proofErr w:type="gramStart"/>
            <w:r w:rsidRPr="008950A6">
              <w:rPr>
                <w:rFonts w:ascii="Times New Roman" w:hAnsi="Times New Roman"/>
                <w:b/>
                <w:i/>
              </w:rPr>
              <w:t>назначенных</w:t>
            </w:r>
            <w:proofErr w:type="gramEnd"/>
            <w:r w:rsidRPr="008950A6">
              <w:rPr>
                <w:rFonts w:ascii="Times New Roman" w:hAnsi="Times New Roman"/>
                <w:b/>
                <w:i/>
              </w:rPr>
              <w:t xml:space="preserve"> в участковую избирательную комиссию)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осуществления наблюдения</w:t>
            </w:r>
          </w:p>
        </w:tc>
      </w:tr>
      <w:tr w:rsidR="00BC694E" w:rsidRPr="008950A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7</w:t>
            </w:r>
          </w:p>
        </w:tc>
      </w:tr>
      <w:tr w:rsidR="00BC694E" w:rsidRPr="008950A6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BC694E" w:rsidRPr="008950A6" w:rsidRDefault="000104D6">
      <w:pPr>
        <w:ind w:firstLine="709"/>
        <w:jc w:val="both"/>
        <w:rPr>
          <w:rFonts w:ascii="Times New Roman" w:hAnsi="Times New Roman"/>
        </w:rPr>
      </w:pPr>
      <w:r w:rsidRPr="008950A6">
        <w:rPr>
          <w:rFonts w:ascii="Times New Roman" w:hAnsi="Times New Roman"/>
        </w:rPr>
        <w:t>Подтверждаю, что наблюдатели, указанные в списке, не подпадают под ограничения, установленные пунктом 4 статьи 30 Федерального закона от 12.06.2002  № 67-ФЗ «Об основных гарантиях избирательных прав и права на участие в референдуме граждан Российской Федерации».</w:t>
      </w:r>
    </w:p>
    <w:p w:rsidR="00BC694E" w:rsidRPr="008950A6" w:rsidRDefault="00BC694E">
      <w:pPr>
        <w:ind w:firstLine="709"/>
        <w:jc w:val="both"/>
        <w:rPr>
          <w:rFonts w:ascii="Times New Roman" w:hAnsi="Times New Roman"/>
          <w:sz w:val="20"/>
        </w:rPr>
      </w:pPr>
    </w:p>
    <w:p w:rsidR="00BC694E" w:rsidRPr="008950A6" w:rsidRDefault="000104D6">
      <w:pPr>
        <w:jc w:val="right"/>
        <w:rPr>
          <w:rFonts w:ascii="Times New Roman" w:hAnsi="Times New Roman"/>
          <w:sz w:val="22"/>
        </w:rPr>
      </w:pPr>
      <w:r w:rsidRPr="008950A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618858" wp14:editId="73B88B6E">
                <wp:simplePos x="0" y="0"/>
                <wp:positionH relativeFrom="column">
                  <wp:posOffset>134620</wp:posOffset>
                </wp:positionH>
                <wp:positionV relativeFrom="paragraph">
                  <wp:posOffset>-2540</wp:posOffset>
                </wp:positionV>
                <wp:extent cx="1762125" cy="253365"/>
                <wp:effectExtent l="0" t="0" r="0" b="0"/>
                <wp:wrapNone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25336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C694E" w:rsidRDefault="000104D6">
                            <w:pPr>
                              <w:jc w:val="center"/>
                            </w:pPr>
                            <w:r>
                              <w:t>МП***</w:t>
                            </w:r>
                          </w:p>
                          <w:p w:rsidR="00BC694E" w:rsidRDefault="00BC694E"/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cture 1" o:spid="_x0000_s1026" style="position:absolute;left:0;text-align:left;margin-left:10.6pt;margin-top:-.2pt;width:138.75pt;height:19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" adj="-11796480,,5400" path="m,l,21600r21600,l21600,,,xe" stroked="f">
                <v:stroke joinstyle="miter"/>
                <v:formulas/>
                <v:path arrowok="t" o:connecttype="custom" textboxrect="0,0,21600,21600"/>
                <v:textbox>
                  <w:txbxContent>
                    <w:p w:rsidR="00BC694E" w:rsidRDefault="000104D6">
                      <w:pPr>
                        <w:jc w:val="center"/>
                      </w:pPr>
                      <w:r>
                        <w:t>МП***</w:t>
                      </w:r>
                    </w:p>
                    <w:p w:rsidR="00BC694E" w:rsidRDefault="00BC694E"/>
                  </w:txbxContent>
                </v:textbox>
              </v:shape>
            </w:pict>
          </mc:Fallback>
        </mc:AlternateContent>
      </w:r>
      <w:r w:rsidRPr="008950A6">
        <w:rPr>
          <w:rFonts w:ascii="Times New Roman" w:hAnsi="Times New Roman"/>
          <w:sz w:val="22"/>
        </w:rPr>
        <w:t>________________________________________________________________________</w:t>
      </w:r>
    </w:p>
    <w:p w:rsidR="00BC694E" w:rsidRPr="008950A6" w:rsidRDefault="000104D6">
      <w:pPr>
        <w:spacing w:line="192" w:lineRule="auto"/>
        <w:ind w:left="7371"/>
        <w:jc w:val="both"/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>(</w:t>
      </w:r>
      <w:r w:rsidRPr="008950A6">
        <w:rPr>
          <w:rFonts w:ascii="Times New Roman" w:hAnsi="Times New Roman"/>
          <w:i/>
          <w:sz w:val="20"/>
        </w:rPr>
        <w:t xml:space="preserve">подпись </w:t>
      </w:r>
      <w:proofErr w:type="gramStart"/>
      <w:r w:rsidRPr="008950A6">
        <w:rPr>
          <w:rFonts w:ascii="Times New Roman" w:hAnsi="Times New Roman"/>
          <w:i/>
          <w:sz w:val="20"/>
        </w:rPr>
        <w:t>кандидата/уполномоченного представителя избирательного объединения /уполномоченного лица субъекта общественного</w:t>
      </w:r>
      <w:proofErr w:type="gramEnd"/>
      <w:r w:rsidRPr="008950A6">
        <w:rPr>
          <w:rFonts w:ascii="Times New Roman" w:hAnsi="Times New Roman"/>
          <w:i/>
          <w:sz w:val="20"/>
        </w:rPr>
        <w:t xml:space="preserve"> контроля, дата) </w:t>
      </w:r>
    </w:p>
    <w:p w:rsidR="00BC694E" w:rsidRPr="008950A6" w:rsidRDefault="00BC694E">
      <w:pPr>
        <w:rPr>
          <w:rFonts w:ascii="Times New Roman" w:hAnsi="Times New Roman"/>
          <w:sz w:val="16"/>
        </w:rPr>
      </w:pPr>
    </w:p>
    <w:p w:rsidR="00BC694E" w:rsidRPr="008950A6" w:rsidRDefault="000104D6">
      <w:pPr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>* Список наблюдателей набирается шрифтом «</w:t>
      </w:r>
      <w:proofErr w:type="spellStart"/>
      <w:r w:rsidRPr="008950A6">
        <w:rPr>
          <w:rFonts w:ascii="Times New Roman" w:hAnsi="Times New Roman"/>
          <w:sz w:val="20"/>
        </w:rPr>
        <w:t>Times</w:t>
      </w:r>
      <w:proofErr w:type="spellEnd"/>
      <w:r w:rsidRPr="008950A6">
        <w:rPr>
          <w:rFonts w:ascii="Times New Roman" w:hAnsi="Times New Roman"/>
          <w:sz w:val="20"/>
        </w:rPr>
        <w:t xml:space="preserve"> </w:t>
      </w:r>
      <w:proofErr w:type="spellStart"/>
      <w:r w:rsidRPr="008950A6">
        <w:rPr>
          <w:rFonts w:ascii="Times New Roman" w:hAnsi="Times New Roman"/>
          <w:sz w:val="20"/>
        </w:rPr>
        <w:t>New</w:t>
      </w:r>
      <w:proofErr w:type="spellEnd"/>
      <w:r w:rsidRPr="008950A6">
        <w:rPr>
          <w:rFonts w:ascii="Times New Roman" w:hAnsi="Times New Roman"/>
          <w:sz w:val="20"/>
        </w:rPr>
        <w:t xml:space="preserve"> </w:t>
      </w:r>
      <w:proofErr w:type="spellStart"/>
      <w:r w:rsidRPr="008950A6">
        <w:rPr>
          <w:rFonts w:ascii="Times New Roman" w:hAnsi="Times New Roman"/>
          <w:sz w:val="20"/>
        </w:rPr>
        <w:t>Roman</w:t>
      </w:r>
      <w:proofErr w:type="spellEnd"/>
      <w:r w:rsidRPr="008950A6">
        <w:rPr>
          <w:rFonts w:ascii="Times New Roman" w:hAnsi="Times New Roman"/>
          <w:sz w:val="20"/>
        </w:rPr>
        <w:t xml:space="preserve">», размер шрифта – не менее 12. </w:t>
      </w:r>
    </w:p>
    <w:p w:rsidR="00BC694E" w:rsidRPr="008950A6" w:rsidRDefault="000104D6">
      <w:pPr>
        <w:jc w:val="both"/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 xml:space="preserve">** Контактный телефон указывается по желанию. </w:t>
      </w:r>
    </w:p>
    <w:p w:rsidR="00F7327F" w:rsidRDefault="000104D6">
      <w:pPr>
        <w:jc w:val="both"/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 xml:space="preserve">*** Печать не проставляется в случае представления </w:t>
      </w:r>
      <w:r w:rsidR="00B15F4E" w:rsidRPr="008950A6">
        <w:rPr>
          <w:rFonts w:ascii="Times New Roman" w:hAnsi="Times New Roman"/>
          <w:sz w:val="20"/>
        </w:rPr>
        <w:t>списка зарегистрированным</w:t>
      </w:r>
      <w:r w:rsidRPr="008950A6">
        <w:rPr>
          <w:rFonts w:ascii="Times New Roman" w:hAnsi="Times New Roman"/>
          <w:sz w:val="20"/>
        </w:rPr>
        <w:t xml:space="preserve"> кандидатом.</w:t>
      </w:r>
    </w:p>
    <w:p w:rsidR="00F7327F" w:rsidRDefault="00F7327F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page"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613"/>
        <w:gridCol w:w="6096"/>
      </w:tblGrid>
      <w:tr w:rsidR="00BC694E" w:rsidRPr="008950A6">
        <w:trPr>
          <w:trHeight w:val="1122"/>
        </w:trPr>
        <w:tc>
          <w:tcPr>
            <w:tcW w:w="86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E16A55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  <w:r w:rsidRPr="008950A6">
              <w:rPr>
                <w:rFonts w:ascii="Times New Roman" w:hAnsi="Times New Roman"/>
                <w:sz w:val="16"/>
              </w:rPr>
              <w:t>Приложение № 3</w:t>
            </w:r>
            <w:r w:rsidR="000104D6" w:rsidRPr="008950A6">
              <w:rPr>
                <w:rFonts w:ascii="Times New Roman" w:hAnsi="Times New Roman"/>
                <w:sz w:val="16"/>
              </w:rPr>
              <w:br/>
            </w:r>
            <w:proofErr w:type="gramStart"/>
            <w:r w:rsidR="000104D6" w:rsidRPr="008950A6">
              <w:rPr>
                <w:rFonts w:ascii="Times New Roman" w:hAnsi="Times New Roman"/>
                <w:sz w:val="16"/>
              </w:rPr>
              <w:t>УТВЕРЖДЕН</w:t>
            </w:r>
            <w:proofErr w:type="gramEnd"/>
          </w:p>
          <w:p w:rsidR="00BC694E" w:rsidRPr="008950A6" w:rsidRDefault="000104D6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>Постановлением Территориальной избирательной комиссии</w:t>
            </w:r>
            <w:r w:rsidRPr="008950A6">
              <w:rPr>
                <w:rFonts w:ascii="Times New Roman" w:hAnsi="Times New Roman"/>
                <w:sz w:val="20"/>
              </w:rPr>
              <w:br/>
              <w:t xml:space="preserve">  </w:t>
            </w:r>
            <w:r w:rsidR="005D3B91">
              <w:rPr>
                <w:rFonts w:ascii="Times New Roman" w:hAnsi="Times New Roman"/>
                <w:sz w:val="20"/>
              </w:rPr>
              <w:t xml:space="preserve">Неклиновского района </w:t>
            </w:r>
            <w:r w:rsidRPr="008950A6">
              <w:rPr>
                <w:rFonts w:ascii="Times New Roman" w:hAnsi="Times New Roman"/>
                <w:sz w:val="20"/>
              </w:rPr>
              <w:t xml:space="preserve"> Ростовской области</w:t>
            </w:r>
          </w:p>
          <w:p w:rsidR="00BC694E" w:rsidRPr="008950A6" w:rsidRDefault="000104D6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  <w:r w:rsidRPr="008950A6">
              <w:rPr>
                <w:rFonts w:ascii="Times New Roman" w:hAnsi="Times New Roman"/>
                <w:sz w:val="20"/>
              </w:rPr>
              <w:t xml:space="preserve">от </w:t>
            </w:r>
            <w:r w:rsidR="00BA53C8">
              <w:rPr>
                <w:rFonts w:ascii="Times New Roman" w:hAnsi="Times New Roman"/>
                <w:sz w:val="20"/>
              </w:rPr>
              <w:t>12 августа 2024 г.</w:t>
            </w:r>
            <w:r w:rsidRPr="008950A6">
              <w:rPr>
                <w:rFonts w:ascii="Times New Roman" w:hAnsi="Times New Roman"/>
                <w:sz w:val="20"/>
              </w:rPr>
              <w:t xml:space="preserve"> № </w:t>
            </w:r>
            <w:r w:rsidR="005D3B91">
              <w:rPr>
                <w:rFonts w:ascii="Times New Roman" w:hAnsi="Times New Roman"/>
                <w:sz w:val="20"/>
              </w:rPr>
              <w:t>131-</w:t>
            </w:r>
            <w:r w:rsidR="00BA53C8">
              <w:rPr>
                <w:rFonts w:ascii="Times New Roman" w:hAnsi="Times New Roman"/>
                <w:sz w:val="20"/>
              </w:rPr>
              <w:t>1</w:t>
            </w:r>
          </w:p>
          <w:p w:rsidR="00BC694E" w:rsidRPr="008950A6" w:rsidRDefault="000104D6">
            <w:pPr>
              <w:tabs>
                <w:tab w:val="left" w:pos="5200"/>
              </w:tabs>
              <w:ind w:left="559" w:right="-108"/>
              <w:jc w:val="center"/>
              <w:rPr>
                <w:rFonts w:ascii="Times New Roman" w:hAnsi="Times New Roman"/>
              </w:rPr>
            </w:pPr>
            <w:r w:rsidRPr="008950A6">
              <w:rPr>
                <w:rFonts w:ascii="Times New Roman" w:hAnsi="Times New Roman"/>
              </w:rPr>
              <w:t xml:space="preserve"> (машиночитаемый вид, обязательная форма)</w:t>
            </w:r>
          </w:p>
        </w:tc>
      </w:tr>
    </w:tbl>
    <w:p w:rsidR="00BC694E" w:rsidRDefault="000104D6">
      <w:pPr>
        <w:spacing w:before="120"/>
        <w:jc w:val="center"/>
        <w:rPr>
          <w:rFonts w:ascii="Times New Roman" w:hAnsi="Times New Roman"/>
          <w:b/>
          <w:sz w:val="36"/>
        </w:rPr>
      </w:pPr>
      <w:r w:rsidRPr="006D23F2">
        <w:rPr>
          <w:rFonts w:ascii="Times New Roman" w:hAnsi="Times New Roman"/>
          <w:b/>
          <w:sz w:val="32"/>
        </w:rPr>
        <w:t>Ростовская область</w:t>
      </w:r>
      <w:r w:rsidRPr="006D23F2">
        <w:rPr>
          <w:rFonts w:ascii="Times New Roman" w:hAnsi="Times New Roman"/>
          <w:b/>
          <w:sz w:val="36"/>
        </w:rPr>
        <w:t xml:space="preserve"> </w:t>
      </w:r>
    </w:p>
    <w:p w:rsidR="00BA5FBE" w:rsidRPr="006D23F2" w:rsidRDefault="00BA5FBE">
      <w:pPr>
        <w:spacing w:before="120"/>
        <w:jc w:val="center"/>
        <w:rPr>
          <w:rFonts w:ascii="Times New Roman" w:hAnsi="Times New Roman"/>
          <w:b/>
          <w:sz w:val="36"/>
        </w:rPr>
      </w:pPr>
    </w:p>
    <w:p w:rsidR="00BC694E" w:rsidRDefault="009477F4">
      <w:pPr>
        <w:jc w:val="center"/>
        <w:rPr>
          <w:rFonts w:ascii="Times New Roman" w:hAnsi="Times New Roman"/>
          <w:sz w:val="28"/>
          <w:u w:val="single"/>
        </w:rPr>
      </w:pPr>
      <w:r w:rsidRPr="00AB603E">
        <w:rPr>
          <w:rFonts w:ascii="Times New Roman" w:hAnsi="Times New Roman"/>
          <w:b/>
          <w:sz w:val="32"/>
        </w:rPr>
        <w:t>Территориальная избирательная комиссия Неклиновского района Ростовской области</w:t>
      </w:r>
      <w:r w:rsidR="000104D6" w:rsidRPr="008950A6">
        <w:rPr>
          <w:rFonts w:ascii="Times New Roman" w:hAnsi="Times New Roman"/>
          <w:sz w:val="28"/>
          <w:u w:val="single"/>
        </w:rPr>
        <w:t xml:space="preserve"> </w:t>
      </w:r>
    </w:p>
    <w:p w:rsidR="00D1093A" w:rsidRPr="008950A6" w:rsidRDefault="00D1093A">
      <w:pPr>
        <w:jc w:val="center"/>
        <w:rPr>
          <w:rFonts w:ascii="Times New Roman" w:hAnsi="Times New Roman"/>
          <w:sz w:val="28"/>
          <w:u w:val="single"/>
        </w:rPr>
      </w:pPr>
      <w:bookmarkStart w:id="0" w:name="_GoBack"/>
      <w:bookmarkEnd w:id="0"/>
    </w:p>
    <w:p w:rsidR="005D3B91" w:rsidRDefault="005D3B91">
      <w:pPr>
        <w:widowControl w:val="0"/>
        <w:ind w:firstLine="720"/>
        <w:jc w:val="center"/>
        <w:rPr>
          <w:rFonts w:ascii="Times New Roman" w:hAnsi="Times New Roman"/>
          <w:b/>
          <w:sz w:val="28"/>
        </w:rPr>
      </w:pPr>
      <w:r w:rsidRPr="005D3B91">
        <w:rPr>
          <w:rFonts w:ascii="Times New Roman" w:hAnsi="Times New Roman"/>
          <w:b/>
          <w:sz w:val="28"/>
        </w:rPr>
        <w:t xml:space="preserve">Дополнительные выборы депутата Собрания  депутатов </w:t>
      </w:r>
      <w:proofErr w:type="spellStart"/>
      <w:r w:rsidRPr="005D3B91">
        <w:rPr>
          <w:rFonts w:ascii="Times New Roman" w:hAnsi="Times New Roman"/>
          <w:b/>
          <w:sz w:val="28"/>
        </w:rPr>
        <w:t>Новобессергеневского</w:t>
      </w:r>
      <w:proofErr w:type="spellEnd"/>
      <w:r w:rsidRPr="005D3B91">
        <w:rPr>
          <w:rFonts w:ascii="Times New Roman" w:hAnsi="Times New Roman"/>
          <w:b/>
          <w:sz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Pr="005D3B91">
        <w:rPr>
          <w:rFonts w:ascii="Times New Roman" w:hAnsi="Times New Roman"/>
          <w:b/>
          <w:sz w:val="28"/>
        </w:rPr>
        <w:t>Новобессергеневскому</w:t>
      </w:r>
      <w:proofErr w:type="spellEnd"/>
      <w:r w:rsidRPr="005D3B91">
        <w:rPr>
          <w:rFonts w:ascii="Times New Roman" w:hAnsi="Times New Roman"/>
          <w:b/>
          <w:sz w:val="28"/>
        </w:rPr>
        <w:t xml:space="preserve"> одномандатному избирательному округу № 9 </w:t>
      </w:r>
    </w:p>
    <w:p w:rsidR="00BC694E" w:rsidRPr="008950A6" w:rsidRDefault="00BC694E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9477F4" w:rsidRPr="008950A6" w:rsidRDefault="000104D6" w:rsidP="00F7327F">
      <w:pPr>
        <w:ind w:left="284"/>
        <w:jc w:val="center"/>
        <w:rPr>
          <w:rFonts w:ascii="Times New Roman" w:hAnsi="Times New Roman"/>
          <w:sz w:val="28"/>
        </w:rPr>
      </w:pPr>
      <w:r w:rsidRPr="008950A6">
        <w:rPr>
          <w:rFonts w:ascii="Times New Roman" w:hAnsi="Times New Roman"/>
          <w:b/>
          <w:sz w:val="28"/>
        </w:rPr>
        <w:t>СПИСОК НАБЛЮДАТЕЛЕЙ,</w:t>
      </w:r>
      <w:r w:rsidRPr="008950A6">
        <w:rPr>
          <w:rFonts w:ascii="Times New Roman" w:hAnsi="Times New Roman"/>
          <w:b/>
          <w:sz w:val="28"/>
        </w:rPr>
        <w:br/>
        <w:t>назначенных</w:t>
      </w:r>
      <w:r w:rsidR="009477F4">
        <w:rPr>
          <w:rFonts w:ascii="Times New Roman" w:hAnsi="Times New Roman"/>
          <w:sz w:val="28"/>
        </w:rPr>
        <w:t>______________________________________________________________________________________________</w:t>
      </w:r>
    </w:p>
    <w:p w:rsidR="00BC694E" w:rsidRPr="008950A6" w:rsidRDefault="000104D6">
      <w:pPr>
        <w:ind w:left="284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BC694E" w:rsidRPr="008950A6" w:rsidRDefault="000104D6">
      <w:pPr>
        <w:spacing w:after="120" w:line="192" w:lineRule="auto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b/>
          <w:sz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2"/>
        <w:gridCol w:w="1340"/>
        <w:gridCol w:w="1892"/>
        <w:gridCol w:w="2114"/>
        <w:gridCol w:w="4391"/>
        <w:gridCol w:w="2061"/>
      </w:tblGrid>
      <w:tr w:rsidR="00BC694E" w:rsidRPr="008950A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№</w:t>
            </w:r>
            <w:r w:rsidRPr="008950A6">
              <w:rPr>
                <w:rFonts w:ascii="Times New Roman" w:hAnsi="Times New Roman"/>
                <w:b/>
              </w:rPr>
              <w:br/>
            </w:r>
            <w:proofErr w:type="gramStart"/>
            <w:r w:rsidRPr="008950A6">
              <w:rPr>
                <w:rFonts w:ascii="Times New Roman" w:hAnsi="Times New Roman"/>
                <w:b/>
              </w:rPr>
              <w:t>п</w:t>
            </w:r>
            <w:proofErr w:type="gramEnd"/>
            <w:r w:rsidRPr="008950A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 xml:space="preserve">Серия, номер </w:t>
            </w:r>
            <w:r w:rsidRPr="008950A6">
              <w:rPr>
                <w:rFonts w:ascii="Times New Roman" w:hAnsi="Times New Roman"/>
                <w:b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Адрес места жительства, контактный телефон*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8950A6">
              <w:rPr>
                <w:rFonts w:ascii="Times New Roman" w:hAnsi="Times New Roman"/>
                <w:b/>
              </w:rPr>
              <w:br/>
            </w:r>
            <w:r w:rsidRPr="008950A6">
              <w:rPr>
                <w:rFonts w:ascii="Times New Roman" w:hAnsi="Times New Roman"/>
                <w:b/>
                <w:i/>
              </w:rPr>
              <w:t xml:space="preserve">(для </w:t>
            </w:r>
            <w:proofErr w:type="gramStart"/>
            <w:r w:rsidRPr="008950A6">
              <w:rPr>
                <w:rFonts w:ascii="Times New Roman" w:hAnsi="Times New Roman"/>
                <w:b/>
                <w:i/>
              </w:rPr>
              <w:t>назначенных</w:t>
            </w:r>
            <w:proofErr w:type="gramEnd"/>
            <w:r w:rsidRPr="008950A6">
              <w:rPr>
                <w:rFonts w:ascii="Times New Roman" w:hAnsi="Times New Roman"/>
                <w:b/>
                <w:i/>
              </w:rPr>
              <w:t xml:space="preserve"> в участковую избирательную комиссию)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осуществления наблюдения</w:t>
            </w:r>
          </w:p>
        </w:tc>
      </w:tr>
      <w:tr w:rsidR="00BC694E" w:rsidRPr="008950A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7</w:t>
            </w:r>
          </w:p>
        </w:tc>
      </w:tr>
      <w:tr w:rsidR="00BC694E" w:rsidRPr="008950A6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BC694E" w:rsidRPr="008950A6" w:rsidRDefault="00BC694E">
      <w:pPr>
        <w:rPr>
          <w:rFonts w:ascii="Times New Roman" w:hAnsi="Times New Roman"/>
          <w:sz w:val="20"/>
        </w:rPr>
      </w:pPr>
    </w:p>
    <w:p w:rsidR="00BC694E" w:rsidRPr="008950A6" w:rsidRDefault="00BC694E">
      <w:pPr>
        <w:rPr>
          <w:rFonts w:ascii="Times New Roman" w:hAnsi="Times New Roman"/>
          <w:sz w:val="20"/>
        </w:rPr>
      </w:pPr>
    </w:p>
    <w:p w:rsidR="00BC694E" w:rsidRPr="008950A6" w:rsidRDefault="000104D6">
      <w:pPr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>*Контактный телефон указывается при наличии</w:t>
      </w:r>
    </w:p>
    <w:p w:rsidR="00BC694E" w:rsidRPr="008950A6" w:rsidRDefault="00BC694E">
      <w:pPr>
        <w:keepNext/>
        <w:spacing w:after="200"/>
        <w:ind w:left="4248"/>
        <w:jc w:val="center"/>
        <w:rPr>
          <w:rFonts w:ascii="Times New Roman" w:hAnsi="Times New Roman"/>
        </w:rPr>
      </w:pPr>
    </w:p>
    <w:p w:rsidR="00BC694E" w:rsidRPr="008950A6" w:rsidRDefault="00BC694E">
      <w:pPr>
        <w:tabs>
          <w:tab w:val="left" w:pos="34"/>
        </w:tabs>
        <w:spacing w:after="200" w:line="276" w:lineRule="auto"/>
        <w:jc w:val="center"/>
        <w:rPr>
          <w:rFonts w:ascii="Times New Roman" w:hAnsi="Times New Roman"/>
        </w:rPr>
      </w:pPr>
    </w:p>
    <w:sectPr w:rsidR="00BC694E" w:rsidRPr="008950A6">
      <w:pgSz w:w="16848" w:h="11908" w:orient="landscape"/>
      <w:pgMar w:top="283" w:right="850" w:bottom="85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0B0" w:rsidRDefault="001370B0">
      <w:r>
        <w:separator/>
      </w:r>
    </w:p>
  </w:endnote>
  <w:endnote w:type="continuationSeparator" w:id="0">
    <w:p w:rsidR="001370B0" w:rsidRDefault="00137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0B0" w:rsidRDefault="001370B0">
      <w:r>
        <w:separator/>
      </w:r>
    </w:p>
  </w:footnote>
  <w:footnote w:type="continuationSeparator" w:id="0">
    <w:p w:rsidR="001370B0" w:rsidRDefault="001370B0">
      <w:r>
        <w:continuationSeparator/>
      </w:r>
    </w:p>
  </w:footnote>
  <w:footnote w:id="1">
    <w:p w:rsidR="00BC694E" w:rsidRDefault="000104D6">
      <w:pPr>
        <w:pStyle w:val="Footnote"/>
      </w:pPr>
      <w:r>
        <w:rPr>
          <w:vertAlign w:val="superscript"/>
        </w:rPr>
        <w:footnoteRef/>
      </w:r>
      <w:r>
        <w:t xml:space="preserve"> </w:t>
      </w:r>
      <w:proofErr w:type="gramStart"/>
      <w:r>
        <w:t>Наблюдателями не могут быть назначены выборные должностные лица, сенаторы Российской Федерации, депутаты, высшие должностные лица субъектов Российской Федерации, главы местных администраций, лица, находящиеся в непосредственном подчинении этих 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приостановлены, лица, включенные в реестр иностранных агентов, лица, сведения о которых включены в единый</w:t>
      </w:r>
      <w:proofErr w:type="gramEnd"/>
      <w:r>
        <w:t xml:space="preserve"> реестр сведений о лицах, причастных к деятельности экстремистской или террористической организации.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4E"/>
    <w:rsid w:val="000104D6"/>
    <w:rsid w:val="00050273"/>
    <w:rsid w:val="000757D2"/>
    <w:rsid w:val="000C6043"/>
    <w:rsid w:val="000F54B6"/>
    <w:rsid w:val="001370B0"/>
    <w:rsid w:val="00147DEA"/>
    <w:rsid w:val="002157EA"/>
    <w:rsid w:val="00223FE2"/>
    <w:rsid w:val="0023495F"/>
    <w:rsid w:val="002549AD"/>
    <w:rsid w:val="002D41A2"/>
    <w:rsid w:val="00315145"/>
    <w:rsid w:val="00365152"/>
    <w:rsid w:val="003A1528"/>
    <w:rsid w:val="004A3000"/>
    <w:rsid w:val="00521567"/>
    <w:rsid w:val="005D0D6F"/>
    <w:rsid w:val="005D3B91"/>
    <w:rsid w:val="006B6CE7"/>
    <w:rsid w:val="006D23F2"/>
    <w:rsid w:val="00721D8B"/>
    <w:rsid w:val="007542BB"/>
    <w:rsid w:val="007B443A"/>
    <w:rsid w:val="00846EC6"/>
    <w:rsid w:val="00885629"/>
    <w:rsid w:val="008950A6"/>
    <w:rsid w:val="00941982"/>
    <w:rsid w:val="009477F4"/>
    <w:rsid w:val="00976F60"/>
    <w:rsid w:val="00A16630"/>
    <w:rsid w:val="00A76DF9"/>
    <w:rsid w:val="00AA052A"/>
    <w:rsid w:val="00AB603E"/>
    <w:rsid w:val="00B15F4E"/>
    <w:rsid w:val="00B877C3"/>
    <w:rsid w:val="00BA53C8"/>
    <w:rsid w:val="00BA5FBE"/>
    <w:rsid w:val="00BC694E"/>
    <w:rsid w:val="00BD62ED"/>
    <w:rsid w:val="00BE4A35"/>
    <w:rsid w:val="00BF38C3"/>
    <w:rsid w:val="00C247AE"/>
    <w:rsid w:val="00D1093A"/>
    <w:rsid w:val="00D856B6"/>
    <w:rsid w:val="00DC2E7E"/>
    <w:rsid w:val="00E16A55"/>
    <w:rsid w:val="00E6075B"/>
    <w:rsid w:val="00EA2525"/>
    <w:rsid w:val="00F7327F"/>
    <w:rsid w:val="00FB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0757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757D2"/>
    <w:rPr>
      <w:rFonts w:ascii="Segoe UI" w:hAnsi="Segoe UI" w:cs="Segoe UI"/>
      <w:sz w:val="18"/>
      <w:szCs w:val="18"/>
    </w:rPr>
  </w:style>
  <w:style w:type="paragraph" w:customStyle="1" w:styleId="Postan">
    <w:name w:val="Postan"/>
    <w:basedOn w:val="a"/>
    <w:rsid w:val="00FB180F"/>
    <w:pPr>
      <w:jc w:val="center"/>
    </w:pPr>
    <w:rPr>
      <w:rFonts w:ascii="Times New Roman" w:hAnsi="Times New Roman"/>
      <w:color w:val="auto"/>
      <w:sz w:val="28"/>
    </w:rPr>
  </w:style>
  <w:style w:type="paragraph" w:styleId="aa">
    <w:name w:val="No Spacing"/>
    <w:uiPriority w:val="1"/>
    <w:qFormat/>
    <w:rsid w:val="00FB180F"/>
    <w:rPr>
      <w:rFonts w:asciiTheme="minorHAnsi" w:eastAsiaTheme="minorEastAsia" w:hAnsiTheme="minorHAnsi" w:cstheme="minorBid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0757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757D2"/>
    <w:rPr>
      <w:rFonts w:ascii="Segoe UI" w:hAnsi="Segoe UI" w:cs="Segoe UI"/>
      <w:sz w:val="18"/>
      <w:szCs w:val="18"/>
    </w:rPr>
  </w:style>
  <w:style w:type="paragraph" w:customStyle="1" w:styleId="Postan">
    <w:name w:val="Postan"/>
    <w:basedOn w:val="a"/>
    <w:rsid w:val="00FB180F"/>
    <w:pPr>
      <w:jc w:val="center"/>
    </w:pPr>
    <w:rPr>
      <w:rFonts w:ascii="Times New Roman" w:hAnsi="Times New Roman"/>
      <w:color w:val="auto"/>
      <w:sz w:val="28"/>
    </w:rPr>
  </w:style>
  <w:style w:type="paragraph" w:styleId="aa">
    <w:name w:val="No Spacing"/>
    <w:uiPriority w:val="1"/>
    <w:qFormat/>
    <w:rsid w:val="00FB180F"/>
    <w:rPr>
      <w:rFonts w:asciiTheme="minorHAnsi" w:eastAsiaTheme="minorEastAsia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15B065A19FDB1E02C5873C079B2F45AF145E893E4DCD9346DF6310694C582A26B4934400C8C25E1r2OEM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15B065A19FDB1E02C5873C079B2F45AF145E893E4DCD9346DF6310694C582A26B4934400C8C25E1r2OD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6455&amp;dst=1003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2485</Words>
  <Characters>14170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АБИ</cp:lastModifiedBy>
  <cp:revision>7</cp:revision>
  <cp:lastPrinted>2024-08-07T18:22:00Z</cp:lastPrinted>
  <dcterms:created xsi:type="dcterms:W3CDTF">2024-08-09T08:56:00Z</dcterms:created>
  <dcterms:modified xsi:type="dcterms:W3CDTF">2024-08-07T18:25:00Z</dcterms:modified>
</cp:coreProperties>
</file>