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E7" w:rsidRPr="005205F8" w:rsidRDefault="00C364E7" w:rsidP="00C364E7">
      <w:pPr>
        <w:pStyle w:val="Postan"/>
        <w:rPr>
          <w:sz w:val="24"/>
          <w:szCs w:val="24"/>
          <w:lang w:val="en-US"/>
        </w:rPr>
      </w:pPr>
      <w:r w:rsidRPr="005205F8">
        <w:rPr>
          <w:sz w:val="24"/>
          <w:szCs w:val="24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.75pt" o:ole="" fillcolor="window">
            <v:imagedata r:id="rId5" o:title=""/>
          </v:shape>
          <o:OLEObject Type="Embed" ProgID="Word.Picture.8" ShapeID="_x0000_i1025" DrawAspect="Content" ObjectID="_1641278050" r:id="rId6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9"/>
        <w:gridCol w:w="3021"/>
        <w:gridCol w:w="2365"/>
      </w:tblGrid>
      <w:tr w:rsidR="00C364E7" w:rsidRPr="005205F8" w:rsidTr="00E153CB">
        <w:trPr>
          <w:trHeight w:val="730"/>
        </w:trPr>
        <w:tc>
          <w:tcPr>
            <w:tcW w:w="10065" w:type="dxa"/>
            <w:gridSpan w:val="3"/>
          </w:tcPr>
          <w:p w:rsidR="00C364E7" w:rsidRPr="005205F8" w:rsidRDefault="00C364E7" w:rsidP="00E153CB">
            <w:pPr>
              <w:pStyle w:val="Postan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432435</wp:posOffset>
                      </wp:positionV>
                      <wp:extent cx="5852160" cy="31115"/>
                      <wp:effectExtent l="0" t="19050" r="3429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6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D136DF" id="Группа 1" o:spid="_x0000_s1026" style="position:absolute;margin-left:12.65pt;margin-top:34.05pt;width:460.8pt;height:2.45pt;z-index:251659264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" o:allowincell="f">
                      <v:line id="Line 6" o:spid="_x0000_s1027" style="position:absolute;visibility:visible;mso-wrap-style:square" from="1440,2592" to="10656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      <v:line id="Line 7" o:spid="_x0000_s1028" style="position:absolute;visibility:visible;mso-wrap-style:square" from="1440,2641" to="10656,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Pr="005205F8">
              <w:rPr>
                <w:b/>
                <w:noProof/>
                <w:sz w:val="24"/>
                <w:szCs w:val="24"/>
              </w:rPr>
              <w:t>ТЕРРИТОРИАЛЬНАЯ</w:t>
            </w:r>
            <w:r w:rsidRPr="005205F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205F8">
              <w:rPr>
                <w:b/>
                <w:sz w:val="24"/>
                <w:szCs w:val="24"/>
              </w:rPr>
              <w:t>ИЗБИРАТЕЛЬНАЯ  КОМИССИЯ</w:t>
            </w:r>
            <w:proofErr w:type="gramEnd"/>
          </w:p>
          <w:p w:rsidR="00C364E7" w:rsidRPr="005205F8" w:rsidRDefault="00C364E7" w:rsidP="00E153CB">
            <w:pPr>
              <w:pStyle w:val="Postan"/>
              <w:rPr>
                <w:b/>
                <w:sz w:val="24"/>
                <w:szCs w:val="24"/>
              </w:rPr>
            </w:pPr>
            <w:r w:rsidRPr="005205F8">
              <w:rPr>
                <w:b/>
                <w:sz w:val="24"/>
                <w:szCs w:val="24"/>
              </w:rPr>
              <w:t xml:space="preserve">НЕКЛИНОВСКОГО </w:t>
            </w:r>
            <w:proofErr w:type="gramStart"/>
            <w:r w:rsidRPr="005205F8">
              <w:rPr>
                <w:b/>
                <w:sz w:val="24"/>
                <w:szCs w:val="24"/>
              </w:rPr>
              <w:t>РАЙОНА  РОСТОВСКОЙ</w:t>
            </w:r>
            <w:proofErr w:type="gramEnd"/>
            <w:r w:rsidRPr="005205F8">
              <w:rPr>
                <w:b/>
                <w:sz w:val="24"/>
                <w:szCs w:val="24"/>
              </w:rPr>
              <w:t xml:space="preserve">  ОБЛАСТИ</w:t>
            </w:r>
          </w:p>
        </w:tc>
      </w:tr>
      <w:tr w:rsidR="00C364E7" w:rsidRPr="005205F8" w:rsidTr="00E153CB">
        <w:tc>
          <w:tcPr>
            <w:tcW w:w="4679" w:type="dxa"/>
          </w:tcPr>
          <w:p w:rsidR="00C364E7" w:rsidRPr="005205F8" w:rsidRDefault="00C364E7" w:rsidP="00E153CB">
            <w:pPr>
              <w:pStyle w:val="Postan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64E7" w:rsidRPr="005205F8" w:rsidRDefault="00C364E7" w:rsidP="00E153CB">
            <w:pPr>
              <w:pStyle w:val="Postan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C364E7" w:rsidRPr="005205F8" w:rsidRDefault="00C364E7" w:rsidP="00E153CB">
            <w:pPr>
              <w:pStyle w:val="Postan"/>
              <w:rPr>
                <w:sz w:val="24"/>
                <w:szCs w:val="24"/>
              </w:rPr>
            </w:pPr>
          </w:p>
        </w:tc>
      </w:tr>
    </w:tbl>
    <w:p w:rsidR="00C364E7" w:rsidRPr="005205F8" w:rsidRDefault="00C364E7" w:rsidP="00C364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23232"/>
          <w:sz w:val="24"/>
          <w:szCs w:val="24"/>
        </w:rPr>
      </w:pPr>
    </w:p>
    <w:p w:rsidR="00C364E7" w:rsidRPr="005205F8" w:rsidRDefault="00C364E7" w:rsidP="00C364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5F8">
        <w:rPr>
          <w:rFonts w:ascii="Times New Roman" w:hAnsi="Times New Roman"/>
          <w:b/>
          <w:sz w:val="24"/>
          <w:szCs w:val="24"/>
        </w:rPr>
        <w:t>ПОСТАНОВЛЕНИЕ</w:t>
      </w:r>
    </w:p>
    <w:p w:rsidR="00C364E7" w:rsidRPr="00EC64C9" w:rsidRDefault="00EF58FB" w:rsidP="00C3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C364E7">
        <w:rPr>
          <w:rFonts w:ascii="Times New Roman" w:hAnsi="Times New Roman"/>
          <w:sz w:val="28"/>
          <w:szCs w:val="28"/>
        </w:rPr>
        <w:t xml:space="preserve"> января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364E7" w:rsidRPr="001C43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C364E7" w:rsidRPr="001C4362">
        <w:rPr>
          <w:rFonts w:ascii="Times New Roman" w:hAnsi="Times New Roman"/>
          <w:sz w:val="28"/>
          <w:szCs w:val="28"/>
        </w:rPr>
        <w:t xml:space="preserve">  года</w:t>
      </w:r>
      <w:r w:rsidR="00C364E7" w:rsidRPr="001C4362">
        <w:rPr>
          <w:rFonts w:ascii="Times New Roman" w:hAnsi="Times New Roman"/>
          <w:sz w:val="28"/>
          <w:szCs w:val="28"/>
        </w:rPr>
        <w:tab/>
      </w:r>
      <w:r w:rsidR="00C364E7" w:rsidRPr="001C4362">
        <w:rPr>
          <w:rFonts w:ascii="Times New Roman" w:hAnsi="Times New Roman"/>
          <w:sz w:val="28"/>
          <w:szCs w:val="28"/>
        </w:rPr>
        <w:tab/>
      </w:r>
      <w:r w:rsidR="00C364E7" w:rsidRPr="001C4362">
        <w:rPr>
          <w:rFonts w:ascii="Times New Roman" w:hAnsi="Times New Roman"/>
          <w:sz w:val="28"/>
          <w:szCs w:val="28"/>
        </w:rPr>
        <w:tab/>
      </w:r>
      <w:r w:rsidR="00C364E7" w:rsidRPr="001C4362">
        <w:rPr>
          <w:rFonts w:ascii="Times New Roman" w:hAnsi="Times New Roman"/>
          <w:sz w:val="28"/>
          <w:szCs w:val="28"/>
        </w:rPr>
        <w:tab/>
      </w:r>
      <w:r w:rsidR="00C364E7" w:rsidRPr="001C4362">
        <w:rPr>
          <w:rFonts w:ascii="Times New Roman" w:hAnsi="Times New Roman"/>
          <w:sz w:val="28"/>
          <w:szCs w:val="28"/>
        </w:rPr>
        <w:tab/>
      </w:r>
      <w:r w:rsidR="00C364E7" w:rsidRPr="001C4362">
        <w:rPr>
          <w:rFonts w:ascii="Times New Roman" w:hAnsi="Times New Roman"/>
          <w:sz w:val="28"/>
          <w:szCs w:val="28"/>
        </w:rPr>
        <w:tab/>
      </w:r>
      <w:r w:rsidR="00C364E7" w:rsidRPr="001C4362">
        <w:rPr>
          <w:rFonts w:ascii="Times New Roman" w:hAnsi="Times New Roman"/>
          <w:sz w:val="28"/>
          <w:szCs w:val="28"/>
        </w:rPr>
        <w:tab/>
      </w:r>
      <w:r w:rsidR="00C364E7">
        <w:rPr>
          <w:rFonts w:ascii="Times New Roman" w:hAnsi="Times New Roman"/>
          <w:sz w:val="28"/>
          <w:szCs w:val="28"/>
        </w:rPr>
        <w:tab/>
      </w:r>
      <w:r w:rsidR="00C364E7" w:rsidRPr="001C4362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116-1</w:t>
      </w:r>
    </w:p>
    <w:p w:rsidR="00C364E7" w:rsidRPr="001C4362" w:rsidRDefault="00C364E7" w:rsidP="00C3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4E7" w:rsidRPr="001C4362" w:rsidRDefault="00C364E7" w:rsidP="00C3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4E7" w:rsidRPr="0057738B" w:rsidRDefault="00C364E7" w:rsidP="00C364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362">
        <w:rPr>
          <w:rFonts w:ascii="Times New Roman" w:hAnsi="Times New Roman"/>
          <w:sz w:val="28"/>
          <w:szCs w:val="28"/>
        </w:rPr>
        <w:t>с. Покровское</w:t>
      </w:r>
    </w:p>
    <w:p w:rsidR="00C364E7" w:rsidRPr="00EC64C9" w:rsidRDefault="00C364E7" w:rsidP="00C364E7">
      <w:pPr>
        <w:tabs>
          <w:tab w:val="left" w:pos="13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C64C9">
        <w:rPr>
          <w:rFonts w:ascii="Times New Roman" w:hAnsi="Times New Roman"/>
          <w:sz w:val="28"/>
          <w:szCs w:val="28"/>
        </w:rPr>
        <w:tab/>
      </w:r>
    </w:p>
    <w:p w:rsidR="00C364E7" w:rsidRPr="0057738B" w:rsidRDefault="00EF58FB" w:rsidP="00C364E7">
      <w:pPr>
        <w:ind w:left="1985" w:right="170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 Плане</w:t>
      </w:r>
      <w:r w:rsidR="00C364E7" w:rsidRPr="0057738B">
        <w:rPr>
          <w:rFonts w:ascii="Times New Roman" w:hAnsi="Times New Roman"/>
          <w:b/>
          <w:bCs/>
          <w:sz w:val="28"/>
        </w:rPr>
        <w:t xml:space="preserve"> работы Территориальной избирательной комиссии </w:t>
      </w:r>
      <w:r w:rsidR="00C364E7">
        <w:rPr>
          <w:rFonts w:ascii="Times New Roman" w:hAnsi="Times New Roman"/>
          <w:b/>
          <w:bCs/>
          <w:sz w:val="28"/>
        </w:rPr>
        <w:t xml:space="preserve">Неклиновского </w:t>
      </w:r>
      <w:proofErr w:type="gramStart"/>
      <w:r w:rsidR="00C364E7">
        <w:rPr>
          <w:rFonts w:ascii="Times New Roman" w:hAnsi="Times New Roman"/>
          <w:b/>
          <w:bCs/>
          <w:sz w:val="28"/>
        </w:rPr>
        <w:t>района</w:t>
      </w:r>
      <w:r w:rsidR="00C364E7" w:rsidRPr="0057738B">
        <w:rPr>
          <w:rFonts w:ascii="Times New Roman" w:hAnsi="Times New Roman"/>
          <w:b/>
          <w:bCs/>
          <w:sz w:val="28"/>
        </w:rPr>
        <w:t xml:space="preserve">  на</w:t>
      </w:r>
      <w:proofErr w:type="gramEnd"/>
      <w:r w:rsidR="00C364E7" w:rsidRPr="0057738B">
        <w:rPr>
          <w:rFonts w:ascii="Times New Roman" w:hAnsi="Times New Roman"/>
          <w:b/>
          <w:bCs/>
          <w:sz w:val="28"/>
        </w:rPr>
        <w:t xml:space="preserve"> 20</w:t>
      </w:r>
      <w:r>
        <w:rPr>
          <w:rFonts w:ascii="Times New Roman" w:hAnsi="Times New Roman"/>
          <w:b/>
          <w:bCs/>
          <w:sz w:val="28"/>
        </w:rPr>
        <w:t>20</w:t>
      </w:r>
      <w:r w:rsidR="00C364E7" w:rsidRPr="0057738B">
        <w:rPr>
          <w:rFonts w:ascii="Times New Roman" w:hAnsi="Times New Roman"/>
          <w:b/>
          <w:bCs/>
          <w:sz w:val="28"/>
        </w:rPr>
        <w:t>год</w:t>
      </w:r>
    </w:p>
    <w:p w:rsidR="00C364E7" w:rsidRDefault="00C364E7" w:rsidP="00C364E7">
      <w:pPr>
        <w:jc w:val="both"/>
        <w:rPr>
          <w:rFonts w:ascii="Times New Roman" w:hAnsi="Times New Roman"/>
          <w:sz w:val="28"/>
          <w:szCs w:val="28"/>
        </w:rPr>
      </w:pPr>
      <w:r w:rsidRPr="0057738B">
        <w:rPr>
          <w:rFonts w:ascii="Times New Roman" w:hAnsi="Times New Roman"/>
          <w:sz w:val="28"/>
          <w:szCs w:val="28"/>
        </w:rPr>
        <w:t xml:space="preserve">              Рассмотрев проект Плана работы Территориальн</w:t>
      </w:r>
      <w:r>
        <w:rPr>
          <w:rFonts w:ascii="Times New Roman" w:hAnsi="Times New Roman"/>
          <w:sz w:val="28"/>
          <w:szCs w:val="28"/>
        </w:rPr>
        <w:t>ой избирательной комиссии на 20</w:t>
      </w:r>
      <w:r w:rsidR="00EF58FB">
        <w:rPr>
          <w:rFonts w:ascii="Times New Roman" w:hAnsi="Times New Roman"/>
          <w:sz w:val="28"/>
          <w:szCs w:val="28"/>
        </w:rPr>
        <w:t>20</w:t>
      </w:r>
      <w:r w:rsidRPr="0057738B">
        <w:rPr>
          <w:rFonts w:ascii="Times New Roman" w:hAnsi="Times New Roman"/>
          <w:sz w:val="28"/>
          <w:szCs w:val="28"/>
        </w:rPr>
        <w:t xml:space="preserve"> год (далее – План), руководствуясь статьей 2</w:t>
      </w:r>
      <w:r w:rsidR="00EF58FB">
        <w:rPr>
          <w:rFonts w:ascii="Times New Roman" w:hAnsi="Times New Roman"/>
          <w:sz w:val="28"/>
          <w:szCs w:val="28"/>
        </w:rPr>
        <w:t>6</w:t>
      </w:r>
      <w:r w:rsidRPr="0057738B">
        <w:rPr>
          <w:rFonts w:ascii="Times New Roman" w:hAnsi="Times New Roman"/>
          <w:sz w:val="28"/>
          <w:szCs w:val="28"/>
        </w:rPr>
        <w:t xml:space="preserve"> Федерального закона от 12.06.2002 № 67- ФЗ «Об основных гарантиях избирательных </w:t>
      </w:r>
      <w:proofErr w:type="gramStart"/>
      <w:r w:rsidRPr="0057738B">
        <w:rPr>
          <w:rFonts w:ascii="Times New Roman" w:hAnsi="Times New Roman"/>
          <w:sz w:val="28"/>
          <w:szCs w:val="28"/>
        </w:rPr>
        <w:t>прав  и</w:t>
      </w:r>
      <w:proofErr w:type="gramEnd"/>
      <w:r w:rsidRPr="0057738B">
        <w:rPr>
          <w:rFonts w:ascii="Times New Roman" w:hAnsi="Times New Roman"/>
          <w:sz w:val="28"/>
          <w:szCs w:val="28"/>
        </w:rPr>
        <w:t xml:space="preserve"> права  на участие в референдуме граждан Российской Федерации», а также Постановлением Избирательной комиссии Ростовской области от</w:t>
      </w:r>
      <w:r>
        <w:rPr>
          <w:rFonts w:ascii="Times New Roman" w:hAnsi="Times New Roman"/>
          <w:sz w:val="28"/>
          <w:szCs w:val="28"/>
        </w:rPr>
        <w:t xml:space="preserve"> 1</w:t>
      </w:r>
      <w:r w:rsidR="00EF58FB">
        <w:rPr>
          <w:rFonts w:ascii="Times New Roman" w:hAnsi="Times New Roman"/>
          <w:sz w:val="28"/>
          <w:szCs w:val="28"/>
        </w:rPr>
        <w:t>6</w:t>
      </w:r>
      <w:r w:rsidRPr="0057738B">
        <w:rPr>
          <w:rFonts w:ascii="Times New Roman" w:hAnsi="Times New Roman"/>
          <w:sz w:val="28"/>
          <w:szCs w:val="28"/>
        </w:rPr>
        <w:t xml:space="preserve"> января 20</w:t>
      </w:r>
      <w:r w:rsidR="00EF58FB">
        <w:rPr>
          <w:rFonts w:ascii="Times New Roman" w:hAnsi="Times New Roman"/>
          <w:sz w:val="28"/>
          <w:szCs w:val="28"/>
        </w:rPr>
        <w:t>20</w:t>
      </w:r>
      <w:r w:rsidRPr="0057738B">
        <w:rPr>
          <w:rFonts w:ascii="Times New Roman" w:hAnsi="Times New Roman"/>
          <w:sz w:val="28"/>
          <w:szCs w:val="28"/>
        </w:rPr>
        <w:t xml:space="preserve"> года № </w:t>
      </w:r>
      <w:r w:rsidR="00EF58FB">
        <w:rPr>
          <w:rFonts w:ascii="Times New Roman" w:hAnsi="Times New Roman"/>
          <w:sz w:val="28"/>
          <w:szCs w:val="28"/>
        </w:rPr>
        <w:t>91-1</w:t>
      </w:r>
      <w:r w:rsidRPr="0057738B">
        <w:rPr>
          <w:rFonts w:ascii="Times New Roman" w:hAnsi="Times New Roman"/>
          <w:sz w:val="28"/>
          <w:szCs w:val="28"/>
        </w:rPr>
        <w:t xml:space="preserve"> « О Плане работы Избирательной коми</w:t>
      </w:r>
      <w:r>
        <w:rPr>
          <w:rFonts w:ascii="Times New Roman" w:hAnsi="Times New Roman"/>
          <w:sz w:val="28"/>
          <w:szCs w:val="28"/>
        </w:rPr>
        <w:t>ссии  Ростовской области на 20</w:t>
      </w:r>
      <w:r w:rsidR="00EF58FB">
        <w:rPr>
          <w:rFonts w:ascii="Times New Roman" w:hAnsi="Times New Roman"/>
          <w:sz w:val="28"/>
          <w:szCs w:val="28"/>
        </w:rPr>
        <w:t>20</w:t>
      </w:r>
      <w:r w:rsidRPr="0057738B">
        <w:rPr>
          <w:rFonts w:ascii="Times New Roman" w:hAnsi="Times New Roman"/>
          <w:sz w:val="28"/>
          <w:szCs w:val="28"/>
        </w:rPr>
        <w:t xml:space="preserve"> год»,</w:t>
      </w:r>
    </w:p>
    <w:p w:rsidR="00C364E7" w:rsidRPr="0057738B" w:rsidRDefault="00C364E7" w:rsidP="00C364E7">
      <w:pPr>
        <w:jc w:val="both"/>
        <w:rPr>
          <w:rFonts w:ascii="Times New Roman" w:hAnsi="Times New Roman"/>
          <w:sz w:val="28"/>
          <w:szCs w:val="28"/>
        </w:rPr>
      </w:pPr>
      <w:r w:rsidRPr="0057738B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Неклиновского района</w:t>
      </w:r>
      <w:r w:rsidRPr="0057738B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C364E7" w:rsidRDefault="00C364E7" w:rsidP="00C364E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7738B">
        <w:rPr>
          <w:rFonts w:ascii="Times New Roman" w:hAnsi="Times New Roman"/>
          <w:sz w:val="28"/>
          <w:szCs w:val="28"/>
        </w:rPr>
        <w:t xml:space="preserve">Утвердить План работы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Неклиновского</w:t>
      </w:r>
      <w:r w:rsidRPr="0057738B">
        <w:rPr>
          <w:rFonts w:ascii="Times New Roman" w:hAnsi="Times New Roman"/>
          <w:sz w:val="28"/>
          <w:szCs w:val="28"/>
        </w:rPr>
        <w:t xml:space="preserve"> на 20</w:t>
      </w:r>
      <w:r w:rsidR="00EF58F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C364E7" w:rsidRDefault="00C364E7" w:rsidP="00C364E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7738B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Территориальной избирательной комиссии Неклиновского района.</w:t>
      </w:r>
    </w:p>
    <w:p w:rsidR="00EF58FB" w:rsidRDefault="00C364E7" w:rsidP="00EF58F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7738B">
        <w:rPr>
          <w:rFonts w:ascii="Times New Roman" w:hAnsi="Times New Roman"/>
          <w:sz w:val="28"/>
          <w:szCs w:val="28"/>
        </w:rPr>
        <w:t xml:space="preserve">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</w:t>
      </w:r>
      <w:r w:rsidRPr="0057738B">
        <w:rPr>
          <w:rFonts w:ascii="Times New Roman" w:hAnsi="Times New Roman"/>
          <w:sz w:val="28"/>
          <w:szCs w:val="28"/>
        </w:rPr>
        <w:t xml:space="preserve">озложить к на </w:t>
      </w:r>
      <w:r w:rsidR="00EF58FB">
        <w:rPr>
          <w:rFonts w:ascii="Times New Roman" w:hAnsi="Times New Roman"/>
          <w:sz w:val="28"/>
          <w:szCs w:val="28"/>
        </w:rPr>
        <w:t>секретаря территориальной избирательной комиссии Неклиновского района Н.А. Харченко</w:t>
      </w:r>
    </w:p>
    <w:p w:rsidR="00EF58FB" w:rsidRPr="00EF58FB" w:rsidRDefault="00EF58FB" w:rsidP="00EF58FB">
      <w:pPr>
        <w:ind w:left="1230"/>
        <w:jc w:val="both"/>
        <w:rPr>
          <w:rFonts w:ascii="Times New Roman" w:hAnsi="Times New Roman"/>
          <w:sz w:val="28"/>
          <w:szCs w:val="28"/>
        </w:rPr>
      </w:pPr>
    </w:p>
    <w:p w:rsidR="00C364E7" w:rsidRPr="00EF58FB" w:rsidRDefault="00C364E7" w:rsidP="00EF5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58F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</w:t>
      </w:r>
      <w:r w:rsidRPr="00EF58FB">
        <w:rPr>
          <w:rFonts w:ascii="Times New Roman" w:hAnsi="Times New Roman" w:cs="Times New Roman"/>
          <w:sz w:val="28"/>
          <w:szCs w:val="28"/>
        </w:rPr>
        <w:tab/>
      </w:r>
      <w:r w:rsidRPr="00EF58FB">
        <w:rPr>
          <w:rFonts w:ascii="Times New Roman" w:hAnsi="Times New Roman" w:cs="Times New Roman"/>
          <w:sz w:val="28"/>
          <w:szCs w:val="28"/>
        </w:rPr>
        <w:tab/>
      </w:r>
      <w:r w:rsidRPr="00EF58F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F58FB" w:rsidRPr="00EF58FB">
        <w:rPr>
          <w:rFonts w:ascii="Times New Roman" w:hAnsi="Times New Roman" w:cs="Times New Roman"/>
          <w:sz w:val="28"/>
          <w:szCs w:val="28"/>
        </w:rPr>
        <w:t>М.Ю. Сафонов</w:t>
      </w:r>
    </w:p>
    <w:p w:rsidR="00C364E7" w:rsidRPr="00EF58FB" w:rsidRDefault="00C364E7" w:rsidP="00EF58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4E7" w:rsidRPr="00EF58FB" w:rsidRDefault="00C364E7" w:rsidP="00EF5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58FB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F58FB">
        <w:rPr>
          <w:rFonts w:ascii="Times New Roman" w:hAnsi="Times New Roman" w:cs="Times New Roman"/>
          <w:sz w:val="28"/>
          <w:szCs w:val="28"/>
        </w:rPr>
        <w:tab/>
      </w:r>
      <w:r w:rsidRPr="00EF58FB">
        <w:rPr>
          <w:rFonts w:ascii="Times New Roman" w:hAnsi="Times New Roman" w:cs="Times New Roman"/>
          <w:sz w:val="28"/>
          <w:szCs w:val="28"/>
        </w:rPr>
        <w:tab/>
      </w:r>
      <w:r w:rsidRPr="00EF58FB">
        <w:rPr>
          <w:rFonts w:ascii="Times New Roman" w:hAnsi="Times New Roman" w:cs="Times New Roman"/>
          <w:sz w:val="28"/>
          <w:szCs w:val="28"/>
        </w:rPr>
        <w:tab/>
      </w:r>
      <w:r w:rsidRPr="00EF58FB">
        <w:rPr>
          <w:rFonts w:ascii="Times New Roman" w:hAnsi="Times New Roman" w:cs="Times New Roman"/>
          <w:sz w:val="28"/>
          <w:szCs w:val="28"/>
        </w:rPr>
        <w:tab/>
      </w:r>
      <w:r w:rsidR="00EF58FB">
        <w:rPr>
          <w:rFonts w:ascii="Times New Roman" w:hAnsi="Times New Roman" w:cs="Times New Roman"/>
          <w:sz w:val="28"/>
          <w:szCs w:val="28"/>
        </w:rPr>
        <w:tab/>
      </w:r>
      <w:r w:rsidR="00EF58FB">
        <w:rPr>
          <w:rFonts w:ascii="Times New Roman" w:hAnsi="Times New Roman" w:cs="Times New Roman"/>
          <w:sz w:val="28"/>
          <w:szCs w:val="28"/>
        </w:rPr>
        <w:tab/>
      </w:r>
      <w:r w:rsidR="00EF58FB">
        <w:rPr>
          <w:rFonts w:ascii="Times New Roman" w:hAnsi="Times New Roman" w:cs="Times New Roman"/>
          <w:sz w:val="28"/>
          <w:szCs w:val="28"/>
        </w:rPr>
        <w:tab/>
        <w:t xml:space="preserve">    Н.А. Харченко</w:t>
      </w:r>
    </w:p>
    <w:sectPr w:rsidR="00C364E7" w:rsidRPr="00EF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D6C1F"/>
    <w:multiLevelType w:val="hybridMultilevel"/>
    <w:tmpl w:val="FC32BC9E"/>
    <w:lvl w:ilvl="0" w:tplc="AD1CAD7C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F3"/>
    <w:rsid w:val="00393F2F"/>
    <w:rsid w:val="00C364E7"/>
    <w:rsid w:val="00DD4EF3"/>
    <w:rsid w:val="00E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F08F0-FEA8-4BE9-9482-DC3E2408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364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EF58F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</dc:creator>
  <cp:keywords/>
  <dc:description/>
  <cp:lastModifiedBy>Баркова</cp:lastModifiedBy>
  <cp:revision>3</cp:revision>
  <dcterms:created xsi:type="dcterms:W3CDTF">2020-01-23T06:24:00Z</dcterms:created>
  <dcterms:modified xsi:type="dcterms:W3CDTF">2020-01-23T06:48:00Z</dcterms:modified>
</cp:coreProperties>
</file>