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093EF6" w14:textId="3361E6EB" w:rsidR="00E8579F" w:rsidRDefault="00E8579F" w:rsidP="00E8579F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28380449" wp14:editId="412B40CE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E8579F" w14:paraId="0749D506" w14:textId="77777777" w:rsidTr="00E8579F">
        <w:trPr>
          <w:trHeight w:val="730"/>
        </w:trPr>
        <w:tc>
          <w:tcPr>
            <w:tcW w:w="10065" w:type="dxa"/>
            <w:gridSpan w:val="3"/>
            <w:hideMark/>
          </w:tcPr>
          <w:p w14:paraId="65C1200F" w14:textId="4D984856" w:rsidR="00E8579F" w:rsidRDefault="00E8579F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34512653" wp14:editId="7F968C7B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309" name="Группа 3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2DC0E3" id="Группа 309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3CF7BE3C" w14:textId="77777777" w:rsidR="00E8579F" w:rsidRDefault="00E8579F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E8579F" w14:paraId="1F6E1657" w14:textId="77777777" w:rsidTr="00E8579F">
        <w:tc>
          <w:tcPr>
            <w:tcW w:w="4679" w:type="dxa"/>
          </w:tcPr>
          <w:p w14:paraId="367DF6C3" w14:textId="77777777" w:rsidR="00E8579F" w:rsidRDefault="00E857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1970576E" w14:textId="77777777" w:rsidR="00E8579F" w:rsidRDefault="00E857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05D6E078" w14:textId="77777777" w:rsidR="00E8579F" w:rsidRDefault="00E8579F">
            <w:pPr>
              <w:pStyle w:val="Postan"/>
              <w:rPr>
                <w:b/>
                <w:szCs w:val="28"/>
              </w:rPr>
            </w:pPr>
          </w:p>
        </w:tc>
      </w:tr>
    </w:tbl>
    <w:p w14:paraId="5D5BCAAA" w14:textId="77777777" w:rsidR="00E8579F" w:rsidRDefault="00E8579F" w:rsidP="00E8579F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257ACB67" w14:textId="77777777" w:rsidR="00E8579F" w:rsidRDefault="00E8579F" w:rsidP="00E8579F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2D9FA9E" w14:textId="77777777" w:rsidR="00E8579F" w:rsidRDefault="00E8579F" w:rsidP="00E8579F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29 - 130</w:t>
      </w:r>
    </w:p>
    <w:p w14:paraId="2F707530" w14:textId="77777777" w:rsidR="00E8579F" w:rsidRDefault="00E8579F" w:rsidP="00E8579F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084C7A99" w14:textId="77777777" w:rsidR="00E8579F" w:rsidRDefault="00E8579F" w:rsidP="00E8579F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E8579F" w14:paraId="408E7D6C" w14:textId="77777777" w:rsidTr="00E8579F">
        <w:trPr>
          <w:trHeight w:val="1549"/>
        </w:trPr>
        <w:tc>
          <w:tcPr>
            <w:tcW w:w="5387" w:type="dxa"/>
            <w:hideMark/>
          </w:tcPr>
          <w:p w14:paraId="7907EFFC" w14:textId="77777777" w:rsidR="00E8579F" w:rsidRDefault="00E8579F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Приморского сельского поселения Неклиновского района Ростовской области шестого созыва по Приморскому одномандатному избирательному округу № 4</w:t>
            </w:r>
          </w:p>
        </w:tc>
      </w:tr>
    </w:tbl>
    <w:p w14:paraId="356E8136" w14:textId="77777777" w:rsidR="00E8579F" w:rsidRDefault="00E8579F" w:rsidP="00E8579F">
      <w:pPr>
        <w:pStyle w:val="a3"/>
        <w:suppressAutoHyphens/>
        <w:ind w:right="28" w:firstLine="708"/>
      </w:pPr>
    </w:p>
    <w:p w14:paraId="6B5FBA73" w14:textId="77777777" w:rsidR="00E8579F" w:rsidRDefault="00E8579F" w:rsidP="00E8579F">
      <w:pPr>
        <w:pStyle w:val="a3"/>
        <w:suppressAutoHyphens/>
        <w:ind w:right="28" w:firstLine="708"/>
        <w:rPr>
          <w:b/>
        </w:rPr>
      </w:pPr>
      <w:r>
        <w:t>На основании данных первого экземпляра протокола участковой избирательной комиссии № 1329 Неклиновского  района Ростовской области об итогах голосования по Приморскому одномандатному избирательному округу № 4 Территориальная избирательная комиссия Неклиновского  района Ростовской области определила, что в голосовании приняло участие 343 (триста сорок три) избирателя.</w:t>
      </w:r>
    </w:p>
    <w:p w14:paraId="5280B2B4" w14:textId="77777777" w:rsidR="00E8579F" w:rsidRDefault="00E8579F" w:rsidP="00E8579F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r>
        <w:rPr>
          <w:bCs/>
          <w:szCs w:val="28"/>
        </w:rPr>
        <w:t>Приморского</w:t>
      </w:r>
      <w:r>
        <w:rPr>
          <w:szCs w:val="28"/>
        </w:rPr>
        <w:t xml:space="preserve"> сельского поселения Неклиновского района Ростовской области шестого созыва по </w:t>
      </w:r>
      <w:r>
        <w:t>Приморскому</w:t>
      </w:r>
      <w:r>
        <w:rPr>
          <w:szCs w:val="28"/>
        </w:rPr>
        <w:t xml:space="preserve"> одномандатному избирательному округу № 4, распределились следующим образом:</w:t>
      </w:r>
    </w:p>
    <w:p w14:paraId="2E549702" w14:textId="77777777" w:rsidR="00E8579F" w:rsidRDefault="00E8579F" w:rsidP="00E8579F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E8579F" w14:paraId="29D68B95" w14:textId="77777777" w:rsidTr="00E8579F">
        <w:tc>
          <w:tcPr>
            <w:tcW w:w="5353" w:type="dxa"/>
            <w:vAlign w:val="bottom"/>
            <w:hideMark/>
          </w:tcPr>
          <w:p w14:paraId="7E31E59D" w14:textId="77777777" w:rsidR="00E8579F" w:rsidRDefault="00E8579F">
            <w:pPr>
              <w:rPr>
                <w:bCs/>
                <w:color w:val="000000"/>
                <w:szCs w:val="28"/>
              </w:rPr>
            </w:pPr>
            <w:proofErr w:type="spellStart"/>
            <w:r>
              <w:rPr>
                <w:szCs w:val="28"/>
              </w:rPr>
              <w:t>Дворцевой</w:t>
            </w:r>
            <w:proofErr w:type="spellEnd"/>
            <w:r>
              <w:rPr>
                <w:szCs w:val="28"/>
              </w:rPr>
              <w:t xml:space="preserve"> Олег Васильевич</w:t>
            </w:r>
          </w:p>
        </w:tc>
        <w:tc>
          <w:tcPr>
            <w:tcW w:w="4870" w:type="dxa"/>
            <w:hideMark/>
          </w:tcPr>
          <w:p w14:paraId="5B42B996" w14:textId="77777777" w:rsidR="00E8579F" w:rsidRDefault="00E8579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- 21 голос</w:t>
            </w:r>
          </w:p>
        </w:tc>
      </w:tr>
      <w:tr w:rsidR="00E8579F" w14:paraId="52A8B858" w14:textId="77777777" w:rsidTr="00E8579F">
        <w:tc>
          <w:tcPr>
            <w:tcW w:w="5353" w:type="dxa"/>
            <w:vAlign w:val="bottom"/>
            <w:hideMark/>
          </w:tcPr>
          <w:p w14:paraId="26B58FAC" w14:textId="77777777" w:rsidR="00E8579F" w:rsidRDefault="00E8579F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proofErr w:type="spellStart"/>
            <w:r>
              <w:rPr>
                <w:szCs w:val="28"/>
              </w:rPr>
              <w:t>Забанов</w:t>
            </w:r>
            <w:proofErr w:type="spellEnd"/>
            <w:r>
              <w:rPr>
                <w:szCs w:val="28"/>
              </w:rPr>
              <w:t xml:space="preserve"> Андрей Романович</w:t>
            </w:r>
          </w:p>
        </w:tc>
        <w:tc>
          <w:tcPr>
            <w:tcW w:w="4870" w:type="dxa"/>
            <w:hideMark/>
          </w:tcPr>
          <w:p w14:paraId="1E558A56" w14:textId="77777777" w:rsidR="00E8579F" w:rsidRDefault="00E8579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- 52 голоса</w:t>
            </w:r>
          </w:p>
        </w:tc>
      </w:tr>
      <w:tr w:rsidR="00E8579F" w14:paraId="12F3062F" w14:textId="77777777" w:rsidTr="00E8579F">
        <w:tc>
          <w:tcPr>
            <w:tcW w:w="5353" w:type="dxa"/>
            <w:vAlign w:val="bottom"/>
            <w:hideMark/>
          </w:tcPr>
          <w:p w14:paraId="2DB4DD2A" w14:textId="77777777" w:rsidR="00E8579F" w:rsidRDefault="00E8579F">
            <w:pPr>
              <w:rPr>
                <w:rFonts w:asciiTheme="minorHAnsi" w:hAnsiTheme="minorHAnsi" w:cstheme="minorBidi"/>
                <w:color w:val="000000"/>
                <w:szCs w:val="28"/>
              </w:rPr>
            </w:pPr>
            <w:r>
              <w:rPr>
                <w:szCs w:val="28"/>
              </w:rPr>
              <w:t>Колода Ольга Петровна</w:t>
            </w:r>
          </w:p>
        </w:tc>
        <w:tc>
          <w:tcPr>
            <w:tcW w:w="4870" w:type="dxa"/>
            <w:hideMark/>
          </w:tcPr>
          <w:p w14:paraId="0E955BE5" w14:textId="77777777" w:rsidR="00E8579F" w:rsidRDefault="00E8579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- 270 голосов</w:t>
            </w:r>
          </w:p>
        </w:tc>
      </w:tr>
    </w:tbl>
    <w:p w14:paraId="1040F013" w14:textId="77777777" w:rsidR="00E8579F" w:rsidRDefault="00E8579F" w:rsidP="00E8579F">
      <w:pPr>
        <w:pStyle w:val="a3"/>
        <w:suppressAutoHyphens/>
        <w:ind w:right="28"/>
      </w:pPr>
    </w:p>
    <w:p w14:paraId="2646C8D1" w14:textId="77777777" w:rsidR="00E8579F" w:rsidRDefault="00E8579F" w:rsidP="00E8579F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</w:t>
      </w:r>
      <w:r>
        <w:lastRenderedPageBreak/>
        <w:t>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Приморского сельского поселения шестого созыва по Приморскому одномандатному избирательному округу № 4.</w:t>
      </w:r>
    </w:p>
    <w:p w14:paraId="0492D172" w14:textId="77777777" w:rsidR="00E8579F" w:rsidRDefault="00E8579F" w:rsidP="00E8579F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0F79BBE3" w14:textId="77777777" w:rsidR="00E8579F" w:rsidRDefault="00E8579F" w:rsidP="00E8579F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4C29B327" w14:textId="77777777" w:rsidR="00E8579F" w:rsidRDefault="00E8579F" w:rsidP="00E8579F">
      <w:pPr>
        <w:pStyle w:val="a5"/>
        <w:suppressAutoHyphens/>
        <w:ind w:left="0" w:firstLine="708"/>
        <w:rPr>
          <w:szCs w:val="28"/>
        </w:rPr>
      </w:pPr>
    </w:p>
    <w:p w14:paraId="76CAC824" w14:textId="77777777" w:rsidR="00E8579F" w:rsidRDefault="00E8579F" w:rsidP="00E8579F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Приморского сельского поселения Неклиновского района шестого созыва по Приморскому одномандатному избирательному округу № 4, 20</w:t>
      </w:r>
      <w:r>
        <w:rPr>
          <w:szCs w:val="28"/>
        </w:rPr>
        <w:t xml:space="preserve"> сентября 2026 </w:t>
      </w:r>
      <w:proofErr w:type="gramStart"/>
      <w:r>
        <w:rPr>
          <w:szCs w:val="28"/>
        </w:rPr>
        <w:t>года,  состоявшимися</w:t>
      </w:r>
      <w:proofErr w:type="gramEnd"/>
      <w:r>
        <w:rPr>
          <w:szCs w:val="28"/>
        </w:rPr>
        <w:t xml:space="preserve"> и действительными.</w:t>
      </w:r>
    </w:p>
    <w:p w14:paraId="5C6CF946" w14:textId="77777777" w:rsidR="00E8579F" w:rsidRDefault="00E8579F" w:rsidP="00E8579F">
      <w:pPr>
        <w:pStyle w:val="a5"/>
        <w:suppressAutoHyphens/>
        <w:spacing w:line="360" w:lineRule="auto"/>
        <w:ind w:left="0"/>
        <w:rPr>
          <w:b w:val="0"/>
          <w:iCs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r>
        <w:rPr>
          <w:b w:val="0"/>
          <w:bCs/>
        </w:rPr>
        <w:t>Приморского</w:t>
      </w:r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b w:val="0"/>
          <w:bCs/>
        </w:rPr>
        <w:t>Приморскому</w:t>
      </w:r>
      <w:r>
        <w:rPr>
          <w:b w:val="0"/>
          <w:iCs/>
          <w:szCs w:val="28"/>
        </w:rPr>
        <w:t xml:space="preserve"> одномандатному избирательному округу № 4:</w:t>
      </w:r>
    </w:p>
    <w:p w14:paraId="5BA3D75B" w14:textId="77777777" w:rsidR="00E8579F" w:rsidRDefault="00E8579F" w:rsidP="00E8579F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-</w:t>
      </w:r>
      <w:r>
        <w:rPr>
          <w:szCs w:val="28"/>
        </w:rPr>
        <w:t xml:space="preserve"> </w:t>
      </w:r>
      <w:r>
        <w:rPr>
          <w:b w:val="0"/>
          <w:szCs w:val="28"/>
        </w:rPr>
        <w:t xml:space="preserve">Колоду Ольгу Петровну, 16 мая 1985 </w:t>
      </w:r>
      <w:proofErr w:type="gramStart"/>
      <w:r>
        <w:rPr>
          <w:b w:val="0"/>
          <w:szCs w:val="28"/>
        </w:rPr>
        <w:t>года  рождения</w:t>
      </w:r>
      <w:proofErr w:type="gramEnd"/>
      <w:r>
        <w:rPr>
          <w:b w:val="0"/>
          <w:szCs w:val="28"/>
        </w:rPr>
        <w:t xml:space="preserve">; </w:t>
      </w:r>
    </w:p>
    <w:p w14:paraId="3789B199" w14:textId="77777777" w:rsidR="00E8579F" w:rsidRDefault="00E8579F" w:rsidP="00E8579F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386F17DE" w14:textId="77777777" w:rsidR="00E8579F" w:rsidRDefault="00E8579F" w:rsidP="00E8579F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18F37EF6" w14:textId="77777777" w:rsidR="00E8579F" w:rsidRDefault="00E8579F" w:rsidP="00E8579F">
      <w:pPr>
        <w:suppressAutoHyphens/>
        <w:spacing w:after="60" w:line="360" w:lineRule="auto"/>
      </w:pPr>
    </w:p>
    <w:p w14:paraId="505A58A4" w14:textId="77777777" w:rsidR="00E8579F" w:rsidRDefault="00E8579F" w:rsidP="00E8579F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35076B0A" w14:textId="77777777" w:rsidR="00E8579F" w:rsidRDefault="00E8579F" w:rsidP="00E8579F">
      <w:pPr>
        <w:rPr>
          <w:sz w:val="26"/>
          <w:szCs w:val="26"/>
        </w:rPr>
      </w:pPr>
      <w:r>
        <w:rPr>
          <w:kern w:val="28"/>
        </w:rPr>
        <w:t>Секретарь комиссии                                                         О.В. Ляшева</w:t>
      </w:r>
    </w:p>
    <w:p w14:paraId="51BF3C53" w14:textId="77777777" w:rsidR="007957A9" w:rsidRDefault="007957A9">
      <w:bookmarkStart w:id="0" w:name="_GoBack"/>
      <w:bookmarkEnd w:id="0"/>
    </w:p>
    <w:sectPr w:rsidR="007957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64A02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7A9"/>
    <w:rsid w:val="007957A9"/>
    <w:rsid w:val="00E85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4595819D-A55E-4830-9332-867178D92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57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8579F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E8579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E8579F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E8579F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E8579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E8579F"/>
    <w:pPr>
      <w:jc w:val="center"/>
    </w:pPr>
    <w:rPr>
      <w:szCs w:val="20"/>
    </w:rPr>
  </w:style>
  <w:style w:type="table" w:styleId="a8">
    <w:name w:val="Table Grid"/>
    <w:basedOn w:val="a1"/>
    <w:uiPriority w:val="59"/>
    <w:rsid w:val="00E8579F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024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2346</Characters>
  <Application>Microsoft Office Word</Application>
  <DocSecurity>0</DocSecurity>
  <Lines>19</Lines>
  <Paragraphs>5</Paragraphs>
  <ScaleCrop>false</ScaleCrop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2026-09-24T09:25:00Z</dcterms:created>
  <dcterms:modified xsi:type="dcterms:W3CDTF">2026-09-24T09:25:00Z</dcterms:modified>
</cp:coreProperties>
</file>