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630FBF" w14:textId="4113C648" w:rsidR="002A4559" w:rsidRDefault="002A4559" w:rsidP="002A4559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6ECED93" wp14:editId="7DE47970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2A4559" w14:paraId="59447901" w14:textId="77777777" w:rsidTr="002A4559">
        <w:trPr>
          <w:trHeight w:val="730"/>
        </w:trPr>
        <w:tc>
          <w:tcPr>
            <w:tcW w:w="10065" w:type="dxa"/>
            <w:gridSpan w:val="3"/>
            <w:hideMark/>
          </w:tcPr>
          <w:p w14:paraId="355FE914" w14:textId="446C4DF9" w:rsidR="002A4559" w:rsidRDefault="002A4559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3F98E098" wp14:editId="2B039B5F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189" name="Группа 18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98ECE66" id="Группа 189" o:spid="_x0000_s1026" style="position:absolute;margin-left:-6.1pt;margin-top:31.8pt;width:460.8pt;height:2.45pt;z-index:251659264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3B7D842D" w14:textId="77777777" w:rsidR="002A4559" w:rsidRDefault="002A4559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2A4559" w14:paraId="12DAB36D" w14:textId="77777777" w:rsidTr="002A4559">
        <w:tc>
          <w:tcPr>
            <w:tcW w:w="4679" w:type="dxa"/>
          </w:tcPr>
          <w:p w14:paraId="32E30038" w14:textId="77777777" w:rsidR="002A4559" w:rsidRDefault="002A455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498C2A8D" w14:textId="77777777" w:rsidR="002A4559" w:rsidRDefault="002A4559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14944A2" w14:textId="77777777" w:rsidR="002A4559" w:rsidRDefault="002A4559">
            <w:pPr>
              <w:pStyle w:val="Postan"/>
              <w:rPr>
                <w:b/>
                <w:szCs w:val="28"/>
              </w:rPr>
            </w:pPr>
          </w:p>
        </w:tc>
      </w:tr>
    </w:tbl>
    <w:p w14:paraId="6B221564" w14:textId="77777777" w:rsidR="002A4559" w:rsidRDefault="002A4559" w:rsidP="002A4559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159B9165" w14:textId="77777777" w:rsidR="002A4559" w:rsidRDefault="002A4559" w:rsidP="002A4559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0C25911B" w14:textId="77777777" w:rsidR="002A4559" w:rsidRDefault="002A4559" w:rsidP="002A4559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29 - 102</w:t>
      </w:r>
    </w:p>
    <w:p w14:paraId="183C823E" w14:textId="77777777" w:rsidR="002A4559" w:rsidRDefault="002A4559" w:rsidP="002A4559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645D384C" w14:textId="77777777" w:rsidR="002A4559" w:rsidRDefault="002A4559" w:rsidP="002A4559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2A4559" w14:paraId="76772C6F" w14:textId="77777777" w:rsidTr="002A4559">
        <w:trPr>
          <w:trHeight w:val="1549"/>
        </w:trPr>
        <w:tc>
          <w:tcPr>
            <w:tcW w:w="5387" w:type="dxa"/>
            <w:hideMark/>
          </w:tcPr>
          <w:p w14:paraId="6745A927" w14:textId="77777777" w:rsidR="002A4559" w:rsidRDefault="002A4559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Покровского сельского поселения Неклиновского района Ростовской области шестого созыва по Покровскому одномандатному избирательному округу № 2</w:t>
            </w:r>
          </w:p>
        </w:tc>
      </w:tr>
    </w:tbl>
    <w:p w14:paraId="54F09469" w14:textId="77777777" w:rsidR="002A4559" w:rsidRDefault="002A4559" w:rsidP="002A4559">
      <w:pPr>
        <w:pStyle w:val="a3"/>
        <w:suppressAutoHyphens/>
        <w:ind w:right="28" w:firstLine="708"/>
      </w:pPr>
    </w:p>
    <w:p w14:paraId="2C7A642D" w14:textId="77777777" w:rsidR="002A4559" w:rsidRDefault="002A4559" w:rsidP="002A4559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1319 Неклиновского  района Ростовской области об итогах голосования по Покровскому одномандатному избирательному округу № 2 Территориальная избирательная комиссия Неклиновского  района Ростовской области определила, что в голосовании приняло участие 297 (двести девяносто семь) избирателей.</w:t>
      </w:r>
    </w:p>
    <w:p w14:paraId="6E61D8A1" w14:textId="77777777" w:rsidR="002A4559" w:rsidRDefault="002A4559" w:rsidP="002A4559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Покровского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Покровскому одномандатному избирательному округу № 2, распределились следующим образом:</w:t>
      </w:r>
    </w:p>
    <w:p w14:paraId="3AC080DD" w14:textId="77777777" w:rsidR="002A4559" w:rsidRDefault="002A4559" w:rsidP="002A4559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2A4559" w14:paraId="6E984877" w14:textId="77777777" w:rsidTr="002A4559">
        <w:tc>
          <w:tcPr>
            <w:tcW w:w="5353" w:type="dxa"/>
            <w:vAlign w:val="bottom"/>
            <w:hideMark/>
          </w:tcPr>
          <w:p w14:paraId="061C792D" w14:textId="77777777" w:rsidR="002A4559" w:rsidRDefault="002A4559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Скорохват Анна Александровна</w:t>
            </w:r>
          </w:p>
        </w:tc>
        <w:tc>
          <w:tcPr>
            <w:tcW w:w="4870" w:type="dxa"/>
            <w:hideMark/>
          </w:tcPr>
          <w:p w14:paraId="0D61737D" w14:textId="77777777" w:rsidR="002A4559" w:rsidRDefault="002A45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- 94 голоса</w:t>
            </w:r>
          </w:p>
        </w:tc>
      </w:tr>
      <w:tr w:rsidR="002A4559" w14:paraId="294C1310" w14:textId="77777777" w:rsidTr="002A4559">
        <w:tc>
          <w:tcPr>
            <w:tcW w:w="5353" w:type="dxa"/>
            <w:vAlign w:val="bottom"/>
            <w:hideMark/>
          </w:tcPr>
          <w:p w14:paraId="6320F710" w14:textId="77777777" w:rsidR="002A4559" w:rsidRDefault="002A4559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Тимошенко Елена Анатольевна</w:t>
            </w:r>
          </w:p>
        </w:tc>
        <w:tc>
          <w:tcPr>
            <w:tcW w:w="4870" w:type="dxa"/>
            <w:hideMark/>
          </w:tcPr>
          <w:p w14:paraId="02B30825" w14:textId="77777777" w:rsidR="002A4559" w:rsidRDefault="002A455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- 203 голоса</w:t>
            </w:r>
          </w:p>
        </w:tc>
      </w:tr>
      <w:tr w:rsidR="002A4559" w14:paraId="543608C1" w14:textId="77777777" w:rsidTr="002A4559">
        <w:tc>
          <w:tcPr>
            <w:tcW w:w="5353" w:type="dxa"/>
            <w:vAlign w:val="bottom"/>
          </w:tcPr>
          <w:p w14:paraId="66841951" w14:textId="77777777" w:rsidR="002A4559" w:rsidRDefault="002A4559">
            <w:pPr>
              <w:rPr>
                <w:rFonts w:asciiTheme="minorHAnsi" w:eastAsiaTheme="minorHAnsi" w:hAnsiTheme="minorHAnsi" w:cstheme="minorBidi"/>
                <w:color w:val="000000"/>
                <w:szCs w:val="28"/>
                <w:lang w:eastAsia="en-US"/>
              </w:rPr>
            </w:pPr>
          </w:p>
        </w:tc>
        <w:tc>
          <w:tcPr>
            <w:tcW w:w="4870" w:type="dxa"/>
          </w:tcPr>
          <w:p w14:paraId="74CC145C" w14:textId="77777777" w:rsidR="002A4559" w:rsidRDefault="002A4559">
            <w:pPr>
              <w:jc w:val="both"/>
              <w:rPr>
                <w:szCs w:val="28"/>
              </w:rPr>
            </w:pPr>
          </w:p>
        </w:tc>
      </w:tr>
    </w:tbl>
    <w:p w14:paraId="37FAAD5B" w14:textId="77777777" w:rsidR="002A4559" w:rsidRDefault="002A4559" w:rsidP="002A4559">
      <w:pPr>
        <w:pStyle w:val="a3"/>
        <w:suppressAutoHyphens/>
        <w:ind w:right="28"/>
      </w:pPr>
    </w:p>
    <w:p w14:paraId="26D93C59" w14:textId="77777777" w:rsidR="002A4559" w:rsidRDefault="002A4559" w:rsidP="002A4559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Покровского сельского поселения шестого созыва по Покровскому одномандатному избирательному округу № 2</w:t>
      </w:r>
    </w:p>
    <w:p w14:paraId="76ECF653" w14:textId="77777777" w:rsidR="002A4559" w:rsidRDefault="002A4559" w:rsidP="002A4559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7BB2BFBE" w14:textId="77777777" w:rsidR="002A4559" w:rsidRDefault="002A4559" w:rsidP="002A4559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1372C3F4" w14:textId="77777777" w:rsidR="002A4559" w:rsidRDefault="002A4559" w:rsidP="002A4559">
      <w:pPr>
        <w:pStyle w:val="a5"/>
        <w:suppressAutoHyphens/>
        <w:ind w:left="0" w:firstLine="708"/>
        <w:rPr>
          <w:szCs w:val="28"/>
        </w:rPr>
      </w:pPr>
    </w:p>
    <w:p w14:paraId="34D418B8" w14:textId="77777777" w:rsidR="002A4559" w:rsidRDefault="002A4559" w:rsidP="002A4559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Покровского сельского поселения Неклиновского района шестого созыва по Покровскому одномандатному избирательному округу № 2, 20</w:t>
      </w:r>
      <w:r>
        <w:rPr>
          <w:szCs w:val="28"/>
        </w:rPr>
        <w:t xml:space="preserve"> сентября 2026 </w:t>
      </w:r>
      <w:proofErr w:type="gramStart"/>
      <w:r>
        <w:rPr>
          <w:szCs w:val="28"/>
        </w:rPr>
        <w:t>года,  состоявшимися</w:t>
      </w:r>
      <w:proofErr w:type="gramEnd"/>
      <w:r>
        <w:rPr>
          <w:szCs w:val="28"/>
        </w:rPr>
        <w:t xml:space="preserve"> и действительными.</w:t>
      </w:r>
    </w:p>
    <w:p w14:paraId="47C523B5" w14:textId="77777777" w:rsidR="002A4559" w:rsidRDefault="002A4559" w:rsidP="002A4559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Покровского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Покровскому</w:t>
      </w:r>
      <w:r>
        <w:rPr>
          <w:b w:val="0"/>
          <w:iCs/>
          <w:szCs w:val="28"/>
        </w:rPr>
        <w:t xml:space="preserve"> одномандатному избирательному округу № 2:</w:t>
      </w:r>
    </w:p>
    <w:p w14:paraId="70F7C0ED" w14:textId="77777777" w:rsidR="002A4559" w:rsidRDefault="002A4559" w:rsidP="002A455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Cs w:val="28"/>
        </w:rPr>
        <w:t xml:space="preserve"> </w:t>
      </w:r>
      <w:r>
        <w:rPr>
          <w:b w:val="0"/>
          <w:iCs/>
          <w:szCs w:val="28"/>
        </w:rPr>
        <w:t xml:space="preserve">Тимошенко Елену Анатольевну, 10 апреля 1968 </w:t>
      </w:r>
      <w:proofErr w:type="gramStart"/>
      <w:r>
        <w:rPr>
          <w:b w:val="0"/>
          <w:iCs/>
          <w:szCs w:val="28"/>
        </w:rPr>
        <w:t>года</w:t>
      </w:r>
      <w:r>
        <w:rPr>
          <w:b w:val="0"/>
          <w:szCs w:val="28"/>
        </w:rPr>
        <w:t xml:space="preserve">  рождения</w:t>
      </w:r>
      <w:proofErr w:type="gramEnd"/>
      <w:r>
        <w:rPr>
          <w:b w:val="0"/>
          <w:szCs w:val="28"/>
        </w:rPr>
        <w:t xml:space="preserve">; </w:t>
      </w:r>
    </w:p>
    <w:p w14:paraId="6BB12CB2" w14:textId="77777777" w:rsidR="002A4559" w:rsidRDefault="002A4559" w:rsidP="002A4559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070C9863" w14:textId="77777777" w:rsidR="002A4559" w:rsidRDefault="002A4559" w:rsidP="002A4559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093EBADA" w14:textId="77777777" w:rsidR="002A4559" w:rsidRDefault="002A4559" w:rsidP="002A4559">
      <w:pPr>
        <w:suppressAutoHyphens/>
        <w:spacing w:after="60" w:line="360" w:lineRule="auto"/>
      </w:pPr>
    </w:p>
    <w:p w14:paraId="4692E91A" w14:textId="77777777" w:rsidR="002A4559" w:rsidRDefault="002A4559" w:rsidP="002A4559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0D057539" w14:textId="77777777" w:rsidR="002A4559" w:rsidRDefault="002A4559" w:rsidP="002A4559">
      <w:pPr>
        <w:rPr>
          <w:kern w:val="28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  <w:r>
        <w:rPr>
          <w:kern w:val="28"/>
        </w:rPr>
        <w:tab/>
      </w:r>
    </w:p>
    <w:p w14:paraId="256EB8F7" w14:textId="77777777" w:rsidR="002A4559" w:rsidRDefault="002A4559" w:rsidP="002A4559">
      <w:pPr>
        <w:rPr>
          <w:sz w:val="26"/>
          <w:szCs w:val="26"/>
        </w:rPr>
      </w:pPr>
    </w:p>
    <w:p w14:paraId="47F7814E" w14:textId="77777777" w:rsidR="002710F9" w:rsidRDefault="002710F9">
      <w:bookmarkStart w:id="0" w:name="_GoBack"/>
      <w:bookmarkEnd w:id="0"/>
    </w:p>
    <w:sectPr w:rsidR="002710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895205E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0F9"/>
    <w:rsid w:val="002710F9"/>
    <w:rsid w:val="002A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8FB00C40-BA68-4689-B10B-BF264471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5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2A4559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2A455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2A4559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2A4559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2A455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2A4559"/>
    <w:pPr>
      <w:jc w:val="center"/>
    </w:pPr>
    <w:rPr>
      <w:szCs w:val="20"/>
    </w:rPr>
  </w:style>
  <w:style w:type="table" w:styleId="a8">
    <w:name w:val="Table Grid"/>
    <w:basedOn w:val="a1"/>
    <w:uiPriority w:val="59"/>
    <w:rsid w:val="002A4559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2147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410</Words>
  <Characters>2338</Characters>
  <Application>Microsoft Office Word</Application>
  <DocSecurity>0</DocSecurity>
  <Lines>19</Lines>
  <Paragraphs>5</Paragraphs>
  <ScaleCrop>false</ScaleCrop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2026-09-24T08:58:00Z</dcterms:created>
  <dcterms:modified xsi:type="dcterms:W3CDTF">2026-09-24T08:58:00Z</dcterms:modified>
</cp:coreProperties>
</file>