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28" w:rsidRPr="00FE62EF" w:rsidRDefault="008010D3" w:rsidP="00AE5504">
      <w:pPr>
        <w:suppressAutoHyphens/>
        <w:ind w:right="-1"/>
        <w:rPr>
          <w:rFonts w:ascii="Times New Roman" w:hAnsi="Times New Roman" w:cs="Times New Roman"/>
          <w:sz w:val="28"/>
          <w:szCs w:val="28"/>
        </w:rPr>
      </w:pPr>
      <w:r w:rsidRPr="00286C7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CA4B68D" wp14:editId="65FC2E1D">
            <wp:simplePos x="0" y="0"/>
            <wp:positionH relativeFrom="column">
              <wp:posOffset>2444115</wp:posOffset>
            </wp:positionH>
            <wp:positionV relativeFrom="paragraph">
              <wp:posOffset>106680</wp:posOffset>
            </wp:positionV>
            <wp:extent cx="771525" cy="809625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5D28" w:rsidRPr="00286C7F" w:rsidRDefault="004B5D28" w:rsidP="004B5D28">
      <w:pPr>
        <w:jc w:val="center"/>
        <w:rPr>
          <w:b/>
          <w:sz w:val="28"/>
          <w:szCs w:val="28"/>
        </w:rPr>
      </w:pPr>
    </w:p>
    <w:p w:rsidR="004B5D28" w:rsidRPr="00286C7F" w:rsidRDefault="004B5D28" w:rsidP="00AE5504">
      <w:pPr>
        <w:rPr>
          <w:b/>
          <w:sz w:val="28"/>
          <w:szCs w:val="28"/>
        </w:rPr>
      </w:pP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9E4A4A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A4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5504" w:rsidRDefault="00AE5504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AE5504" w:rsidRDefault="003D3F00" w:rsidP="00AE5504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4B5D28" w:rsidRPr="00AE5504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6D1174">
        <w:rPr>
          <w:rFonts w:ascii="Times New Roman" w:hAnsi="Times New Roman" w:cs="Times New Roman"/>
          <w:sz w:val="28"/>
          <w:szCs w:val="28"/>
        </w:rPr>
        <w:t>4</w:t>
      </w:r>
      <w:r w:rsidR="004B5D28" w:rsidRPr="00AE5504">
        <w:rPr>
          <w:rFonts w:ascii="Times New Roman" w:hAnsi="Times New Roman" w:cs="Times New Roman"/>
          <w:sz w:val="28"/>
          <w:szCs w:val="28"/>
        </w:rPr>
        <w:t xml:space="preserve"> г.</w:t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4B5D28" w:rsidRPr="00AE5504">
        <w:rPr>
          <w:rFonts w:ascii="Times New Roman" w:hAnsi="Times New Roman" w:cs="Times New Roman"/>
          <w:sz w:val="28"/>
          <w:szCs w:val="28"/>
        </w:rPr>
        <w:t>№</w:t>
      </w:r>
      <w:r w:rsidR="004B5D28" w:rsidRPr="00AE5504">
        <w:rPr>
          <w:rFonts w:ascii="Times New Roman" w:hAnsi="Times New Roman" w:cs="Times New Roman"/>
          <w:sz w:val="28"/>
          <w:szCs w:val="28"/>
        </w:rPr>
        <w:tab/>
      </w:r>
      <w:r w:rsidR="006D1174">
        <w:rPr>
          <w:rFonts w:ascii="Times New Roman" w:hAnsi="Times New Roman" w:cs="Times New Roman"/>
          <w:sz w:val="28"/>
          <w:szCs w:val="28"/>
        </w:rPr>
        <w:t>124-4</w: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5504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E2436" w:rsidRDefault="00AE2436" w:rsidP="00AE2436">
      <w:pPr>
        <w:pStyle w:val="a6"/>
        <w:spacing w:line="240" w:lineRule="auto"/>
        <w:ind w:right="849" w:firstLine="0"/>
        <w:jc w:val="left"/>
        <w:rPr>
          <w:rFonts w:asciiTheme="minorHAnsi" w:eastAsiaTheme="minorEastAsia" w:hAnsiTheme="minorHAnsi" w:cstheme="minorBidi"/>
          <w:sz w:val="28"/>
          <w:szCs w:val="28"/>
        </w:rPr>
      </w:pPr>
    </w:p>
    <w:p w:rsidR="004B5D28" w:rsidRPr="00286C7F" w:rsidRDefault="00AE2436" w:rsidP="003D3F00">
      <w:pPr>
        <w:pStyle w:val="a6"/>
        <w:spacing w:line="240" w:lineRule="auto"/>
        <w:ind w:left="567" w:right="849" w:firstLine="284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B5D28" w:rsidRPr="00286C7F">
        <w:rPr>
          <w:b/>
          <w:sz w:val="28"/>
          <w:szCs w:val="28"/>
        </w:rPr>
        <w:t>Об объеме сведений о кандидатах</w:t>
      </w:r>
      <w:r w:rsidR="0060385D">
        <w:rPr>
          <w:b/>
          <w:sz w:val="28"/>
          <w:szCs w:val="28"/>
        </w:rPr>
        <w:t xml:space="preserve"> в депутаты</w:t>
      </w:r>
      <w:r w:rsidR="004B5D28" w:rsidRPr="00286C7F">
        <w:rPr>
          <w:b/>
          <w:sz w:val="28"/>
          <w:szCs w:val="28"/>
        </w:rPr>
        <w:t xml:space="preserve"> </w:t>
      </w:r>
      <w:r w:rsidR="004B5D28" w:rsidRPr="00500C4F">
        <w:rPr>
          <w:b/>
          <w:sz w:val="28"/>
          <w:szCs w:val="28"/>
        </w:rPr>
        <w:t>Собрани</w:t>
      </w:r>
      <w:r w:rsidR="002A7EE2">
        <w:rPr>
          <w:b/>
          <w:sz w:val="28"/>
          <w:szCs w:val="28"/>
        </w:rPr>
        <w:t>я</w:t>
      </w:r>
      <w:r w:rsidR="004B5D28" w:rsidRPr="00500C4F">
        <w:rPr>
          <w:b/>
          <w:sz w:val="28"/>
          <w:szCs w:val="28"/>
        </w:rPr>
        <w:t xml:space="preserve"> депутатов </w:t>
      </w:r>
      <w:proofErr w:type="spellStart"/>
      <w:r w:rsidR="006D1174">
        <w:rPr>
          <w:b/>
          <w:sz w:val="28"/>
          <w:szCs w:val="28"/>
        </w:rPr>
        <w:t>Новобессергеневского</w:t>
      </w:r>
      <w:proofErr w:type="spellEnd"/>
      <w:r w:rsidR="002A7EE2">
        <w:rPr>
          <w:b/>
          <w:sz w:val="28"/>
          <w:szCs w:val="28"/>
        </w:rPr>
        <w:t xml:space="preserve"> </w:t>
      </w:r>
      <w:r w:rsidR="004B5D28">
        <w:rPr>
          <w:b/>
          <w:sz w:val="28"/>
          <w:szCs w:val="28"/>
        </w:rPr>
        <w:t>сельск</w:t>
      </w:r>
      <w:r w:rsidR="002A7EE2">
        <w:rPr>
          <w:b/>
          <w:sz w:val="28"/>
          <w:szCs w:val="28"/>
        </w:rPr>
        <w:t>ого</w:t>
      </w:r>
      <w:r w:rsidR="004B5D28">
        <w:rPr>
          <w:b/>
          <w:sz w:val="28"/>
          <w:szCs w:val="28"/>
        </w:rPr>
        <w:t xml:space="preserve"> поселени</w:t>
      </w:r>
      <w:r w:rsidR="002A7EE2">
        <w:rPr>
          <w:b/>
          <w:sz w:val="28"/>
          <w:szCs w:val="28"/>
        </w:rPr>
        <w:t>я</w:t>
      </w:r>
      <w:r w:rsidR="004B5D28">
        <w:rPr>
          <w:b/>
          <w:sz w:val="28"/>
          <w:szCs w:val="28"/>
        </w:rPr>
        <w:t xml:space="preserve"> Неклиновского района Ростовской области пятого созыва</w:t>
      </w:r>
      <w:r w:rsidR="002A7EE2">
        <w:rPr>
          <w:b/>
          <w:sz w:val="28"/>
          <w:szCs w:val="28"/>
        </w:rPr>
        <w:t xml:space="preserve"> по </w:t>
      </w:r>
      <w:proofErr w:type="spellStart"/>
      <w:r w:rsidR="006D1174" w:rsidRPr="006D1174">
        <w:rPr>
          <w:b/>
          <w:sz w:val="28"/>
          <w:szCs w:val="28"/>
        </w:rPr>
        <w:t>Новобессе</w:t>
      </w:r>
      <w:r w:rsidR="006D1174">
        <w:rPr>
          <w:b/>
          <w:sz w:val="28"/>
          <w:szCs w:val="28"/>
        </w:rPr>
        <w:t>ргеневскому</w:t>
      </w:r>
      <w:proofErr w:type="spellEnd"/>
      <w:r w:rsidR="002A7EE2">
        <w:rPr>
          <w:b/>
          <w:sz w:val="28"/>
          <w:szCs w:val="28"/>
        </w:rPr>
        <w:t xml:space="preserve"> одноман</w:t>
      </w:r>
      <w:r w:rsidR="006D1174">
        <w:rPr>
          <w:b/>
          <w:sz w:val="28"/>
          <w:szCs w:val="28"/>
        </w:rPr>
        <w:t>датному избирательному округу №9</w:t>
      </w:r>
      <w:r w:rsidR="004B5D28" w:rsidRPr="00286C7F">
        <w:rPr>
          <w:b/>
          <w:sz w:val="28"/>
          <w:szCs w:val="28"/>
        </w:rPr>
        <w:t xml:space="preserve">, </w:t>
      </w:r>
      <w:r w:rsidR="00FF679F">
        <w:rPr>
          <w:b/>
          <w:sz w:val="28"/>
          <w:szCs w:val="28"/>
        </w:rPr>
        <w:t>представленных при их выдвижении и доводимых до сведения избирателей.</w:t>
      </w:r>
    </w:p>
    <w:p w:rsidR="00AE2436" w:rsidRDefault="00AE2436" w:rsidP="002A7EE2">
      <w:pPr>
        <w:pStyle w:val="aa"/>
        <w:rPr>
          <w:sz w:val="16"/>
          <w:szCs w:val="16"/>
        </w:rPr>
      </w:pPr>
    </w:p>
    <w:p w:rsidR="004B5D28" w:rsidRPr="002A7EE2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16"/>
          <w:szCs w:val="16"/>
        </w:rPr>
        <w:t xml:space="preserve">           </w:t>
      </w:r>
      <w:r w:rsidR="002A7EE2"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>В соответствии с пункт</w:t>
      </w:r>
      <w:r w:rsidR="0060385D">
        <w:rPr>
          <w:rFonts w:ascii="Times New Roman" w:hAnsi="Times New Roman" w:cs="Times New Roman"/>
          <w:sz w:val="28"/>
          <w:szCs w:val="28"/>
        </w:rPr>
        <w:t>ом</w:t>
      </w:r>
      <w:r w:rsidR="004B5D28" w:rsidRPr="002A7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 xml:space="preserve">7 статьи 33 Федерального закона от 12.06.2002 </w:t>
      </w:r>
      <w:r w:rsidR="002A7EE2">
        <w:rPr>
          <w:rFonts w:ascii="Times New Roman" w:hAnsi="Times New Roman" w:cs="Times New Roman"/>
          <w:sz w:val="28"/>
          <w:szCs w:val="28"/>
        </w:rPr>
        <w:t xml:space="preserve">  </w:t>
      </w:r>
      <w:r w:rsidR="004B5D28" w:rsidRPr="002A7EE2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</w:p>
    <w:p w:rsidR="00AE2436" w:rsidRPr="00AE2436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5D28" w:rsidRPr="00AE243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B5D28" w:rsidRPr="00AE2436">
        <w:t xml:space="preserve"> </w:t>
      </w:r>
      <w:r w:rsidRPr="00AE2436"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4B5D28" w:rsidRPr="00AE2436" w:rsidRDefault="004B5D28" w:rsidP="00AE243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243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2436" w:rsidRDefault="00AE2436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E7654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</w:t>
      </w:r>
      <w:r w:rsidR="002669D0" w:rsidRPr="00BE7654">
        <w:rPr>
          <w:rFonts w:ascii="Times New Roman" w:hAnsi="Times New Roman" w:cs="Times New Roman"/>
          <w:sz w:val="28"/>
          <w:szCs w:val="28"/>
        </w:rPr>
        <w:t xml:space="preserve">Утвердить объем сведений о кандидатах в депутаты Собрания депутатов </w:t>
      </w:r>
      <w:proofErr w:type="spellStart"/>
      <w:r w:rsidR="006D1174" w:rsidRPr="006D1174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2669D0" w:rsidRPr="00BE765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6D1174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2669D0" w:rsidRPr="00BE7654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6D1174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 w:rsidR="002669D0" w:rsidRPr="00BE7654">
        <w:rPr>
          <w:rFonts w:ascii="Times New Roman" w:hAnsi="Times New Roman" w:cs="Times New Roman"/>
          <w:sz w:val="28"/>
          <w:szCs w:val="28"/>
        </w:rPr>
        <w:t>, представленных при их выдвижении и доводимых до сведения избирателей, согл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669D0" w:rsidRPr="00BE7654">
        <w:rPr>
          <w:rFonts w:ascii="Times New Roman" w:hAnsi="Times New Roman" w:cs="Times New Roman"/>
          <w:sz w:val="28"/>
          <w:szCs w:val="28"/>
        </w:rPr>
        <w:t>сно приложению №1.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436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679F" w:rsidRPr="00BE7654">
        <w:rPr>
          <w:rFonts w:ascii="Times New Roman" w:hAnsi="Times New Roman" w:cs="Times New Roman"/>
          <w:sz w:val="28"/>
          <w:szCs w:val="28"/>
        </w:rPr>
        <w:t>2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C1928" w:rsidRPr="00BE765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C1928" w:rsidRPr="00BE765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FF679F" w:rsidRPr="00BE7654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4B284C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B284C" w:rsidRPr="00BE7654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="004B284C" w:rsidRPr="00BE765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B284C" w:rsidRPr="00BE765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Неклиновского района  Саакяна А.А.</w:t>
      </w:r>
    </w:p>
    <w:p w:rsidR="00AE2436" w:rsidRPr="003C1928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  <w:r w:rsidRPr="001177E1">
        <w:t>Председатель комиссии</w:t>
      </w:r>
      <w:r w:rsidRPr="001177E1">
        <w:tab/>
        <w:t>М.Ю. Сафонов</w:t>
      </w: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</w:p>
    <w:p w:rsidR="004B5D28" w:rsidRPr="001177E1" w:rsidRDefault="004B5D28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177E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177E1">
        <w:rPr>
          <w:rFonts w:ascii="Times New Roman" w:hAnsi="Times New Roman" w:cs="Times New Roman"/>
          <w:sz w:val="28"/>
          <w:szCs w:val="28"/>
        </w:rPr>
        <w:tab/>
      </w:r>
      <w:r w:rsidR="006D1174">
        <w:rPr>
          <w:rFonts w:ascii="Times New Roman" w:hAnsi="Times New Roman" w:cs="Times New Roman"/>
          <w:sz w:val="28"/>
          <w:szCs w:val="28"/>
        </w:rPr>
        <w:t>О.В. Ляшева</w:t>
      </w:r>
    </w:p>
    <w:p w:rsidR="00FF679F" w:rsidRDefault="00FF679F" w:rsidP="00AE2436">
      <w:pPr>
        <w:pStyle w:val="ConsPlusTitle"/>
        <w:widowControl/>
        <w:ind w:left="5103"/>
        <w:jc w:val="center"/>
        <w:rPr>
          <w:sz w:val="28"/>
          <w:szCs w:val="28"/>
        </w:rPr>
      </w:pPr>
    </w:p>
    <w:p w:rsidR="00FF679F" w:rsidRDefault="00BE7654" w:rsidP="00BE7654">
      <w:pPr>
        <w:pStyle w:val="ConsPlusTitle"/>
        <w:widowControl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3D3F00">
        <w:rPr>
          <w:sz w:val="28"/>
          <w:szCs w:val="28"/>
        </w:rPr>
        <w:t xml:space="preserve">                          </w:t>
      </w:r>
      <w:bookmarkStart w:id="0" w:name="_GoBack"/>
      <w:bookmarkEnd w:id="0"/>
      <w:r>
        <w:rPr>
          <w:sz w:val="28"/>
          <w:szCs w:val="28"/>
        </w:rPr>
        <w:t xml:space="preserve">       </w:t>
      </w:r>
      <w:r w:rsidR="003D3F00">
        <w:rPr>
          <w:sz w:val="28"/>
          <w:szCs w:val="28"/>
        </w:rPr>
        <w:tab/>
      </w:r>
      <w:r w:rsidR="003D3F00">
        <w:rPr>
          <w:sz w:val="28"/>
          <w:szCs w:val="28"/>
        </w:rPr>
        <w:tab/>
      </w:r>
      <w:r w:rsidR="00FF679F" w:rsidRPr="00FF679F">
        <w:rPr>
          <w:b w:val="0"/>
          <w:sz w:val="28"/>
          <w:szCs w:val="28"/>
        </w:rPr>
        <w:t>Приложение</w:t>
      </w:r>
      <w:r w:rsidR="00FF679F">
        <w:rPr>
          <w:b w:val="0"/>
          <w:sz w:val="28"/>
          <w:szCs w:val="28"/>
        </w:rPr>
        <w:t xml:space="preserve"> №1</w:t>
      </w:r>
    </w:p>
    <w:p w:rsidR="00FF679F" w:rsidRDefault="00FF679F" w:rsidP="00AE2436">
      <w:pPr>
        <w:pStyle w:val="ConsPlusTitle"/>
        <w:widowControl/>
        <w:ind w:left="5103"/>
        <w:jc w:val="center"/>
        <w:rPr>
          <w:b w:val="0"/>
          <w:sz w:val="28"/>
          <w:szCs w:val="28"/>
        </w:rPr>
      </w:pPr>
    </w:p>
    <w:p w:rsidR="00FF679F" w:rsidRDefault="00FF679F" w:rsidP="003D3F00">
      <w:pPr>
        <w:pStyle w:val="ConsPlusTitle"/>
        <w:widowControl/>
        <w:ind w:left="5103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УТВЕРЖДЕН:</w:t>
      </w:r>
    </w:p>
    <w:p w:rsidR="00FF679F" w:rsidRP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 xml:space="preserve">Постановлением </w:t>
      </w:r>
      <w:proofErr w:type="gramStart"/>
      <w:r w:rsidRPr="00FF679F">
        <w:rPr>
          <w:b w:val="0"/>
          <w:sz w:val="24"/>
          <w:szCs w:val="24"/>
        </w:rPr>
        <w:t>Территориальной</w:t>
      </w:r>
      <w:proofErr w:type="gramEnd"/>
      <w:r w:rsidRPr="00FF679F">
        <w:rPr>
          <w:b w:val="0"/>
          <w:sz w:val="24"/>
          <w:szCs w:val="24"/>
        </w:rPr>
        <w:t xml:space="preserve"> </w:t>
      </w:r>
    </w:p>
    <w:p w:rsidR="00FF679F" w:rsidRP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Избирательной комиссии</w:t>
      </w:r>
    </w:p>
    <w:p w:rsidR="00FF679F" w:rsidRP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Неклиновского района</w:t>
      </w:r>
    </w:p>
    <w:p w:rsid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Ростовской области</w:t>
      </w:r>
    </w:p>
    <w:p w:rsid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</w:t>
      </w:r>
      <w:r w:rsidR="003D3F00">
        <w:rPr>
          <w:b w:val="0"/>
          <w:sz w:val="24"/>
          <w:szCs w:val="24"/>
        </w:rPr>
        <w:t>25</w:t>
      </w:r>
      <w:r w:rsidR="006D1174">
        <w:rPr>
          <w:b w:val="0"/>
          <w:sz w:val="24"/>
          <w:szCs w:val="24"/>
        </w:rPr>
        <w:t xml:space="preserve"> июня 2024г. № 124-4</w:t>
      </w:r>
    </w:p>
    <w:p w:rsidR="00FF679F" w:rsidRDefault="00FF679F" w:rsidP="00FF679F">
      <w:pPr>
        <w:pStyle w:val="ConsPlusTitle"/>
        <w:widowControl/>
        <w:ind w:left="5103"/>
        <w:jc w:val="both"/>
        <w:rPr>
          <w:b w:val="0"/>
          <w:sz w:val="24"/>
          <w:szCs w:val="24"/>
        </w:rPr>
      </w:pPr>
    </w:p>
    <w:p w:rsidR="00FF679F" w:rsidRDefault="00FF679F" w:rsidP="00FF679F">
      <w:pPr>
        <w:pStyle w:val="ConsPlusTitle"/>
        <w:widowControl/>
        <w:jc w:val="center"/>
        <w:rPr>
          <w:sz w:val="28"/>
          <w:szCs w:val="28"/>
        </w:rPr>
      </w:pPr>
      <w:r w:rsidRPr="00FF679F">
        <w:rPr>
          <w:sz w:val="28"/>
          <w:szCs w:val="28"/>
        </w:rPr>
        <w:t>ОБЪЕМ СВЕДЕНИЙ</w:t>
      </w:r>
    </w:p>
    <w:p w:rsidR="00FF679F" w:rsidRDefault="00FF679F" w:rsidP="00FF679F">
      <w:pPr>
        <w:pStyle w:val="ConsPlusTitle"/>
        <w:widowControl/>
        <w:jc w:val="center"/>
        <w:rPr>
          <w:sz w:val="28"/>
          <w:szCs w:val="28"/>
        </w:rPr>
      </w:pPr>
    </w:p>
    <w:p w:rsidR="002669D0" w:rsidRDefault="00FF679F" w:rsidP="00FF679F">
      <w:pPr>
        <w:pStyle w:val="ConsPlusTitle"/>
        <w:widowControl/>
        <w:jc w:val="both"/>
        <w:rPr>
          <w:sz w:val="28"/>
          <w:szCs w:val="28"/>
        </w:rPr>
      </w:pPr>
      <w:r w:rsidRPr="002669D0">
        <w:rPr>
          <w:sz w:val="28"/>
          <w:szCs w:val="28"/>
        </w:rPr>
        <w:t xml:space="preserve">О кандидатах в депутаты Собрания депутатов </w:t>
      </w:r>
      <w:proofErr w:type="spellStart"/>
      <w:r w:rsidR="006D1174" w:rsidRPr="006D1174">
        <w:rPr>
          <w:sz w:val="28"/>
          <w:szCs w:val="28"/>
        </w:rPr>
        <w:t>Новобессергеневского</w:t>
      </w:r>
      <w:proofErr w:type="spellEnd"/>
      <w:r w:rsidRPr="002669D0">
        <w:rPr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6D1174">
        <w:rPr>
          <w:sz w:val="28"/>
          <w:szCs w:val="28"/>
        </w:rPr>
        <w:t>Новобессергеневскому</w:t>
      </w:r>
      <w:proofErr w:type="spellEnd"/>
      <w:r w:rsidRPr="002669D0">
        <w:rPr>
          <w:sz w:val="28"/>
          <w:szCs w:val="28"/>
        </w:rPr>
        <w:t xml:space="preserve"> одноман</w:t>
      </w:r>
      <w:r w:rsidR="006D1174">
        <w:rPr>
          <w:sz w:val="28"/>
          <w:szCs w:val="28"/>
        </w:rPr>
        <w:t>датному избирательному округу №9</w:t>
      </w:r>
      <w:r w:rsidRPr="002669D0">
        <w:rPr>
          <w:sz w:val="28"/>
          <w:szCs w:val="28"/>
        </w:rPr>
        <w:t>, представленных при их выдвижении и доводимых до сведения избирателей.</w:t>
      </w:r>
    </w:p>
    <w:p w:rsidR="002669D0" w:rsidRDefault="002669D0" w:rsidP="00FF679F">
      <w:pPr>
        <w:pStyle w:val="ConsPlusTitle"/>
        <w:widowControl/>
        <w:jc w:val="both"/>
        <w:rPr>
          <w:sz w:val="28"/>
          <w:szCs w:val="28"/>
        </w:rPr>
      </w:pPr>
    </w:p>
    <w:p w:rsidR="002669D0" w:rsidRDefault="002669D0" w:rsidP="00FF679F">
      <w:pPr>
        <w:pStyle w:val="ConsPlusTitle"/>
        <w:widowControl/>
        <w:jc w:val="both"/>
        <w:rPr>
          <w:b w:val="0"/>
          <w:sz w:val="28"/>
          <w:szCs w:val="28"/>
        </w:rPr>
      </w:pPr>
      <w:r w:rsidRPr="002669D0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>Территориальная избирательная комиссия Неклиновского района Ростовской области размещает в информационно-телекоммуникационной сети «Интернет» на сайте Территориальной избирательной комиссии Неклиновского района Ростовской области в разделе «Выборы и референдумы» сведения о кандидатах, представленные при их выдвижении</w:t>
      </w:r>
      <w:proofErr w:type="gramStart"/>
      <w:r>
        <w:rPr>
          <w:b w:val="0"/>
          <w:sz w:val="28"/>
          <w:szCs w:val="28"/>
        </w:rPr>
        <w:t xml:space="preserve"> .</w:t>
      </w:r>
      <w:proofErr w:type="gramEnd"/>
    </w:p>
    <w:p w:rsidR="002669D0" w:rsidRDefault="002669D0" w:rsidP="00FF679F">
      <w:pPr>
        <w:pStyle w:val="ConsPlusTitle"/>
        <w:widowControl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В сведения о каждом кандидате включаются:</w:t>
      </w:r>
    </w:p>
    <w:p w:rsidR="002669D0" w:rsidRPr="00F466C2" w:rsidRDefault="002669D0" w:rsidP="003D3F00">
      <w:pPr>
        <w:pStyle w:val="a7"/>
        <w:spacing w:after="0"/>
        <w:ind w:firstLine="709"/>
        <w:rPr>
          <w:color w:val="000000"/>
          <w:kern w:val="28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2669D0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фамилия, имя, отчество;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дата и место рождения;</w:t>
      </w:r>
      <w:r>
        <w:rPr>
          <w:b w:val="0"/>
          <w:color w:val="000000"/>
          <w:kern w:val="28"/>
          <w:szCs w:val="28"/>
        </w:rPr>
        <w:t xml:space="preserve">  </w:t>
      </w:r>
    </w:p>
    <w:p w:rsidR="002669D0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Pr="00BA59F2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6D1174" w:rsidRDefault="002669D0" w:rsidP="003D3F00">
      <w:pPr>
        <w:pStyle w:val="2"/>
        <w:widowControl w:val="0"/>
        <w:suppressAutoHyphens/>
        <w:jc w:val="both"/>
        <w:rPr>
          <w:b w:val="0"/>
          <w:color w:val="000000"/>
          <w:kern w:val="28"/>
          <w:szCs w:val="28"/>
        </w:rPr>
      </w:pPr>
      <w:r>
        <w:rPr>
          <w:b w:val="0"/>
          <w:szCs w:val="28"/>
        </w:rPr>
        <w:t xml:space="preserve">        - </w:t>
      </w:r>
      <w:r w:rsidRPr="00AE5504">
        <w:rPr>
          <w:b w:val="0"/>
          <w:szCs w:val="28"/>
        </w:rPr>
        <w:t>сведения об исполнении обязанностей депутата на непостоянной основе с указанием наименования соответствующего представительного</w:t>
      </w:r>
      <w:r>
        <w:rPr>
          <w:rFonts w:ascii="Liberation Serif" w:hAnsi="Liberation Serif" w:cs="Liberation Serif"/>
          <w:szCs w:val="28"/>
        </w:rPr>
        <w:t xml:space="preserve"> </w:t>
      </w:r>
      <w:r w:rsidRPr="00AE5504">
        <w:rPr>
          <w:b w:val="0"/>
          <w:szCs w:val="28"/>
        </w:rPr>
        <w:t>органа</w:t>
      </w:r>
      <w:proofErr w:type="gramStart"/>
      <w:r w:rsidRPr="00BA59F2">
        <w:rPr>
          <w:b w:val="0"/>
          <w:color w:val="000000"/>
          <w:kern w:val="28"/>
          <w:szCs w:val="28"/>
        </w:rPr>
        <w:t xml:space="preserve"> </w:t>
      </w:r>
      <w:r>
        <w:rPr>
          <w:b w:val="0"/>
          <w:color w:val="000000"/>
          <w:kern w:val="28"/>
          <w:szCs w:val="28"/>
        </w:rPr>
        <w:t>;</w:t>
      </w:r>
      <w:proofErr w:type="gramEnd"/>
    </w:p>
    <w:p w:rsidR="002669D0" w:rsidRPr="00BA59F2" w:rsidRDefault="002669D0" w:rsidP="003D3F00">
      <w:pPr>
        <w:pStyle w:val="2"/>
        <w:widowControl w:val="0"/>
        <w:suppressAutoHyphens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 xml:space="preserve">если кандидат выдвинут избирательным объединением, – слова «выдвинут избирательным объединением» с указанием  </w:t>
      </w:r>
      <w:r>
        <w:rPr>
          <w:b w:val="0"/>
          <w:color w:val="000000"/>
          <w:kern w:val="28"/>
          <w:szCs w:val="28"/>
        </w:rPr>
        <w:t xml:space="preserve">краткого </w:t>
      </w:r>
      <w:r w:rsidRPr="00BA59F2">
        <w:rPr>
          <w:b w:val="0"/>
          <w:color w:val="000000"/>
          <w:kern w:val="28"/>
          <w:szCs w:val="28"/>
        </w:rPr>
        <w:t xml:space="preserve">наименования </w:t>
      </w:r>
      <w:r>
        <w:rPr>
          <w:b w:val="0"/>
          <w:color w:val="000000"/>
          <w:kern w:val="28"/>
          <w:szCs w:val="28"/>
        </w:rPr>
        <w:t xml:space="preserve"> </w:t>
      </w:r>
      <w:r w:rsidRPr="00BA59F2">
        <w:rPr>
          <w:b w:val="0"/>
          <w:color w:val="000000"/>
          <w:kern w:val="28"/>
          <w:szCs w:val="28"/>
        </w:rPr>
        <w:t>этого избирательного объединения;</w:t>
      </w:r>
    </w:p>
    <w:p w:rsidR="002669D0" w:rsidRPr="001A7536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2669D0" w:rsidRPr="00490DA5" w:rsidRDefault="002669D0" w:rsidP="003D3F00">
      <w:pPr>
        <w:pStyle w:val="a7"/>
        <w:spacing w:after="0"/>
        <w:ind w:firstLine="709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 xml:space="preserve">- </w:t>
      </w:r>
      <w:r w:rsidRPr="00490DA5">
        <w:rPr>
          <w:color w:val="000000"/>
          <w:kern w:val="28"/>
          <w:sz w:val="28"/>
          <w:szCs w:val="28"/>
        </w:rPr>
        <w:t>сведения о принадлежности кандидата к политической партии либо 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2669D0" w:rsidRPr="00490DA5" w:rsidRDefault="002669D0" w:rsidP="003D3F00">
      <w:pPr>
        <w:pStyle w:val="3"/>
        <w:tabs>
          <w:tab w:val="left" w:pos="0"/>
        </w:tabs>
        <w:ind w:firstLine="709"/>
        <w:rPr>
          <w:szCs w:val="28"/>
        </w:rPr>
      </w:pPr>
      <w:r>
        <w:rPr>
          <w:szCs w:val="28"/>
        </w:rPr>
        <w:lastRenderedPageBreak/>
        <w:t xml:space="preserve">- </w:t>
      </w:r>
      <w:r w:rsidRPr="00490DA5">
        <w:rPr>
          <w:szCs w:val="28"/>
        </w:rPr>
        <w:t>сведения о</w:t>
      </w:r>
      <w:r>
        <w:rPr>
          <w:szCs w:val="28"/>
        </w:rPr>
        <w:t xml:space="preserve">б 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2669D0" w:rsidRPr="0034233F" w:rsidRDefault="002669D0" w:rsidP="003D3F00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 xml:space="preserve">- </w:t>
      </w: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>» 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 на основании которой (которых) был осужден кандидат, слово «снята» с указанием даты снятия или слово «погашена» с указанием даты погашения</w:t>
      </w:r>
      <w:r w:rsidRPr="0034233F">
        <w:rPr>
          <w:color w:val="000000"/>
          <w:kern w:val="28"/>
          <w:szCs w:val="28"/>
        </w:rPr>
        <w:t>;</w:t>
      </w:r>
      <w:proofErr w:type="gramEnd"/>
    </w:p>
    <w:p w:rsidR="002669D0" w:rsidRPr="003C1928" w:rsidRDefault="002669D0" w:rsidP="003D3F00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 xml:space="preserve">- </w:t>
      </w: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с указанием номера (номеров) и части (частей), пункта (пунктов), а также </w:t>
      </w:r>
      <w:r w:rsidRPr="003C1928">
        <w:rPr>
          <w:color w:val="000000"/>
          <w:kern w:val="28"/>
          <w:szCs w:val="28"/>
        </w:rPr>
        <w:t>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погашения.</w:t>
      </w:r>
      <w:proofErr w:type="gramEnd"/>
    </w:p>
    <w:p w:rsidR="002669D0" w:rsidRPr="003C1928" w:rsidRDefault="006D1174" w:rsidP="003D3F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 xml:space="preserve">          - </w:t>
      </w:r>
      <w:r w:rsidR="002669D0" w:rsidRPr="003C1928">
        <w:rPr>
          <w:rFonts w:ascii="Times New Roman" w:hAnsi="Times New Roman" w:cs="Times New Roman"/>
          <w:sz w:val="28"/>
          <w:szCs w:val="28"/>
        </w:rPr>
        <w:t>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лицом;</w:t>
      </w:r>
    </w:p>
    <w:p w:rsidR="006D1174" w:rsidRDefault="006D1174" w:rsidP="003D3F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 xml:space="preserve">         - </w:t>
      </w:r>
      <w:r w:rsidR="002669D0" w:rsidRPr="003C192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>сведения</w:t>
      </w:r>
      <w:r w:rsidR="002669D0" w:rsidRPr="003C1928">
        <w:rPr>
          <w:rFonts w:ascii="Times New Roman" w:hAnsi="Times New Roman" w:cs="Times New Roman"/>
          <w:sz w:val="28"/>
          <w:szCs w:val="28"/>
        </w:rPr>
        <w:t xml:space="preserve"> о выявленных фактах недостоверности представленных кан</w:t>
      </w:r>
      <w:r w:rsidR="002669D0">
        <w:rPr>
          <w:rFonts w:ascii="Times New Roman" w:hAnsi="Times New Roman" w:cs="Times New Roman"/>
          <w:sz w:val="28"/>
          <w:szCs w:val="28"/>
        </w:rPr>
        <w:t>дидатом сведений.</w:t>
      </w:r>
    </w:p>
    <w:p w:rsidR="006D1174" w:rsidRDefault="006D1174" w:rsidP="006D1174">
      <w:pPr>
        <w:autoSpaceDE w:val="0"/>
        <w:autoSpaceDN w:val="0"/>
        <w:adjustRightInd w:val="0"/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56A0" w:rsidRDefault="00E856A0" w:rsidP="006D1174"/>
    <w:sectPr w:rsidR="00E856A0" w:rsidSect="00EA4591">
      <w:headerReference w:type="even" r:id="rId9"/>
      <w:head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33F" w:rsidRDefault="00A0233F" w:rsidP="00EA4591">
      <w:pPr>
        <w:spacing w:after="0" w:line="240" w:lineRule="auto"/>
      </w:pPr>
      <w:r>
        <w:separator/>
      </w:r>
    </w:p>
  </w:endnote>
  <w:endnote w:type="continuationSeparator" w:id="0">
    <w:p w:rsidR="00A0233F" w:rsidRDefault="00A0233F" w:rsidP="00EA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33F" w:rsidRDefault="00A0233F" w:rsidP="00EA4591">
      <w:pPr>
        <w:spacing w:after="0" w:line="240" w:lineRule="auto"/>
      </w:pPr>
      <w:r>
        <w:separator/>
      </w:r>
    </w:p>
  </w:footnote>
  <w:footnote w:type="continuationSeparator" w:id="0">
    <w:p w:rsidR="00A0233F" w:rsidRDefault="00A0233F" w:rsidP="00EA4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F43C8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C192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3872" w:rsidRDefault="00A0233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F43C86">
    <w:pPr>
      <w:pStyle w:val="a3"/>
      <w:jc w:val="center"/>
    </w:pPr>
    <w:r>
      <w:fldChar w:fldCharType="begin"/>
    </w:r>
    <w:r w:rsidR="003C1928">
      <w:instrText xml:space="preserve"> PAGE   \* MERGEFORMAT </w:instrText>
    </w:r>
    <w:r>
      <w:fldChar w:fldCharType="separate"/>
    </w:r>
    <w:r w:rsidR="003D3F00">
      <w:rPr>
        <w:noProof/>
      </w:rPr>
      <w:t>3</w:t>
    </w:r>
    <w:r>
      <w:rPr>
        <w:noProof/>
      </w:rPr>
      <w:fldChar w:fldCharType="end"/>
    </w:r>
  </w:p>
  <w:p w:rsidR="00CB3872" w:rsidRDefault="00A0233F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A0233F">
    <w:pPr>
      <w:pStyle w:val="a3"/>
      <w:jc w:val="center"/>
    </w:pPr>
  </w:p>
  <w:p w:rsidR="00CB3872" w:rsidRDefault="00A023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3538"/>
    <w:multiLevelType w:val="hybridMultilevel"/>
    <w:tmpl w:val="732A9828"/>
    <w:lvl w:ilvl="0" w:tplc="D4B0DBC4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B1274"/>
    <w:multiLevelType w:val="hybridMultilevel"/>
    <w:tmpl w:val="0926326E"/>
    <w:lvl w:ilvl="0" w:tplc="824064B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9978A3"/>
    <w:multiLevelType w:val="hybridMultilevel"/>
    <w:tmpl w:val="374EFE22"/>
    <w:lvl w:ilvl="0" w:tplc="36F26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5D28"/>
    <w:rsid w:val="001177E1"/>
    <w:rsid w:val="002669D0"/>
    <w:rsid w:val="002A7EE2"/>
    <w:rsid w:val="00311E34"/>
    <w:rsid w:val="003A5761"/>
    <w:rsid w:val="003C1928"/>
    <w:rsid w:val="003D3F00"/>
    <w:rsid w:val="004B284C"/>
    <w:rsid w:val="004B5D28"/>
    <w:rsid w:val="0060385D"/>
    <w:rsid w:val="006A5656"/>
    <w:rsid w:val="006B6E34"/>
    <w:rsid w:val="006D1174"/>
    <w:rsid w:val="008010D3"/>
    <w:rsid w:val="00803622"/>
    <w:rsid w:val="00850CF8"/>
    <w:rsid w:val="009E4A4A"/>
    <w:rsid w:val="00A0233F"/>
    <w:rsid w:val="00AA53B9"/>
    <w:rsid w:val="00AE2436"/>
    <w:rsid w:val="00AE5504"/>
    <w:rsid w:val="00B53FD7"/>
    <w:rsid w:val="00BE7654"/>
    <w:rsid w:val="00C01AEA"/>
    <w:rsid w:val="00D56AA4"/>
    <w:rsid w:val="00E856A0"/>
    <w:rsid w:val="00EA4591"/>
    <w:rsid w:val="00F43C86"/>
    <w:rsid w:val="00FD5AC5"/>
    <w:rsid w:val="00FE62EF"/>
    <w:rsid w:val="00FF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91"/>
  </w:style>
  <w:style w:type="paragraph" w:styleId="6">
    <w:name w:val="heading 6"/>
    <w:basedOn w:val="a"/>
    <w:next w:val="a"/>
    <w:link w:val="60"/>
    <w:qFormat/>
    <w:rsid w:val="004B5D28"/>
    <w:pPr>
      <w:keepNext/>
      <w:spacing w:after="0" w:line="240" w:lineRule="auto"/>
      <w:ind w:right="-6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4B5D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4B5D28"/>
    <w:pPr>
      <w:tabs>
        <w:tab w:val="left" w:pos="269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B5D2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header"/>
    <w:basedOn w:val="a"/>
    <w:link w:val="a4"/>
    <w:uiPriority w:val="99"/>
    <w:rsid w:val="004B5D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B5D2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4B5D28"/>
  </w:style>
  <w:style w:type="paragraph" w:customStyle="1" w:styleId="a6">
    <w:name w:val="Рабочий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footnote text"/>
    <w:basedOn w:val="a"/>
    <w:link w:val="a8"/>
    <w:uiPriority w:val="99"/>
    <w:rsid w:val="004B5D28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4B5D2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D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B5D28"/>
    <w:pPr>
      <w:spacing w:after="0" w:line="360" w:lineRule="auto"/>
      <w:ind w:right="40"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4B5D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B5D2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aa">
    <w:name w:val="No Spacing"/>
    <w:uiPriority w:val="1"/>
    <w:qFormat/>
    <w:rsid w:val="00AE5504"/>
    <w:pPr>
      <w:spacing w:after="0" w:line="240" w:lineRule="auto"/>
    </w:pPr>
  </w:style>
  <w:style w:type="paragraph" w:styleId="ab">
    <w:name w:val="footer"/>
    <w:basedOn w:val="a"/>
    <w:link w:val="ac"/>
    <w:uiPriority w:val="99"/>
    <w:semiHidden/>
    <w:unhideWhenUsed/>
    <w:rsid w:val="00FF6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F679F"/>
  </w:style>
  <w:style w:type="paragraph" w:styleId="ad">
    <w:name w:val="Balloon Text"/>
    <w:basedOn w:val="a"/>
    <w:link w:val="ae"/>
    <w:uiPriority w:val="99"/>
    <w:semiHidden/>
    <w:unhideWhenUsed/>
    <w:rsid w:val="003D3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D3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11</cp:revision>
  <cp:lastPrinted>2024-06-16T06:09:00Z</cp:lastPrinted>
  <dcterms:created xsi:type="dcterms:W3CDTF">2022-06-20T18:56:00Z</dcterms:created>
  <dcterms:modified xsi:type="dcterms:W3CDTF">2024-06-16T06:09:00Z</dcterms:modified>
</cp:coreProperties>
</file>