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B2F5C8" w14:textId="50B7D369" w:rsidR="001A3FE8" w:rsidRDefault="001A3FE8" w:rsidP="001A3FE8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2ACE417C" wp14:editId="6FB3685E">
            <wp:extent cx="742950" cy="7905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679"/>
        <w:gridCol w:w="3021"/>
        <w:gridCol w:w="2365"/>
      </w:tblGrid>
      <w:tr w:rsidR="001A3FE8" w14:paraId="371E635E" w14:textId="77777777" w:rsidTr="001A3FE8">
        <w:trPr>
          <w:trHeight w:val="730"/>
        </w:trPr>
        <w:tc>
          <w:tcPr>
            <w:tcW w:w="10065" w:type="dxa"/>
            <w:gridSpan w:val="3"/>
            <w:hideMark/>
          </w:tcPr>
          <w:p w14:paraId="7D8BDB49" w14:textId="5659955A" w:rsidR="001A3FE8" w:rsidRDefault="001A3FE8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 wp14:anchorId="151D9448" wp14:editId="24B8888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34290" b="0"/>
                      <wp:wrapNone/>
                      <wp:docPr id="253" name="Группа 25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5852160" cy="31115"/>
                                <a:chOff x="0" y="0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0" y="0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0" y="49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D464EE7" id="Группа 253" o:spid="_x0000_s1026" style="position:absolute;margin-left:-6.1pt;margin-top:31.8pt;width:460.8pt;height:2.45pt;z-index:251659264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" o:allowincell="f">
                      <v:line id="Line 15" o:spid="_x0000_s1027" style="position:absolute;visibility:visible;mso-wrap-style:square" from="0,0" to="9216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>
                        <o:lock v:ext="edit" shapetype="f"/>
                      </v:line>
                      <v:line id="Line 16" o:spid="_x0000_s1028" style="position:absolute;visibility:visible;mso-wrap-style:square" from="0,49" to="9216,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>
              <w:rPr>
                <w:b/>
                <w:noProof/>
                <w:szCs w:val="28"/>
              </w:rPr>
              <w:t>ТЕРРИТОРИАЛЬНАЯ</w:t>
            </w:r>
            <w:r>
              <w:rPr>
                <w:b/>
                <w:szCs w:val="28"/>
              </w:rPr>
              <w:t xml:space="preserve"> ИЗБИРАТЕЛЬНАЯ КОМИССИЯ</w:t>
            </w:r>
          </w:p>
          <w:p w14:paraId="7968735B" w14:textId="77777777" w:rsidR="001A3FE8" w:rsidRDefault="001A3FE8">
            <w:pPr>
              <w:pStyle w:val="Postan"/>
              <w:rPr>
                <w:b/>
                <w:szCs w:val="28"/>
              </w:rPr>
            </w:pPr>
            <w:r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1A3FE8" w14:paraId="3048EEA7" w14:textId="77777777" w:rsidTr="001A3FE8">
        <w:tc>
          <w:tcPr>
            <w:tcW w:w="4679" w:type="dxa"/>
          </w:tcPr>
          <w:p w14:paraId="23D6E9FD" w14:textId="77777777" w:rsidR="001A3FE8" w:rsidRDefault="001A3FE8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06DB446A" w14:textId="77777777" w:rsidR="001A3FE8" w:rsidRDefault="001A3FE8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24DC3E26" w14:textId="77777777" w:rsidR="001A3FE8" w:rsidRDefault="001A3FE8">
            <w:pPr>
              <w:pStyle w:val="Postan"/>
              <w:rPr>
                <w:b/>
                <w:szCs w:val="28"/>
              </w:rPr>
            </w:pPr>
          </w:p>
        </w:tc>
      </w:tr>
    </w:tbl>
    <w:p w14:paraId="78F85501" w14:textId="77777777" w:rsidR="001A3FE8" w:rsidRDefault="001A3FE8" w:rsidP="001A3FE8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14:paraId="69E20D7C" w14:textId="77777777" w:rsidR="001A3FE8" w:rsidRDefault="001A3FE8" w:rsidP="001A3FE8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202C2D48" w14:textId="77777777" w:rsidR="001A3FE8" w:rsidRDefault="001A3FE8" w:rsidP="001A3FE8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22 сентября 2026 года.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 xml:space="preserve">                   № 29 - 116</w:t>
      </w:r>
    </w:p>
    <w:p w14:paraId="59D1F7D3" w14:textId="77777777" w:rsidR="001A3FE8" w:rsidRDefault="001A3FE8" w:rsidP="001A3FE8">
      <w:pPr>
        <w:jc w:val="center"/>
        <w:rPr>
          <w:szCs w:val="28"/>
        </w:rPr>
      </w:pPr>
      <w:r>
        <w:rPr>
          <w:szCs w:val="28"/>
        </w:rPr>
        <w:t>с. Покровское</w:t>
      </w:r>
    </w:p>
    <w:p w14:paraId="671D3D3B" w14:textId="77777777" w:rsidR="001A3FE8" w:rsidRDefault="001A3FE8" w:rsidP="001A3FE8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1A3FE8" w14:paraId="3B89C697" w14:textId="77777777" w:rsidTr="001A3FE8">
        <w:trPr>
          <w:trHeight w:val="1549"/>
        </w:trPr>
        <w:tc>
          <w:tcPr>
            <w:tcW w:w="5387" w:type="dxa"/>
            <w:hideMark/>
          </w:tcPr>
          <w:p w14:paraId="67C2E9A1" w14:textId="77777777" w:rsidR="001A3FE8" w:rsidRDefault="001A3FE8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 выборов депутатов Собрания депутатов Покровского сельского поселения Неклиновского района Ростовской области шестого созыва по Покровскому одномандатному избирательному округу № 16</w:t>
            </w:r>
          </w:p>
        </w:tc>
      </w:tr>
    </w:tbl>
    <w:p w14:paraId="2F94676C" w14:textId="77777777" w:rsidR="001A3FE8" w:rsidRDefault="001A3FE8" w:rsidP="001A3FE8">
      <w:pPr>
        <w:pStyle w:val="a3"/>
        <w:suppressAutoHyphens/>
        <w:ind w:right="28" w:firstLine="708"/>
      </w:pPr>
    </w:p>
    <w:p w14:paraId="6B506888" w14:textId="77777777" w:rsidR="001A3FE8" w:rsidRDefault="001A3FE8" w:rsidP="001A3FE8">
      <w:pPr>
        <w:pStyle w:val="a3"/>
        <w:suppressAutoHyphens/>
        <w:ind w:right="28" w:firstLine="708"/>
        <w:rPr>
          <w:b/>
        </w:rPr>
      </w:pPr>
      <w:r>
        <w:t>На основании данных первого экземпляра протокола участковой избирательной комиссии № 1322 Неклиновского  района Ростовской области об итогах голосования по Покровскому одномандатному избирательному округу № 16 Территориальная избирательная комиссия Неклиновского  района Ростовской области определила, что в голосовании приняло участие 385 (триста восемьдесят пять) избирателей.</w:t>
      </w:r>
    </w:p>
    <w:p w14:paraId="06C7227F" w14:textId="77777777" w:rsidR="001A3FE8" w:rsidRDefault="001A3FE8" w:rsidP="001A3FE8">
      <w:pPr>
        <w:ind w:firstLine="708"/>
        <w:jc w:val="both"/>
        <w:rPr>
          <w:szCs w:val="28"/>
        </w:rPr>
      </w:pPr>
      <w:r>
        <w:rPr>
          <w:szCs w:val="28"/>
        </w:rPr>
        <w:t xml:space="preserve">Голоса избирателей, поданные за зарегистрированных кандидатов в депутаты Собрания депутатов </w:t>
      </w:r>
      <w:r>
        <w:rPr>
          <w:bCs/>
          <w:szCs w:val="28"/>
        </w:rPr>
        <w:t>Покровского</w:t>
      </w:r>
      <w:r>
        <w:rPr>
          <w:szCs w:val="28"/>
        </w:rPr>
        <w:t xml:space="preserve"> сельского поселения Неклиновского района Ростовской области шестого созыва по Покровскому одномандатному избирательному округу № 16, распределились следующим образом:</w:t>
      </w:r>
    </w:p>
    <w:p w14:paraId="208303A2" w14:textId="77777777" w:rsidR="001A3FE8" w:rsidRDefault="001A3FE8" w:rsidP="001A3FE8">
      <w:pPr>
        <w:ind w:firstLine="708"/>
        <w:jc w:val="both"/>
        <w:rPr>
          <w:szCs w:val="28"/>
        </w:rPr>
      </w:pPr>
    </w:p>
    <w:tbl>
      <w:tblPr>
        <w:tblStyle w:val="a8"/>
        <w:tblW w:w="10223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1A3FE8" w14:paraId="767B1F00" w14:textId="77777777" w:rsidTr="001A3FE8">
        <w:tc>
          <w:tcPr>
            <w:tcW w:w="5353" w:type="dxa"/>
            <w:vAlign w:val="bottom"/>
            <w:hideMark/>
          </w:tcPr>
          <w:p w14:paraId="5D2F18BE" w14:textId="77777777" w:rsidR="001A3FE8" w:rsidRDefault="001A3FE8">
            <w:pPr>
              <w:rPr>
                <w:bCs/>
                <w:color w:val="000000"/>
                <w:szCs w:val="28"/>
              </w:rPr>
            </w:pPr>
            <w:r>
              <w:rPr>
                <w:szCs w:val="28"/>
              </w:rPr>
              <w:t>Борис Елена Алексеевна</w:t>
            </w:r>
          </w:p>
        </w:tc>
        <w:tc>
          <w:tcPr>
            <w:tcW w:w="4870" w:type="dxa"/>
            <w:hideMark/>
          </w:tcPr>
          <w:p w14:paraId="72D52862" w14:textId="77777777" w:rsidR="001A3FE8" w:rsidRDefault="001A3FE8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- 269 голосов</w:t>
            </w:r>
          </w:p>
        </w:tc>
      </w:tr>
      <w:tr w:rsidR="001A3FE8" w14:paraId="4D4F6F74" w14:textId="77777777" w:rsidTr="001A3FE8">
        <w:tc>
          <w:tcPr>
            <w:tcW w:w="5353" w:type="dxa"/>
            <w:vAlign w:val="bottom"/>
            <w:hideMark/>
          </w:tcPr>
          <w:p w14:paraId="6C613650" w14:textId="77777777" w:rsidR="001A3FE8" w:rsidRDefault="001A3FE8">
            <w:pPr>
              <w:rPr>
                <w:rFonts w:asciiTheme="minorHAnsi" w:hAnsiTheme="minorHAnsi" w:cstheme="minorBidi"/>
                <w:bCs/>
                <w:color w:val="000000"/>
                <w:szCs w:val="28"/>
              </w:rPr>
            </w:pPr>
            <w:r>
              <w:rPr>
                <w:szCs w:val="28"/>
              </w:rPr>
              <w:t>Петунина Лилия Михайловна</w:t>
            </w:r>
          </w:p>
        </w:tc>
        <w:tc>
          <w:tcPr>
            <w:tcW w:w="4870" w:type="dxa"/>
            <w:hideMark/>
          </w:tcPr>
          <w:p w14:paraId="686D89E1" w14:textId="77777777" w:rsidR="001A3FE8" w:rsidRDefault="001A3FE8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- 116 голосов</w:t>
            </w:r>
          </w:p>
        </w:tc>
      </w:tr>
      <w:tr w:rsidR="001A3FE8" w14:paraId="67518FE2" w14:textId="77777777" w:rsidTr="001A3FE8">
        <w:tc>
          <w:tcPr>
            <w:tcW w:w="5353" w:type="dxa"/>
            <w:vAlign w:val="bottom"/>
          </w:tcPr>
          <w:p w14:paraId="7B73927F" w14:textId="77777777" w:rsidR="001A3FE8" w:rsidRDefault="001A3FE8">
            <w:pPr>
              <w:rPr>
                <w:rFonts w:asciiTheme="minorHAnsi" w:eastAsiaTheme="minorHAnsi" w:hAnsiTheme="minorHAnsi" w:cstheme="minorBidi"/>
                <w:color w:val="000000"/>
                <w:szCs w:val="28"/>
                <w:lang w:eastAsia="en-US"/>
              </w:rPr>
            </w:pPr>
          </w:p>
        </w:tc>
        <w:tc>
          <w:tcPr>
            <w:tcW w:w="4870" w:type="dxa"/>
          </w:tcPr>
          <w:p w14:paraId="1BC81EC8" w14:textId="77777777" w:rsidR="001A3FE8" w:rsidRDefault="001A3FE8">
            <w:pPr>
              <w:jc w:val="both"/>
              <w:rPr>
                <w:szCs w:val="28"/>
              </w:rPr>
            </w:pPr>
          </w:p>
        </w:tc>
      </w:tr>
    </w:tbl>
    <w:p w14:paraId="3F09B7E7" w14:textId="77777777" w:rsidR="001A3FE8" w:rsidRDefault="001A3FE8" w:rsidP="001A3FE8">
      <w:pPr>
        <w:pStyle w:val="a3"/>
        <w:suppressAutoHyphens/>
        <w:ind w:right="28"/>
      </w:pPr>
    </w:p>
    <w:p w14:paraId="72E0FAD9" w14:textId="77777777" w:rsidR="001A3FE8" w:rsidRDefault="001A3FE8" w:rsidP="001A3FE8">
      <w:pPr>
        <w:pStyle w:val="a3"/>
        <w:suppressAutoHyphens/>
        <w:ind w:right="28"/>
        <w:rPr>
          <w:b/>
        </w:rPr>
      </w:pPr>
      <w:r>
        <w:t xml:space="preserve">     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</w:t>
      </w:r>
      <w:r>
        <w:lastRenderedPageBreak/>
        <w:t>Областного закона от 12.05.2016 № 525-ЗС «О выборах и референдумах в Ростовской области», на основании протокола Территориальной избирательной комиссии Неклиновского района Ростовской области  о результатах выборов депутатов Собрания депутатов Покровского сельского поселения шестого созыва по Покровскому одномандатному избирательному округу № 16.</w:t>
      </w:r>
    </w:p>
    <w:p w14:paraId="3C04402F" w14:textId="77777777" w:rsidR="001A3FE8" w:rsidRDefault="001A3FE8" w:rsidP="001A3FE8">
      <w:pPr>
        <w:pStyle w:val="a5"/>
        <w:suppressAutoHyphens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Неклиновского района Ростовской области </w:t>
      </w:r>
    </w:p>
    <w:p w14:paraId="0A1F0D8A" w14:textId="77777777" w:rsidR="001A3FE8" w:rsidRDefault="001A3FE8" w:rsidP="001A3FE8">
      <w:pPr>
        <w:pStyle w:val="a5"/>
        <w:suppressAutoHyphens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>
        <w:t xml:space="preserve"> </w:t>
      </w:r>
      <w:r>
        <w:rPr>
          <w:szCs w:val="28"/>
        </w:rPr>
        <w:t>ПОСТАНОВЛЯЕТ:</w:t>
      </w:r>
    </w:p>
    <w:p w14:paraId="64571F07" w14:textId="77777777" w:rsidR="001A3FE8" w:rsidRDefault="001A3FE8" w:rsidP="001A3FE8">
      <w:pPr>
        <w:pStyle w:val="a5"/>
        <w:suppressAutoHyphens/>
        <w:ind w:left="0" w:firstLine="708"/>
        <w:rPr>
          <w:szCs w:val="28"/>
        </w:rPr>
      </w:pPr>
    </w:p>
    <w:p w14:paraId="7D4E3CB6" w14:textId="77777777" w:rsidR="001A3FE8" w:rsidRDefault="001A3FE8" w:rsidP="001A3FE8">
      <w:pPr>
        <w:pStyle w:val="a3"/>
        <w:numPr>
          <w:ilvl w:val="0"/>
          <w:numId w:val="1"/>
        </w:numPr>
        <w:tabs>
          <w:tab w:val="left" w:pos="426"/>
        </w:tabs>
        <w:suppressAutoHyphens/>
        <w:ind w:left="0" w:firstLine="0"/>
        <w:rPr>
          <w:b/>
          <w:szCs w:val="28"/>
        </w:rPr>
      </w:pPr>
      <w:r>
        <w:rPr>
          <w:szCs w:val="28"/>
        </w:rPr>
        <w:t>Признать</w:t>
      </w:r>
      <w:r>
        <w:t xml:space="preserve"> выборы депутатов Собрания депутатов Покровского сельского поселения Неклиновского района шестого созыва по Покровскому одномандатному избирательному округу № 16, 20</w:t>
      </w:r>
      <w:r>
        <w:rPr>
          <w:szCs w:val="28"/>
        </w:rPr>
        <w:t xml:space="preserve"> сентября 2026 </w:t>
      </w:r>
      <w:proofErr w:type="gramStart"/>
      <w:r>
        <w:rPr>
          <w:szCs w:val="28"/>
        </w:rPr>
        <w:t>года,  состоявшимися</w:t>
      </w:r>
      <w:proofErr w:type="gramEnd"/>
      <w:r>
        <w:rPr>
          <w:szCs w:val="28"/>
        </w:rPr>
        <w:t xml:space="preserve"> и действительными.</w:t>
      </w:r>
    </w:p>
    <w:p w14:paraId="3D7C04E8" w14:textId="77777777" w:rsidR="001A3FE8" w:rsidRDefault="001A3FE8" w:rsidP="001A3FE8">
      <w:pPr>
        <w:pStyle w:val="a5"/>
        <w:suppressAutoHyphens/>
        <w:spacing w:line="360" w:lineRule="auto"/>
        <w:ind w:left="0"/>
        <w:rPr>
          <w:b w:val="0"/>
          <w:iCs/>
          <w:szCs w:val="28"/>
        </w:rPr>
      </w:pPr>
      <w:r>
        <w:rPr>
          <w:b w:val="0"/>
          <w:iCs/>
          <w:szCs w:val="28"/>
        </w:rPr>
        <w:t>2. Считать избранным депутатом</w:t>
      </w:r>
      <w:r>
        <w:rPr>
          <w:b w:val="0"/>
          <w:iCs/>
          <w:color w:val="FF0000"/>
          <w:szCs w:val="28"/>
        </w:rPr>
        <w:t xml:space="preserve"> </w:t>
      </w:r>
      <w:r>
        <w:rPr>
          <w:b w:val="0"/>
          <w:iCs/>
          <w:szCs w:val="28"/>
        </w:rPr>
        <w:t xml:space="preserve">Собрания депутатов </w:t>
      </w:r>
      <w:r>
        <w:rPr>
          <w:b w:val="0"/>
          <w:bCs/>
        </w:rPr>
        <w:t>Покровского</w:t>
      </w:r>
      <w:r>
        <w:rPr>
          <w:b w:val="0"/>
          <w:iCs/>
          <w:szCs w:val="28"/>
        </w:rPr>
        <w:t xml:space="preserve"> сельского поселения Неклиновского района Ростовской области шестого созыва по </w:t>
      </w:r>
      <w:r>
        <w:rPr>
          <w:b w:val="0"/>
          <w:bCs/>
        </w:rPr>
        <w:t>Покровскому</w:t>
      </w:r>
      <w:r>
        <w:rPr>
          <w:b w:val="0"/>
          <w:iCs/>
          <w:szCs w:val="28"/>
        </w:rPr>
        <w:t xml:space="preserve"> одномандатному избирательному округу № 16:</w:t>
      </w:r>
    </w:p>
    <w:p w14:paraId="59D51C9C" w14:textId="77777777" w:rsidR="001A3FE8" w:rsidRDefault="001A3FE8" w:rsidP="001A3FE8">
      <w:pPr>
        <w:pStyle w:val="a5"/>
        <w:suppressAutoHyphens/>
        <w:spacing w:line="360" w:lineRule="auto"/>
        <w:ind w:left="0"/>
        <w:rPr>
          <w:b w:val="0"/>
          <w:szCs w:val="28"/>
        </w:rPr>
      </w:pPr>
      <w:r>
        <w:rPr>
          <w:b w:val="0"/>
          <w:szCs w:val="28"/>
        </w:rPr>
        <w:t xml:space="preserve">- Борис Елену </w:t>
      </w:r>
      <w:proofErr w:type="gramStart"/>
      <w:r>
        <w:rPr>
          <w:b w:val="0"/>
          <w:szCs w:val="28"/>
        </w:rPr>
        <w:t>Алексеевну,  04</w:t>
      </w:r>
      <w:proofErr w:type="gramEnd"/>
      <w:r>
        <w:rPr>
          <w:b w:val="0"/>
          <w:szCs w:val="28"/>
        </w:rPr>
        <w:t xml:space="preserve"> апреля 1973 года  рождения; </w:t>
      </w:r>
    </w:p>
    <w:p w14:paraId="5FB76ED4" w14:textId="77777777" w:rsidR="001A3FE8" w:rsidRDefault="001A3FE8" w:rsidP="001A3FE8">
      <w:pPr>
        <w:pStyle w:val="a5"/>
        <w:suppressAutoHyphens/>
        <w:spacing w:line="360" w:lineRule="auto"/>
        <w:ind w:left="0"/>
        <w:rPr>
          <w:b w:val="0"/>
          <w:szCs w:val="28"/>
        </w:rPr>
      </w:pPr>
      <w:r>
        <w:rPr>
          <w:b w:val="0"/>
          <w:szCs w:val="28"/>
        </w:rPr>
        <w:t>3. Р</w:t>
      </w:r>
      <w:r>
        <w:rPr>
          <w:b w:val="0"/>
        </w:rPr>
        <w:t>азместить на странице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14:paraId="1B2392E9" w14:textId="77777777" w:rsidR="001A3FE8" w:rsidRDefault="001A3FE8" w:rsidP="001A3FE8">
      <w:pPr>
        <w:pStyle w:val="a7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 Неклиновского района Ростовской области Сафонова М.Ю.</w:t>
      </w:r>
    </w:p>
    <w:p w14:paraId="3EC7AA98" w14:textId="77777777" w:rsidR="001A3FE8" w:rsidRDefault="001A3FE8" w:rsidP="001A3FE8">
      <w:pPr>
        <w:suppressAutoHyphens/>
        <w:spacing w:after="60" w:line="360" w:lineRule="auto"/>
      </w:pPr>
    </w:p>
    <w:p w14:paraId="0CE85AAB" w14:textId="77777777" w:rsidR="001A3FE8" w:rsidRDefault="001A3FE8" w:rsidP="001A3FE8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М.Ю. Сафонов</w:t>
      </w:r>
      <w:r>
        <w:tab/>
      </w:r>
      <w:r>
        <w:tab/>
      </w:r>
      <w:r>
        <w:tab/>
      </w:r>
    </w:p>
    <w:p w14:paraId="629E237F" w14:textId="48EB169B" w:rsidR="00C37C99" w:rsidRDefault="001A3FE8" w:rsidP="001A3FE8">
      <w:r>
        <w:rPr>
          <w:kern w:val="28"/>
        </w:rPr>
        <w:t>Секретарь комиссии                                                         О.В. Ляшева</w:t>
      </w:r>
      <w:bookmarkStart w:id="0" w:name="_GoBack"/>
      <w:bookmarkEnd w:id="0"/>
    </w:p>
    <w:sectPr w:rsidR="00C37C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7836AB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C99"/>
    <w:rsid w:val="001A3FE8"/>
    <w:rsid w:val="00C37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1" type="connector" idref="#Line 15"/>
        <o:r id="V:Rule2" type="connector" idref="#Line 16"/>
      </o:rules>
    </o:shapelayout>
  </w:shapeDefaults>
  <w:decimalSymbol w:val=","/>
  <w:listSeparator w:val=";"/>
  <w15:chartTrackingRefBased/>
  <w15:docId w15:val="{3B9F45BE-ADC2-44AC-9C84-62EBCD5F5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A3FE8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1A3FE8"/>
    <w:pPr>
      <w:spacing w:line="360" w:lineRule="auto"/>
      <w:jc w:val="both"/>
    </w:pPr>
  </w:style>
  <w:style w:type="character" w:customStyle="1" w:styleId="a4">
    <w:name w:val="Основной текст Знак"/>
    <w:basedOn w:val="a0"/>
    <w:link w:val="a3"/>
    <w:semiHidden/>
    <w:rsid w:val="001A3FE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1A3FE8"/>
    <w:pPr>
      <w:ind w:left="2832"/>
      <w:jc w:val="both"/>
    </w:pPr>
    <w:rPr>
      <w:b/>
    </w:rPr>
  </w:style>
  <w:style w:type="character" w:customStyle="1" w:styleId="a6">
    <w:name w:val="Основной текст с отступом Знак"/>
    <w:basedOn w:val="a0"/>
    <w:link w:val="a5"/>
    <w:semiHidden/>
    <w:rsid w:val="001A3FE8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a7">
    <w:name w:val="No Spacing"/>
    <w:uiPriority w:val="1"/>
    <w:qFormat/>
    <w:rsid w:val="001A3F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ostan">
    <w:name w:val="Postan"/>
    <w:basedOn w:val="a"/>
    <w:rsid w:val="001A3FE8"/>
    <w:pPr>
      <w:jc w:val="center"/>
    </w:pPr>
    <w:rPr>
      <w:szCs w:val="20"/>
    </w:rPr>
  </w:style>
  <w:style w:type="table" w:styleId="a8">
    <w:name w:val="Table Grid"/>
    <w:basedOn w:val="a1"/>
    <w:uiPriority w:val="59"/>
    <w:rsid w:val="001A3FE8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46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409</Words>
  <Characters>2335</Characters>
  <Application>Microsoft Office Word</Application>
  <DocSecurity>0</DocSecurity>
  <Lines>19</Lines>
  <Paragraphs>5</Paragraphs>
  <ScaleCrop>false</ScaleCrop>
  <Company/>
  <LinksUpToDate>false</LinksUpToDate>
  <CharactersWithSpaces>2739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Shereverov</dc:creator>
  <cp:keywords/>
  <dc:description/>
  <cp:lastModifiedBy>Shereverov</cp:lastModifiedBy>
  <cp:revision>2</cp:revision>
  <dcterms:created xsi:type="dcterms:W3CDTF">2026-09-24T09:13:00Z</dcterms:created>
  <dcterms:modified xsi:type="dcterms:W3CDTF">2026-09-24T09:14:00Z</dcterms:modified>
</cp:coreProperties>
</file>