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660BB">
        <w:rPr>
          <w:rFonts w:ascii="Times New Roman" w:hAnsi="Times New Roman"/>
          <w:sz w:val="28"/>
          <w:szCs w:val="28"/>
        </w:rPr>
        <w:t>3</w:t>
      </w:r>
      <w:r w:rsidR="00171C8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DF6834">
        <w:rPr>
          <w:rFonts w:ascii="Times New Roman" w:hAnsi="Times New Roman"/>
          <w:i/>
          <w:sz w:val="28"/>
          <w:szCs w:val="28"/>
        </w:rPr>
        <w:t xml:space="preserve">        </w:t>
      </w:r>
      <w:r w:rsidR="00E54576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171C8A">
        <w:rPr>
          <w:rFonts w:ascii="Times New Roman" w:hAnsi="Times New Roman"/>
          <w:sz w:val="28"/>
          <w:szCs w:val="28"/>
        </w:rPr>
        <w:t>12-</w:t>
      </w:r>
      <w:r w:rsidR="00DF6834">
        <w:rPr>
          <w:rFonts w:ascii="Times New Roman" w:hAnsi="Times New Roman"/>
          <w:sz w:val="28"/>
          <w:szCs w:val="28"/>
        </w:rPr>
        <w:t>107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686943" w:rsidP="005B5FE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эмблемы избирательного объединения 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6A24B0" w:rsidRPr="006A24B0">
              <w:rPr>
                <w:rFonts w:ascii="Times New Roman" w:hAnsi="Times New Roman" w:cs="Times New Roman"/>
                <w:b/>
                <w:sz w:val="28"/>
                <w:szCs w:val="28"/>
              </w:rPr>
              <w:t>Региональное отделение в Ростовской области Политической партии «НОВЫЕ ЛЮДИ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для использования в избирательных документах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выборах депутатов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Собрания  депутатов </w:t>
            </w:r>
            <w:r w:rsidR="00DF683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Поляковского </w:t>
            </w:r>
            <w:r w:rsidR="00960ED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шестого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023858">
        <w:rPr>
          <w:sz w:val="28"/>
          <w:szCs w:val="28"/>
        </w:rPr>
        <w:t>Выписку из Протокола</w:t>
      </w:r>
      <w:bookmarkStart w:id="0" w:name="_GoBack"/>
      <w:bookmarkEnd w:id="0"/>
      <w:r w:rsidR="006A24B0">
        <w:rPr>
          <w:sz w:val="28"/>
          <w:szCs w:val="28"/>
        </w:rPr>
        <w:t xml:space="preserve"> Конференции </w:t>
      </w:r>
      <w:r w:rsidR="006A24B0" w:rsidRPr="00FF243E">
        <w:rPr>
          <w:sz w:val="28"/>
          <w:szCs w:val="28"/>
        </w:rPr>
        <w:t>Регионально</w:t>
      </w:r>
      <w:r w:rsidR="006A24B0">
        <w:rPr>
          <w:sz w:val="28"/>
          <w:szCs w:val="28"/>
        </w:rPr>
        <w:t>го</w:t>
      </w:r>
      <w:r w:rsidR="006A24B0" w:rsidRPr="00FF243E">
        <w:rPr>
          <w:sz w:val="28"/>
          <w:szCs w:val="28"/>
        </w:rPr>
        <w:t xml:space="preserve"> отделени</w:t>
      </w:r>
      <w:r w:rsidR="006A24B0">
        <w:rPr>
          <w:sz w:val="28"/>
          <w:szCs w:val="28"/>
        </w:rPr>
        <w:t>я</w:t>
      </w:r>
      <w:r w:rsidR="006A24B0" w:rsidRPr="00FF243E">
        <w:rPr>
          <w:sz w:val="28"/>
          <w:szCs w:val="28"/>
        </w:rPr>
        <w:t xml:space="preserve"> в Ростовской области Политической партии «</w:t>
      </w:r>
      <w:r w:rsidR="006A24B0" w:rsidRPr="00FF243E">
        <w:rPr>
          <w:b/>
          <w:sz w:val="28"/>
          <w:szCs w:val="28"/>
        </w:rPr>
        <w:t>НОВЫЕ ЛЮДИ</w:t>
      </w:r>
      <w:r w:rsidR="006A24B0">
        <w:rPr>
          <w:sz w:val="28"/>
          <w:szCs w:val="28"/>
        </w:rPr>
        <w:t xml:space="preserve">» от 19 июля 2026 г., </w:t>
      </w:r>
      <w:r w:rsidR="00414CBB">
        <w:rPr>
          <w:sz w:val="28"/>
          <w:szCs w:val="28"/>
        </w:rPr>
        <w:t xml:space="preserve">руководствуясь  частью </w:t>
      </w:r>
      <w:r w:rsidR="00EC20AE">
        <w:rPr>
          <w:sz w:val="28"/>
          <w:szCs w:val="28"/>
        </w:rPr>
        <w:t>3</w:t>
      </w:r>
      <w:r w:rsidR="00414CBB">
        <w:rPr>
          <w:sz w:val="28"/>
          <w:szCs w:val="28"/>
        </w:rPr>
        <w:t xml:space="preserve">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="001633C5">
        <w:rPr>
          <w:sz w:val="28"/>
          <w:szCs w:val="28"/>
        </w:rPr>
        <w:t>эмблему</w:t>
      </w:r>
      <w:r w:rsidR="001633C5" w:rsidRPr="00742440">
        <w:rPr>
          <w:sz w:val="28"/>
          <w:szCs w:val="28"/>
        </w:rPr>
        <w:t xml:space="preserve"> </w:t>
      </w:r>
      <w:r w:rsidR="001633C5">
        <w:rPr>
          <w:sz w:val="28"/>
          <w:szCs w:val="28"/>
        </w:rPr>
        <w:t xml:space="preserve">избирательного объединения </w:t>
      </w:r>
      <w:r w:rsidR="00123DA2" w:rsidRPr="008660BB">
        <w:rPr>
          <w:b/>
          <w:sz w:val="28"/>
          <w:szCs w:val="28"/>
        </w:rPr>
        <w:t>«</w:t>
      </w:r>
      <w:r w:rsidR="006A24B0" w:rsidRPr="006A24B0">
        <w:rPr>
          <w:sz w:val="28"/>
          <w:szCs w:val="28"/>
        </w:rPr>
        <w:t>Региональное отделение в Ростовской области Политической партии «</w:t>
      </w:r>
      <w:r w:rsidR="006A24B0" w:rsidRPr="006A24B0">
        <w:rPr>
          <w:b/>
          <w:sz w:val="28"/>
          <w:szCs w:val="28"/>
        </w:rPr>
        <w:t>НОВЫЕ ЛЮДИ</w:t>
      </w:r>
      <w:r w:rsidR="006A24B0" w:rsidRPr="006A24B0">
        <w:rPr>
          <w:sz w:val="28"/>
          <w:szCs w:val="28"/>
        </w:rPr>
        <w:t xml:space="preserve">» </w:t>
      </w:r>
      <w:r w:rsidR="001633C5">
        <w:rPr>
          <w:sz w:val="28"/>
          <w:szCs w:val="28"/>
        </w:rPr>
        <w:t xml:space="preserve">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DF6834">
        <w:rPr>
          <w:sz w:val="28"/>
          <w:szCs w:val="28"/>
        </w:rPr>
        <w:t xml:space="preserve">Поляковского </w:t>
      </w:r>
      <w:r w:rsidR="00960ED3">
        <w:rPr>
          <w:sz w:val="28"/>
          <w:szCs w:val="28"/>
        </w:rPr>
        <w:t xml:space="preserve"> </w:t>
      </w:r>
      <w:r w:rsidR="009D2C4E" w:rsidRPr="009D2C4E">
        <w:rPr>
          <w:sz w:val="28"/>
          <w:szCs w:val="28"/>
        </w:rPr>
        <w:t>сель</w:t>
      </w:r>
      <w:r w:rsidR="001633C5">
        <w:rPr>
          <w:sz w:val="28"/>
          <w:szCs w:val="28"/>
        </w:rPr>
        <w:t>ского поселения   Неклиновского</w:t>
      </w:r>
      <w:r w:rsidR="009D2C4E" w:rsidRPr="009D2C4E">
        <w:rPr>
          <w:sz w:val="28"/>
          <w:szCs w:val="28"/>
        </w:rPr>
        <w:t xml:space="preserve"> района Ростовской области шестого созыва</w:t>
      </w:r>
      <w:r w:rsidR="001A1276">
        <w:rPr>
          <w:sz w:val="28"/>
          <w:szCs w:val="28"/>
        </w:rPr>
        <w:t>, представленную для согласования (прилагается).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D0440F" w:rsidRDefault="00414CBB" w:rsidP="00D0440F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D0440F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023858"/>
    <w:rsid w:val="000C278E"/>
    <w:rsid w:val="00123DA2"/>
    <w:rsid w:val="001633C5"/>
    <w:rsid w:val="00171C8A"/>
    <w:rsid w:val="001A1276"/>
    <w:rsid w:val="00283E83"/>
    <w:rsid w:val="002F5949"/>
    <w:rsid w:val="003D6F53"/>
    <w:rsid w:val="00414CBB"/>
    <w:rsid w:val="005B5FEE"/>
    <w:rsid w:val="006040C7"/>
    <w:rsid w:val="00686943"/>
    <w:rsid w:val="006A24B0"/>
    <w:rsid w:val="006D46E2"/>
    <w:rsid w:val="00742440"/>
    <w:rsid w:val="007455D4"/>
    <w:rsid w:val="007C2026"/>
    <w:rsid w:val="008321CE"/>
    <w:rsid w:val="008660BB"/>
    <w:rsid w:val="00881187"/>
    <w:rsid w:val="008D46A3"/>
    <w:rsid w:val="00926D69"/>
    <w:rsid w:val="00960ED3"/>
    <w:rsid w:val="009B1452"/>
    <w:rsid w:val="009D2C4E"/>
    <w:rsid w:val="00A84225"/>
    <w:rsid w:val="00B71A53"/>
    <w:rsid w:val="00B83B7A"/>
    <w:rsid w:val="00C749AF"/>
    <w:rsid w:val="00C917A4"/>
    <w:rsid w:val="00D0440F"/>
    <w:rsid w:val="00D72731"/>
    <w:rsid w:val="00DF6834"/>
    <w:rsid w:val="00E54576"/>
    <w:rsid w:val="00EC20AE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6D4C47-DC27-43ED-90E1-CFE9FEB9E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13</cp:revision>
  <cp:lastPrinted>2026-08-01T08:19:00Z</cp:lastPrinted>
  <dcterms:created xsi:type="dcterms:W3CDTF">2026-07-23T12:24:00Z</dcterms:created>
  <dcterms:modified xsi:type="dcterms:W3CDTF">2026-08-01T08:20:00Z</dcterms:modified>
</cp:coreProperties>
</file>