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3E4D1C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F5984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3E4D1C">
        <w:rPr>
          <w:b/>
          <w:bCs/>
          <w:sz w:val="28"/>
          <w:szCs w:val="28"/>
        </w:rPr>
        <w:t>Поповой Юлии Михайловны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F5984">
        <w:rPr>
          <w:b/>
          <w:bCs/>
          <w:sz w:val="28"/>
          <w:szCs w:val="28"/>
        </w:rPr>
        <w:t>Васильево-</w:t>
      </w:r>
      <w:proofErr w:type="spellStart"/>
      <w:r w:rsidR="00CF5984">
        <w:rPr>
          <w:b/>
          <w:bCs/>
          <w:sz w:val="28"/>
          <w:szCs w:val="28"/>
        </w:rPr>
        <w:t>Ханжоновскому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3E4D1C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3E4D1C" w:rsidRPr="003E4D1C">
        <w:rPr>
          <w:rFonts w:ascii="Times New Roman" w:hAnsi="Times New Roman" w:cs="Times New Roman"/>
          <w:sz w:val="28"/>
          <w:szCs w:val="28"/>
        </w:rPr>
        <w:t>Поповой Юлии Михайловны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E4D1C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D1C" w:rsidRPr="003E4D1C">
        <w:rPr>
          <w:rFonts w:ascii="Times New Roman" w:hAnsi="Times New Roman" w:cs="Times New Roman"/>
          <w:sz w:val="28"/>
          <w:szCs w:val="28"/>
        </w:rPr>
        <w:t>Попов</w:t>
      </w:r>
      <w:r w:rsidR="003E4D1C">
        <w:rPr>
          <w:rFonts w:ascii="Times New Roman" w:hAnsi="Times New Roman" w:cs="Times New Roman"/>
          <w:sz w:val="28"/>
          <w:szCs w:val="28"/>
        </w:rPr>
        <w:t>у</w:t>
      </w:r>
      <w:r w:rsidR="003E4D1C" w:rsidRPr="003E4D1C">
        <w:rPr>
          <w:rFonts w:ascii="Times New Roman" w:hAnsi="Times New Roman" w:cs="Times New Roman"/>
          <w:sz w:val="28"/>
          <w:szCs w:val="28"/>
        </w:rPr>
        <w:t xml:space="preserve"> Юли</w:t>
      </w:r>
      <w:r w:rsidR="003E4D1C">
        <w:rPr>
          <w:rFonts w:ascii="Times New Roman" w:hAnsi="Times New Roman" w:cs="Times New Roman"/>
          <w:sz w:val="28"/>
          <w:szCs w:val="28"/>
        </w:rPr>
        <w:t>ю</w:t>
      </w:r>
      <w:r w:rsidR="003E4D1C" w:rsidRPr="003E4D1C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3E4D1C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3E4D1C">
        <w:rPr>
          <w:rFonts w:ascii="Times New Roman" w:hAnsi="Times New Roman" w:cs="Times New Roman"/>
          <w:sz w:val="28"/>
          <w:szCs w:val="28"/>
        </w:rPr>
        <w:t xml:space="preserve">14.04.1982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D62D5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3E4D1C" w:rsidRPr="003E4D1C">
        <w:rPr>
          <w:rFonts w:ascii="Times New Roman" w:hAnsi="Times New Roman" w:cs="Times New Roman"/>
          <w:sz w:val="28"/>
          <w:szCs w:val="28"/>
        </w:rPr>
        <w:t>Ростовская область, Неклин</w:t>
      </w:r>
      <w:r w:rsidR="003E4D1C">
        <w:rPr>
          <w:rFonts w:ascii="Times New Roman" w:hAnsi="Times New Roman" w:cs="Times New Roman"/>
          <w:sz w:val="28"/>
          <w:szCs w:val="28"/>
        </w:rPr>
        <w:t xml:space="preserve">овский район, х. </w:t>
      </w:r>
      <w:proofErr w:type="spellStart"/>
      <w:r w:rsidR="003E4D1C">
        <w:rPr>
          <w:rFonts w:ascii="Times New Roman" w:hAnsi="Times New Roman" w:cs="Times New Roman"/>
          <w:sz w:val="28"/>
          <w:szCs w:val="28"/>
        </w:rPr>
        <w:t>Талалаевский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D62D5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E4D1C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4D1C">
        <w:rPr>
          <w:rFonts w:ascii="Times New Roman" w:hAnsi="Times New Roman" w:cs="Times New Roman"/>
          <w:sz w:val="28"/>
          <w:szCs w:val="28"/>
        </w:rPr>
        <w:t>40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A2CFC"/>
    <w:rsid w:val="002A6B7D"/>
    <w:rsid w:val="00337F45"/>
    <w:rsid w:val="003558D9"/>
    <w:rsid w:val="003E4D1C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2026-08-05T06:49:00Z</dcterms:modified>
</cp:coreProperties>
</file>