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3D0" w:rsidRDefault="00505915" w:rsidP="00505915">
      <w:pPr>
        <w:pStyle w:val="a3"/>
        <w:jc w:val="center"/>
        <w:rPr>
          <w:b/>
        </w:rPr>
      </w:pPr>
      <w:r w:rsidRPr="00675E04"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48pt" o:ole="" fillcolor="window">
            <v:imagedata r:id="rId6" o:title=""/>
          </v:shape>
          <o:OLEObject Type="Embed" ProgID="Word.Picture.8" ShapeID="_x0000_i1025" DrawAspect="Content" ObjectID="_1722260663" r:id="rId7"/>
        </w:objec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73D0" w:rsidRPr="00D15D4B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D4B">
        <w:rPr>
          <w:rFonts w:ascii="Times New Roman" w:hAnsi="Times New Roman" w:cs="Times New Roman"/>
          <w:sz w:val="28"/>
          <w:szCs w:val="28"/>
        </w:rPr>
        <w:t xml:space="preserve">18 августа 2022 г.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Pr="00D15D4B">
        <w:rPr>
          <w:rFonts w:ascii="Times New Roman" w:hAnsi="Times New Roman" w:cs="Times New Roman"/>
          <w:sz w:val="28"/>
          <w:szCs w:val="28"/>
        </w:rPr>
        <w:t xml:space="preserve"> № 68-4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D73D0" w:rsidRDefault="00DD73D0" w:rsidP="00D15D4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>внесении изменений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постановление Территориальной избирательной комиссии Неклиновского района Ростовской области 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29 июня 2021г.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7-2-3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Неклиновского района Ростовской области с правом решающего голоса №</w:t>
            </w:r>
            <w:r w:rsidR="007B1FA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A31414">
              <w:rPr>
                <w:rFonts w:ascii="Times New Roman" w:hAnsi="Times New Roman" w:cs="Times New Roman"/>
                <w:b/>
                <w:sz w:val="28"/>
                <w:szCs w:val="28"/>
              </w:rPr>
              <w:t>283 из резерва составов участковых комиссий избирательных участков</w:t>
            </w:r>
            <w:r w:rsidR="007B1FA9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участков референдума Неклиновского района Ростовской области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D15D4B" w:rsidRPr="00DD73D0" w:rsidRDefault="00D15D4B" w:rsidP="00D15D4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заключении брака III-АН № 561959 от 08 октября 2021 г.)  членом участковой избирательной комиссии   Неклиновского района Ростовской </w:t>
      </w:r>
      <w:r w:rsidR="007B1FA9">
        <w:rPr>
          <w:rFonts w:ascii="Times New Roman" w:hAnsi="Times New Roman" w:cs="Times New Roman"/>
          <w:sz w:val="28"/>
          <w:szCs w:val="28"/>
        </w:rPr>
        <w:t xml:space="preserve"> области № 1283 </w:t>
      </w:r>
      <w:r>
        <w:rPr>
          <w:rFonts w:ascii="Times New Roman" w:hAnsi="Times New Roman" w:cs="Times New Roman"/>
          <w:sz w:val="28"/>
          <w:szCs w:val="28"/>
        </w:rPr>
        <w:t xml:space="preserve"> Павленко Юлией Станиславовной,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1FA9" w:rsidRDefault="00D15D4B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3608A2" w:rsidRPr="003608A2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7B1FA9">
        <w:rPr>
          <w:rFonts w:ascii="Times New Roman" w:hAnsi="Times New Roman" w:cs="Times New Roman"/>
          <w:sz w:val="28"/>
          <w:szCs w:val="28"/>
        </w:rPr>
        <w:t>подпункт 1</w:t>
      </w:r>
      <w:r w:rsidR="00505915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7B1FA9">
        <w:rPr>
          <w:rFonts w:ascii="Times New Roman" w:hAnsi="Times New Roman" w:cs="Times New Roman"/>
          <w:sz w:val="28"/>
          <w:szCs w:val="28"/>
        </w:rPr>
        <w:t>а</w:t>
      </w:r>
      <w:r w:rsidR="00505915">
        <w:rPr>
          <w:rFonts w:ascii="Times New Roman" w:hAnsi="Times New Roman" w:cs="Times New Roman"/>
          <w:sz w:val="28"/>
          <w:szCs w:val="28"/>
        </w:rPr>
        <w:t xml:space="preserve"> 1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7B1FA9" w:rsidRPr="007B1FA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 района Ростовской области от 29 июня 2021г.  №  7-2-3 «О назначении члена участковой избирательной комиссии Неклиновского района Ростовской области с правом решающего голоса №1283 из резерва составов участковых комиссий избирательных участков, участков референдума Неклиновского ра</w:t>
      </w:r>
      <w:r w:rsidR="007B1FA9">
        <w:rPr>
          <w:rFonts w:ascii="Times New Roman" w:hAnsi="Times New Roman" w:cs="Times New Roman"/>
          <w:sz w:val="28"/>
          <w:szCs w:val="28"/>
        </w:rPr>
        <w:t>й</w:t>
      </w:r>
      <w:r w:rsidR="007B1FA9" w:rsidRPr="007B1FA9">
        <w:rPr>
          <w:rFonts w:ascii="Times New Roman" w:hAnsi="Times New Roman" w:cs="Times New Roman"/>
          <w:sz w:val="28"/>
          <w:szCs w:val="28"/>
        </w:rPr>
        <w:t>она Ростовской области»</w:t>
      </w:r>
      <w:r w:rsidR="007B1FA9">
        <w:rPr>
          <w:rFonts w:ascii="Times New Roman" w:hAnsi="Times New Roman" w:cs="Times New Roman"/>
          <w:sz w:val="28"/>
          <w:szCs w:val="28"/>
        </w:rPr>
        <w:t>, изложив его в следующей редакции:</w:t>
      </w:r>
      <w:proofErr w:type="gramEnd"/>
    </w:p>
    <w:p w:rsidR="00D15D4B" w:rsidRDefault="00D15D4B" w:rsidP="00D15D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390" w:type="dxa"/>
        <w:tblLook w:val="04A0" w:firstRow="1" w:lastRow="0" w:firstColumn="1" w:lastColumn="0" w:noHBand="0" w:noVBand="1"/>
      </w:tblPr>
      <w:tblGrid>
        <w:gridCol w:w="711"/>
        <w:gridCol w:w="2551"/>
        <w:gridCol w:w="5919"/>
      </w:tblGrid>
      <w:tr w:rsidR="007B1FA9" w:rsidTr="007B1FA9">
        <w:tc>
          <w:tcPr>
            <w:tcW w:w="711" w:type="dxa"/>
          </w:tcPr>
          <w:p w:rsidR="007B1FA9" w:rsidRDefault="007B1FA9" w:rsidP="007B1F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264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7B1FA9" w:rsidRDefault="00926431" w:rsidP="007B1F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Онищенко Юлия Станиславовна</w:t>
            </w:r>
          </w:p>
        </w:tc>
        <w:tc>
          <w:tcPr>
            <w:tcW w:w="5919" w:type="dxa"/>
          </w:tcPr>
          <w:p w:rsidR="007B1FA9" w:rsidRDefault="00926431" w:rsidP="007B1FA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926431" w:rsidRPr="00926431" w:rsidRDefault="00926431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D15D4B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Неклиновского района Ростовской области № 1283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431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  </w:t>
      </w:r>
      <w:r w:rsidR="00926431">
        <w:rPr>
          <w:b w:val="0"/>
          <w:spacing w:val="0"/>
          <w:sz w:val="28"/>
        </w:rPr>
        <w:t>4.</w:t>
      </w:r>
      <w:r w:rsidR="00926431">
        <w:rPr>
          <w:b w:val="0"/>
          <w:spacing w:val="0"/>
          <w:sz w:val="28"/>
        </w:rPr>
        <w:tab/>
      </w:r>
      <w:proofErr w:type="gramStart"/>
      <w:r w:rsidR="00926431">
        <w:rPr>
          <w:b w:val="0"/>
          <w:spacing w:val="0"/>
          <w:sz w:val="28"/>
        </w:rPr>
        <w:t>Контроль за</w:t>
      </w:r>
      <w:proofErr w:type="gramEnd"/>
      <w:r w:rsidR="00926431">
        <w:rPr>
          <w:b w:val="0"/>
          <w:spacing w:val="0"/>
          <w:sz w:val="28"/>
        </w:rPr>
        <w:t xml:space="preserve"> исполнением настоящего постановления возложить на секретаря территориальной избирательной комиссии  Коженко Н.П.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Н.П.</w:t>
      </w:r>
      <w:r w:rsid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Коженко </w:t>
      </w:r>
    </w:p>
    <w:sectPr w:rsidR="00926431" w:rsidRPr="00926431" w:rsidSect="00D15D4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3608A2"/>
    <w:rsid w:val="00505915"/>
    <w:rsid w:val="007816B1"/>
    <w:rsid w:val="007B1FA9"/>
    <w:rsid w:val="00860162"/>
    <w:rsid w:val="00926431"/>
    <w:rsid w:val="00A31414"/>
    <w:rsid w:val="00D15D4B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2022-08-17T13:58:00Z</cp:lastPrinted>
  <dcterms:created xsi:type="dcterms:W3CDTF">2022-08-17T13:58:00Z</dcterms:created>
  <dcterms:modified xsi:type="dcterms:W3CDTF">2022-08-17T13:58:00Z</dcterms:modified>
</cp:coreProperties>
</file>