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AC" w:rsidRPr="009C2F2F" w:rsidRDefault="00907BAC" w:rsidP="00404947">
      <w:pPr>
        <w:pStyle w:val="Postan"/>
        <w:ind w:left="567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16405600" r:id="rId7"/>
        </w:object>
      </w:r>
    </w:p>
    <w:tbl>
      <w:tblPr>
        <w:tblW w:w="10065" w:type="dxa"/>
        <w:tblLayout w:type="fixed"/>
        <w:tblLook w:val="0000"/>
      </w:tblPr>
      <w:tblGrid>
        <w:gridCol w:w="4679"/>
        <w:gridCol w:w="3021"/>
        <w:gridCol w:w="2365"/>
      </w:tblGrid>
      <w:tr w:rsidR="00907BAC" w:rsidRPr="009C2F2F" w:rsidTr="004013C1">
        <w:trPr>
          <w:trHeight w:val="730"/>
        </w:trPr>
        <w:tc>
          <w:tcPr>
            <w:tcW w:w="10065" w:type="dxa"/>
            <w:gridSpan w:val="3"/>
          </w:tcPr>
          <w:p w:rsidR="00907BAC" w:rsidRPr="009C2F2F" w:rsidRDefault="0085606D" w:rsidP="004013C1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9" style="position:absolute;left:0;text-align:left;margin-left:40.4pt;margin-top:34.05pt;width:460.8pt;height:2.45pt;z-index:251661312" coordorigin="1440,2592" coordsize="9216,49" o:allowincell="f">
                  <v:line id="_x0000_s1030" style="position:absolute" from="1440,2592" to="10656,2592" strokeweight="2.25pt"/>
                  <v:line id="_x0000_s1031" style="position:absolute" from="1440,2641" to="10656,2641" strokeweight=".5pt"/>
                </v:group>
              </w:pict>
            </w:r>
            <w:r w:rsidR="00907BAC" w:rsidRPr="009C2F2F">
              <w:rPr>
                <w:b/>
                <w:noProof/>
                <w:szCs w:val="28"/>
              </w:rPr>
              <w:t>ТЕРРИТОРИАЛЬНАЯ</w:t>
            </w:r>
            <w:r w:rsidR="00907BAC"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07BAC" w:rsidRPr="009C2F2F" w:rsidRDefault="00907BAC" w:rsidP="004013C1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907BAC" w:rsidRPr="009C2F2F" w:rsidTr="004013C1">
        <w:tc>
          <w:tcPr>
            <w:tcW w:w="4679" w:type="dxa"/>
          </w:tcPr>
          <w:p w:rsidR="00907BAC" w:rsidRPr="009C2F2F" w:rsidRDefault="00907BAC" w:rsidP="004013C1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3021" w:type="dxa"/>
          </w:tcPr>
          <w:p w:rsidR="00907BAC" w:rsidRPr="009C2F2F" w:rsidRDefault="00907BAC" w:rsidP="004013C1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2365" w:type="dxa"/>
          </w:tcPr>
          <w:p w:rsidR="00907BAC" w:rsidRPr="009C2F2F" w:rsidRDefault="00907BAC" w:rsidP="004013C1">
            <w:pPr>
              <w:pStyle w:val="Postan"/>
              <w:ind w:left="567"/>
              <w:rPr>
                <w:szCs w:val="28"/>
              </w:rPr>
            </w:pPr>
          </w:p>
        </w:tc>
      </w:tr>
    </w:tbl>
    <w:p w:rsidR="00907BAC" w:rsidRPr="009C2F2F" w:rsidRDefault="00907BAC" w:rsidP="00907BAC">
      <w:pPr>
        <w:shd w:val="clear" w:color="auto" w:fill="FFFFFF"/>
        <w:autoSpaceDE w:val="0"/>
        <w:autoSpaceDN w:val="0"/>
        <w:adjustRightInd w:val="0"/>
        <w:ind w:left="567"/>
        <w:jc w:val="both"/>
        <w:rPr>
          <w:b/>
          <w:bCs/>
          <w:color w:val="323232"/>
          <w:szCs w:val="28"/>
        </w:rPr>
      </w:pPr>
    </w:p>
    <w:p w:rsidR="00907BAC" w:rsidRPr="009C2F2F" w:rsidRDefault="00907BAC" w:rsidP="00907BAC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07BAC" w:rsidRPr="009C2F2F" w:rsidRDefault="00823F8F" w:rsidP="00907BAC">
      <w:pPr>
        <w:rPr>
          <w:b/>
          <w:bCs/>
          <w:szCs w:val="28"/>
        </w:rPr>
      </w:pPr>
      <w:r>
        <w:rPr>
          <w:b/>
          <w:bCs/>
          <w:szCs w:val="28"/>
        </w:rPr>
        <w:t>06</w:t>
      </w:r>
      <w:r w:rsidR="009E1A53">
        <w:rPr>
          <w:b/>
          <w:bCs/>
          <w:szCs w:val="28"/>
        </w:rPr>
        <w:t xml:space="preserve"> марта</w:t>
      </w:r>
      <w:r w:rsidR="00907BAC">
        <w:rPr>
          <w:b/>
          <w:bCs/>
          <w:szCs w:val="28"/>
        </w:rPr>
        <w:t xml:space="preserve">  201</w:t>
      </w:r>
      <w:r w:rsidR="009E1A53">
        <w:rPr>
          <w:b/>
          <w:bCs/>
          <w:szCs w:val="28"/>
        </w:rPr>
        <w:t>9</w:t>
      </w:r>
      <w:r w:rsidR="00907BAC">
        <w:rPr>
          <w:b/>
          <w:bCs/>
          <w:szCs w:val="28"/>
        </w:rPr>
        <w:t xml:space="preserve"> года</w:t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</w:r>
      <w:r w:rsidR="00907BAC">
        <w:rPr>
          <w:b/>
          <w:bCs/>
          <w:szCs w:val="28"/>
        </w:rPr>
        <w:tab/>
        <w:t xml:space="preserve">№  </w:t>
      </w:r>
      <w:r w:rsidR="00340186">
        <w:rPr>
          <w:b/>
          <w:bCs/>
          <w:szCs w:val="28"/>
        </w:rPr>
        <w:t>94-1</w:t>
      </w:r>
    </w:p>
    <w:p w:rsidR="00907BAC" w:rsidRDefault="00907BAC" w:rsidP="00907BAC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p w:rsidR="00907BAC" w:rsidRPr="009C2F2F" w:rsidRDefault="00907BAC" w:rsidP="00907BAC">
      <w:pPr>
        <w:ind w:left="567"/>
        <w:rPr>
          <w:szCs w:val="28"/>
        </w:rPr>
      </w:pPr>
    </w:p>
    <w:tbl>
      <w:tblPr>
        <w:tblW w:w="0" w:type="auto"/>
        <w:jc w:val="center"/>
        <w:tblInd w:w="1809" w:type="dxa"/>
        <w:tblLook w:val="04A0"/>
      </w:tblPr>
      <w:tblGrid>
        <w:gridCol w:w="5529"/>
      </w:tblGrid>
      <w:tr w:rsidR="00907BAC" w:rsidRPr="009C2F2F" w:rsidTr="004013C1">
        <w:trPr>
          <w:jc w:val="center"/>
        </w:trPr>
        <w:tc>
          <w:tcPr>
            <w:tcW w:w="5529" w:type="dxa"/>
          </w:tcPr>
          <w:p w:rsidR="00907BAC" w:rsidRPr="009C2F2F" w:rsidRDefault="00907BAC" w:rsidP="00F74636">
            <w:pPr>
              <w:jc w:val="both"/>
              <w:rPr>
                <w:szCs w:val="28"/>
              </w:rPr>
            </w:pPr>
            <w:proofErr w:type="gramStart"/>
            <w:r w:rsidRPr="009C2F2F">
              <w:rPr>
                <w:b/>
                <w:szCs w:val="28"/>
              </w:rPr>
              <w:t>О</w:t>
            </w:r>
            <w:proofErr w:type="gramEnd"/>
            <w:r w:rsidRPr="009C2F2F">
              <w:rPr>
                <w:b/>
                <w:szCs w:val="28"/>
              </w:rPr>
              <w:t xml:space="preserve"> изменении в составе участковой избирательной комиссии Неклиновского  района  Ростовской области № </w:t>
            </w:r>
            <w:r w:rsidR="00F74636">
              <w:rPr>
                <w:b/>
                <w:szCs w:val="28"/>
              </w:rPr>
              <w:t>1314</w:t>
            </w:r>
          </w:p>
        </w:tc>
      </w:tr>
    </w:tbl>
    <w:p w:rsidR="00907BAC" w:rsidRDefault="00907BAC" w:rsidP="00907BAC">
      <w:pPr>
        <w:ind w:left="567"/>
        <w:jc w:val="both"/>
        <w:rPr>
          <w:szCs w:val="28"/>
        </w:rPr>
      </w:pPr>
    </w:p>
    <w:p w:rsidR="00907BAC" w:rsidRDefault="00907BAC" w:rsidP="00033F46">
      <w:pPr>
        <w:jc w:val="both"/>
        <w:rPr>
          <w:szCs w:val="28"/>
        </w:rPr>
      </w:pPr>
    </w:p>
    <w:p w:rsidR="00907BAC" w:rsidRPr="009C2F2F" w:rsidRDefault="00907BAC" w:rsidP="00033F46">
      <w:pPr>
        <w:jc w:val="both"/>
        <w:rPr>
          <w:szCs w:val="28"/>
        </w:rPr>
      </w:pPr>
      <w:r w:rsidRPr="009C2F2F">
        <w:rPr>
          <w:szCs w:val="28"/>
        </w:rPr>
        <w:tab/>
      </w:r>
      <w:proofErr w:type="gramStart"/>
      <w:r w:rsidRPr="009C2F2F">
        <w:rPr>
          <w:szCs w:val="28"/>
        </w:rPr>
        <w:t>В связи с</w:t>
      </w:r>
      <w:r w:rsidR="00F74636">
        <w:rPr>
          <w:szCs w:val="28"/>
        </w:rPr>
        <w:t>о</w:t>
      </w:r>
      <w:r w:rsidRPr="009C2F2F">
        <w:rPr>
          <w:szCs w:val="28"/>
        </w:rPr>
        <w:t xml:space="preserve"> </w:t>
      </w:r>
      <w:r w:rsidR="00F74636" w:rsidRPr="00AA16DC">
        <w:rPr>
          <w:szCs w:val="28"/>
        </w:rPr>
        <w:t>смертью</w:t>
      </w:r>
      <w:r w:rsidRPr="00AA16DC">
        <w:rPr>
          <w:szCs w:val="28"/>
        </w:rPr>
        <w:t xml:space="preserve"> член</w:t>
      </w:r>
      <w:r w:rsidR="00F74636" w:rsidRPr="00AA16DC">
        <w:rPr>
          <w:szCs w:val="28"/>
        </w:rPr>
        <w:t>а</w:t>
      </w:r>
      <w:r w:rsidRPr="0085219A">
        <w:rPr>
          <w:szCs w:val="28"/>
        </w:rPr>
        <w:t xml:space="preserve"> участковой избирательной комиссии Неклиновского района  Ростовской области  № </w:t>
      </w:r>
      <w:r w:rsidR="00F74636" w:rsidRPr="0085219A">
        <w:rPr>
          <w:szCs w:val="28"/>
        </w:rPr>
        <w:t xml:space="preserve">1314 </w:t>
      </w:r>
      <w:r w:rsidRPr="0085219A">
        <w:rPr>
          <w:szCs w:val="28"/>
        </w:rPr>
        <w:t xml:space="preserve"> </w:t>
      </w:r>
      <w:r w:rsidR="00F74636" w:rsidRPr="0085219A">
        <w:rPr>
          <w:szCs w:val="28"/>
        </w:rPr>
        <w:t>Бондаренко Валентины Андреевна</w:t>
      </w:r>
      <w:r w:rsidRPr="0085219A">
        <w:rPr>
          <w:szCs w:val="28"/>
        </w:rPr>
        <w:t xml:space="preserve"> (</w:t>
      </w:r>
      <w:r w:rsidR="00F74636" w:rsidRPr="0085219A">
        <w:rPr>
          <w:szCs w:val="28"/>
        </w:rPr>
        <w:t>актовая запись № 868 от 01.10.2018г.</w:t>
      </w:r>
      <w:r w:rsidR="00033F46">
        <w:rPr>
          <w:szCs w:val="28"/>
        </w:rPr>
        <w:t xml:space="preserve">, </w:t>
      </w:r>
      <w:proofErr w:type="spellStart"/>
      <w:r w:rsidR="00033F46">
        <w:rPr>
          <w:szCs w:val="28"/>
        </w:rPr>
        <w:t>вх</w:t>
      </w:r>
      <w:proofErr w:type="spellEnd"/>
      <w:r w:rsidR="00033F46">
        <w:rPr>
          <w:szCs w:val="28"/>
        </w:rPr>
        <w:t>. 1412 от 13.02.2019г.</w:t>
      </w:r>
      <w:r w:rsidRPr="0085219A">
        <w:rPr>
          <w:szCs w:val="28"/>
        </w:rPr>
        <w:t>)</w:t>
      </w:r>
      <w:r>
        <w:rPr>
          <w:szCs w:val="28"/>
        </w:rPr>
        <w:t xml:space="preserve"> </w:t>
      </w:r>
      <w:r w:rsidRPr="009C2F2F">
        <w:rPr>
          <w:szCs w:val="28"/>
        </w:rPr>
        <w:t>выдвинут</w:t>
      </w:r>
      <w:r>
        <w:rPr>
          <w:szCs w:val="28"/>
        </w:rPr>
        <w:t xml:space="preserve">ого </w:t>
      </w:r>
      <w:r w:rsidRPr="009C2F2F">
        <w:rPr>
          <w:szCs w:val="28"/>
        </w:rPr>
        <w:t xml:space="preserve"> в состав участковой избирательной комиссии </w:t>
      </w:r>
      <w:r>
        <w:rPr>
          <w:color w:val="000000"/>
          <w:szCs w:val="28"/>
        </w:rPr>
        <w:t xml:space="preserve">Ростовским </w:t>
      </w:r>
      <w:r w:rsidR="00CA6C48">
        <w:rPr>
          <w:color w:val="000000"/>
          <w:szCs w:val="28"/>
        </w:rPr>
        <w:t>Местным</w:t>
      </w:r>
      <w:r w:rsidRPr="00C07AF5">
        <w:rPr>
          <w:color w:val="000000"/>
          <w:szCs w:val="28"/>
        </w:rPr>
        <w:t xml:space="preserve"> отделение</w:t>
      </w:r>
      <w:r>
        <w:rPr>
          <w:color w:val="000000"/>
          <w:szCs w:val="28"/>
        </w:rPr>
        <w:t>м</w:t>
      </w:r>
      <w:r w:rsidRPr="00C07AF5">
        <w:rPr>
          <w:color w:val="000000"/>
          <w:szCs w:val="28"/>
        </w:rPr>
        <w:t xml:space="preserve"> политической партии </w:t>
      </w:r>
      <w:r w:rsidR="0085219A">
        <w:rPr>
          <w:b/>
          <w:color w:val="000000"/>
          <w:szCs w:val="28"/>
        </w:rPr>
        <w:t>«Справедливая Россия»</w:t>
      </w:r>
      <w:r>
        <w:rPr>
          <w:szCs w:val="28"/>
        </w:rPr>
        <w:t xml:space="preserve">, </w:t>
      </w:r>
      <w:r w:rsidRPr="009C2F2F">
        <w:rPr>
          <w:szCs w:val="28"/>
        </w:rPr>
        <w:t>и руководствуясь п</w:t>
      </w:r>
      <w:r>
        <w:rPr>
          <w:szCs w:val="28"/>
        </w:rPr>
        <w:t>.п. г п. 8</w:t>
      </w:r>
      <w:r w:rsidRPr="009C2F2F">
        <w:rPr>
          <w:szCs w:val="28"/>
        </w:rPr>
        <w:t xml:space="preserve"> ст.</w:t>
      </w:r>
      <w:r>
        <w:rPr>
          <w:szCs w:val="28"/>
        </w:rPr>
        <w:t xml:space="preserve"> </w:t>
      </w:r>
      <w:r w:rsidRPr="009C2F2F">
        <w:rPr>
          <w:szCs w:val="28"/>
        </w:rPr>
        <w:t>29 Федерального закона от 12 июня 2002 года № 67-ФЗ «Об основных гарантиях</w:t>
      </w:r>
      <w:proofErr w:type="gramEnd"/>
      <w:r w:rsidRPr="009C2F2F">
        <w:rPr>
          <w:szCs w:val="28"/>
        </w:rPr>
        <w:t xml:space="preserve">  </w:t>
      </w:r>
      <w:proofErr w:type="gramStart"/>
      <w:r w:rsidRPr="009C2F2F">
        <w:rPr>
          <w:szCs w:val="28"/>
        </w:rPr>
        <w:t>избирательный</w:t>
      </w:r>
      <w:proofErr w:type="gramEnd"/>
      <w:r w:rsidRPr="009C2F2F">
        <w:rPr>
          <w:szCs w:val="28"/>
        </w:rPr>
        <w:t xml:space="preserve"> прав и права на участие в референдуме граждан Российской Федерации»,</w:t>
      </w:r>
    </w:p>
    <w:p w:rsidR="00907BAC" w:rsidRPr="009C2F2F" w:rsidRDefault="00907BAC" w:rsidP="00033F46">
      <w:pPr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907BAC" w:rsidRPr="009C2F2F" w:rsidRDefault="00907BAC" w:rsidP="00033F46">
      <w:pPr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907BAC" w:rsidRPr="009C2F2F" w:rsidRDefault="00907BAC" w:rsidP="00033F4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от обязанностей члена</w:t>
      </w:r>
      <w:r w:rsidRPr="009C2F2F">
        <w:rPr>
          <w:rFonts w:ascii="Times New Roman" w:hAnsi="Times New Roman"/>
          <w:sz w:val="28"/>
          <w:szCs w:val="28"/>
        </w:rPr>
        <w:t xml:space="preserve"> участковой избирательной комиссии Неклиновского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 № </w:t>
      </w:r>
      <w:r w:rsidR="0085219A">
        <w:rPr>
          <w:rFonts w:ascii="Times New Roman" w:hAnsi="Times New Roman"/>
          <w:sz w:val="28"/>
          <w:szCs w:val="28"/>
        </w:rPr>
        <w:t>1314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85219A">
        <w:rPr>
          <w:rFonts w:ascii="Times New Roman" w:hAnsi="Times New Roman"/>
          <w:sz w:val="28"/>
          <w:szCs w:val="28"/>
        </w:rPr>
        <w:t>Бондаренко В.А.</w:t>
      </w:r>
    </w:p>
    <w:p w:rsidR="00907BAC" w:rsidRPr="009C2F2F" w:rsidRDefault="00907BAC" w:rsidP="00033F4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>миссию Неклиновского района  №</w:t>
      </w:r>
      <w:r w:rsidR="0085219A">
        <w:rPr>
          <w:rFonts w:ascii="Times New Roman" w:hAnsi="Times New Roman"/>
          <w:sz w:val="28"/>
          <w:szCs w:val="28"/>
        </w:rPr>
        <w:t>1314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907BAC" w:rsidRPr="009C2F2F" w:rsidRDefault="00907BAC" w:rsidP="00033F46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07BAC" w:rsidRPr="009C2F2F" w:rsidRDefault="00907BAC" w:rsidP="00033F46">
      <w:pPr>
        <w:jc w:val="both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А.В. Третьяков</w:t>
      </w:r>
    </w:p>
    <w:p w:rsidR="00907BAC" w:rsidRPr="009C2F2F" w:rsidRDefault="00907BAC" w:rsidP="00033F46">
      <w:pPr>
        <w:pStyle w:val="Postan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  <w:r w:rsidRPr="009C2F2F">
        <w:rPr>
          <w:szCs w:val="28"/>
        </w:rPr>
        <w:t>Секре</w:t>
      </w:r>
      <w:r>
        <w:rPr>
          <w:szCs w:val="28"/>
        </w:rPr>
        <w:t>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907BAC" w:rsidRDefault="00907BAC" w:rsidP="00033F46">
      <w:pPr>
        <w:pStyle w:val="Postan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</w:p>
    <w:p w:rsidR="00907BAC" w:rsidRDefault="00907BAC" w:rsidP="00033F46">
      <w:pPr>
        <w:pStyle w:val="Postan"/>
        <w:rPr>
          <w:szCs w:val="28"/>
        </w:rPr>
      </w:pPr>
    </w:p>
    <w:sectPr w:rsidR="00907BAC" w:rsidSect="00FB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57531"/>
    <w:multiLevelType w:val="hybridMultilevel"/>
    <w:tmpl w:val="813A03E0"/>
    <w:lvl w:ilvl="0" w:tplc="D16475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9B641F2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8E9480C"/>
    <w:multiLevelType w:val="hybridMultilevel"/>
    <w:tmpl w:val="5F34E80E"/>
    <w:lvl w:ilvl="0" w:tplc="6ADCE68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7B1E6E39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BAC"/>
    <w:rsid w:val="00033F46"/>
    <w:rsid w:val="001E43DF"/>
    <w:rsid w:val="00222E46"/>
    <w:rsid w:val="00253B6D"/>
    <w:rsid w:val="00340186"/>
    <w:rsid w:val="00404947"/>
    <w:rsid w:val="00553A28"/>
    <w:rsid w:val="005A7C4B"/>
    <w:rsid w:val="005D2C85"/>
    <w:rsid w:val="00661552"/>
    <w:rsid w:val="0070003F"/>
    <w:rsid w:val="00767A56"/>
    <w:rsid w:val="007B03E4"/>
    <w:rsid w:val="00823F8F"/>
    <w:rsid w:val="0085219A"/>
    <w:rsid w:val="0085606D"/>
    <w:rsid w:val="00907BAC"/>
    <w:rsid w:val="0095008C"/>
    <w:rsid w:val="009538D0"/>
    <w:rsid w:val="009E1A53"/>
    <w:rsid w:val="00A63F1D"/>
    <w:rsid w:val="00AA16DC"/>
    <w:rsid w:val="00AC364F"/>
    <w:rsid w:val="00B807A7"/>
    <w:rsid w:val="00C17FAE"/>
    <w:rsid w:val="00CA6C48"/>
    <w:rsid w:val="00DD3CE3"/>
    <w:rsid w:val="00DD7746"/>
    <w:rsid w:val="00DE5843"/>
    <w:rsid w:val="00DF5C59"/>
    <w:rsid w:val="00F45AC2"/>
    <w:rsid w:val="00F565A3"/>
    <w:rsid w:val="00F74636"/>
    <w:rsid w:val="00F80DBC"/>
    <w:rsid w:val="00F8116E"/>
    <w:rsid w:val="00FB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07BAC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07BAC"/>
    <w:rPr>
      <w:szCs w:val="20"/>
    </w:rPr>
  </w:style>
  <w:style w:type="paragraph" w:styleId="a3">
    <w:name w:val="List Paragraph"/>
    <w:basedOn w:val="a"/>
    <w:uiPriority w:val="34"/>
    <w:qFormat/>
    <w:rsid w:val="00907BA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7B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07BA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7BA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7B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907BAC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907BAC"/>
    <w:rPr>
      <w:rFonts w:ascii="Times New Roman" w:eastAsia="Times New Roman" w:hAnsi="Times New Roman" w:cs="Times New Roman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049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04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">
    <w:name w:val="Текст 14-1.5"/>
    <w:basedOn w:val="a"/>
    <w:rsid w:val="00404947"/>
    <w:pPr>
      <w:widowControl w:val="0"/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049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49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E495-0F18-45C1-9733-EBECF158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16</cp:revision>
  <cp:lastPrinted>2019-03-05T13:30:00Z</cp:lastPrinted>
  <dcterms:created xsi:type="dcterms:W3CDTF">2019-02-28T09:52:00Z</dcterms:created>
  <dcterms:modified xsi:type="dcterms:W3CDTF">2019-04-10T08:47:00Z</dcterms:modified>
</cp:coreProperties>
</file>