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8DC" w:rsidRPr="00D728DC" w:rsidRDefault="00D728DC" w:rsidP="00D728DC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8D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404" r:id="rId7"/>
        </w:object>
      </w:r>
    </w:p>
    <w:tbl>
      <w:tblPr>
        <w:tblW w:w="0" w:type="auto"/>
        <w:jc w:val="center"/>
        <w:tblInd w:w="-1241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D728DC" w:rsidRPr="00D728DC" w:rsidTr="00C60AF0">
        <w:tblPrEx>
          <w:tblCellMar>
            <w:top w:w="0" w:type="dxa"/>
            <w:bottom w:w="0" w:type="dxa"/>
          </w:tblCellMar>
        </w:tblPrEx>
        <w:trPr>
          <w:trHeight w:val="730"/>
          <w:jc w:val="center"/>
        </w:trPr>
        <w:tc>
          <w:tcPr>
            <w:tcW w:w="10065" w:type="dxa"/>
          </w:tcPr>
          <w:p w:rsidR="00D728DC" w:rsidRPr="00D728DC" w:rsidRDefault="00D728DC" w:rsidP="00D728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-115570</wp:posOffset>
                      </wp:positionH>
                      <wp:positionV relativeFrom="paragraph">
                        <wp:posOffset>594360</wp:posOffset>
                      </wp:positionV>
                      <wp:extent cx="5852160" cy="31115"/>
                      <wp:effectExtent l="23495" t="23495" r="20320" b="1206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9.1pt;margin-top:46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F3cvbO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D728DC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D728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 КОМИССИЯ</w:t>
            </w:r>
          </w:p>
          <w:p w:rsidR="00D728DC" w:rsidRPr="00D728DC" w:rsidRDefault="00D728DC" w:rsidP="00D728D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728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НЕКЛИНОВСКОГО РАЙОНА  РОСТОВСКОЙ  ОБЛАСТИ </w:t>
            </w:r>
          </w:p>
        </w:tc>
      </w:tr>
    </w:tbl>
    <w:p w:rsidR="00D728DC" w:rsidRPr="00D728DC" w:rsidRDefault="00D728DC" w:rsidP="00D728DC">
      <w:pPr>
        <w:spacing w:after="0" w:line="360" w:lineRule="auto"/>
        <w:ind w:hanging="28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728DC" w:rsidRPr="00D728DC" w:rsidRDefault="00D728DC" w:rsidP="00D728DC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 w:rsidRPr="00D728DC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ПОСТАНОВЛЕНИЕ</w:t>
      </w:r>
    </w:p>
    <w:p w:rsidR="00D728DC" w:rsidRPr="00D728DC" w:rsidRDefault="00D728DC" w:rsidP="00D728DC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>25 июля2012 г.</w:t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32-12</w:t>
      </w:r>
    </w:p>
    <w:p w:rsidR="00D728DC" w:rsidRPr="00D728DC" w:rsidRDefault="00D728DC" w:rsidP="00D728DC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728DC">
        <w:rPr>
          <w:rFonts w:ascii="Times New Roman" w:eastAsia="Calibri" w:hAnsi="Times New Roman" w:cs="Times New Roman"/>
          <w:b/>
          <w:sz w:val="28"/>
          <w:szCs w:val="28"/>
        </w:rPr>
        <w:t>с. Покровское</w:t>
      </w:r>
    </w:p>
    <w:p w:rsidR="00D728DC" w:rsidRPr="00D728DC" w:rsidRDefault="00D728DC" w:rsidP="00D728D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728DC">
        <w:rPr>
          <w:rFonts w:ascii="Times New Roman" w:eastAsia="Calibri" w:hAnsi="Times New Roman" w:cs="Times New Roman"/>
          <w:b/>
          <w:sz w:val="28"/>
          <w:szCs w:val="28"/>
        </w:rPr>
        <w:t xml:space="preserve">О заключении договоров о полной материальной ответственности с кассиром территориальной избирательной комиссии, с  председателями участковых избирательных комиссий </w:t>
      </w:r>
    </w:p>
    <w:p w:rsidR="00D728DC" w:rsidRPr="00D728DC" w:rsidRDefault="00D728DC" w:rsidP="00D728D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28DC"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  <w:t xml:space="preserve">В соответствии с  п. 9 </w:t>
      </w:r>
      <w:r w:rsidRPr="00D728D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Постановления </w:t>
      </w:r>
      <w:r w:rsidRPr="00D728D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Избирательной комиссии Ростовской области от 12.09.2011 года № 81-4 «О размерах и порядке выплаты компенсации и дополнительной оплаты труда (вознаграждения) членам муниципальных, окружных, территориальных, участковых избирательных комиссий с правом решающего голоса</w:t>
      </w:r>
      <w:proofErr w:type="gramStart"/>
      <w:r w:rsidRPr="00D72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D728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выплат гражданам, привлекаемым к работе в этих комиссиях в период подготовки и проведения выборов глав муниципальных образований и депутатов представительных органов местного самоуправления в Ростовской области», </w:t>
      </w:r>
    </w:p>
    <w:p w:rsidR="00D728DC" w:rsidRPr="00D728DC" w:rsidRDefault="00D728DC" w:rsidP="00D728DC">
      <w:pPr>
        <w:spacing w:line="36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728DC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Неклиновского района ПОСТАНОВЛЯЕТ:</w:t>
      </w:r>
    </w:p>
    <w:p w:rsidR="00D728DC" w:rsidRPr="00D728DC" w:rsidRDefault="00D728DC" w:rsidP="00D728D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28DC">
        <w:rPr>
          <w:rFonts w:ascii="Times New Roman" w:eastAsia="Calibri" w:hAnsi="Times New Roman" w:cs="Times New Roman"/>
          <w:sz w:val="28"/>
          <w:szCs w:val="28"/>
        </w:rPr>
        <w:t xml:space="preserve">Заключить договор о полной материальной ответственности с кассиром территориальной избирательной комиссии </w:t>
      </w:r>
      <w:proofErr w:type="spellStart"/>
      <w:r w:rsidRPr="00D728DC">
        <w:rPr>
          <w:rFonts w:ascii="Times New Roman" w:eastAsia="Calibri" w:hAnsi="Times New Roman" w:cs="Times New Roman"/>
          <w:sz w:val="28"/>
          <w:szCs w:val="28"/>
        </w:rPr>
        <w:t>Акользиной</w:t>
      </w:r>
      <w:proofErr w:type="spellEnd"/>
      <w:r w:rsidRPr="00D728DC">
        <w:rPr>
          <w:rFonts w:ascii="Times New Roman" w:eastAsia="Calibri" w:hAnsi="Times New Roman" w:cs="Times New Roman"/>
          <w:sz w:val="28"/>
          <w:szCs w:val="28"/>
        </w:rPr>
        <w:t xml:space="preserve"> Натальей Александровной</w:t>
      </w:r>
      <w:r w:rsidRPr="00D728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728DC">
        <w:rPr>
          <w:rFonts w:ascii="Times New Roman" w:eastAsia="Calibri" w:hAnsi="Times New Roman" w:cs="Times New Roman"/>
          <w:sz w:val="28"/>
          <w:szCs w:val="28"/>
        </w:rPr>
        <w:t>на период подготовки и проведения выборов глав и депутатов Собраний депутатов сельских поселений.</w:t>
      </w:r>
    </w:p>
    <w:p w:rsidR="00D728DC" w:rsidRPr="00D728DC" w:rsidRDefault="00D728DC" w:rsidP="00D728D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728DC">
        <w:rPr>
          <w:rFonts w:ascii="Times New Roman" w:eastAsia="Calibri" w:hAnsi="Times New Roman" w:cs="Times New Roman"/>
          <w:sz w:val="28"/>
          <w:szCs w:val="28"/>
        </w:rPr>
        <w:t>Заключить договора о полной материальной ответственности с председателями участковых избирательных комиссий</w:t>
      </w:r>
      <w:r w:rsidRPr="00D728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D728DC">
        <w:rPr>
          <w:rFonts w:ascii="Times New Roman" w:eastAsia="Calibri" w:hAnsi="Times New Roman" w:cs="Times New Roman"/>
          <w:sz w:val="28"/>
          <w:szCs w:val="28"/>
        </w:rPr>
        <w:t xml:space="preserve">на период </w:t>
      </w:r>
      <w:r w:rsidRPr="00D728DC">
        <w:rPr>
          <w:rFonts w:ascii="Times New Roman" w:eastAsia="Calibri" w:hAnsi="Times New Roman" w:cs="Times New Roman"/>
          <w:sz w:val="28"/>
          <w:szCs w:val="28"/>
        </w:rPr>
        <w:lastRenderedPageBreak/>
        <w:t>подготовки и проведения выборов глав и депутатов Собраний депутатов сельских поселений.</w:t>
      </w:r>
    </w:p>
    <w:p w:rsidR="00D728DC" w:rsidRPr="00D728DC" w:rsidRDefault="00D728DC" w:rsidP="00D728D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D728DC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D728DC">
        <w:rPr>
          <w:rFonts w:ascii="Times New Roman" w:eastAsia="Calibri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Третьякова А.В.</w:t>
      </w:r>
    </w:p>
    <w:p w:rsidR="00D728DC" w:rsidRPr="00D728DC" w:rsidRDefault="00D728DC" w:rsidP="00D728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28DC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D728DC">
        <w:rPr>
          <w:rFonts w:ascii="Times New Roman" w:eastAsia="Calibri" w:hAnsi="Times New Roman" w:cs="Times New Roman"/>
          <w:sz w:val="28"/>
          <w:szCs w:val="28"/>
        </w:rPr>
        <w:t>А.В.Третьяков</w:t>
      </w:r>
      <w:proofErr w:type="spellEnd"/>
    </w:p>
    <w:p w:rsidR="00D728DC" w:rsidRPr="00D728DC" w:rsidRDefault="00D728DC" w:rsidP="00D728DC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D728DC">
        <w:rPr>
          <w:rFonts w:ascii="Times New Roman" w:eastAsia="Calibri" w:hAnsi="Times New Roman" w:cs="Times New Roman"/>
          <w:sz w:val="28"/>
          <w:szCs w:val="28"/>
        </w:rPr>
        <w:t>Секретарь комиссии</w:t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r w:rsidRPr="00D728DC">
        <w:rPr>
          <w:rFonts w:ascii="Times New Roman" w:eastAsia="Calibri" w:hAnsi="Times New Roman" w:cs="Times New Roman"/>
          <w:sz w:val="28"/>
          <w:szCs w:val="28"/>
        </w:rPr>
        <w:tab/>
      </w:r>
      <w:proofErr w:type="spellStart"/>
      <w:r w:rsidRPr="00D728DC">
        <w:rPr>
          <w:rFonts w:ascii="Times New Roman" w:eastAsia="Calibri" w:hAnsi="Times New Roman" w:cs="Times New Roman"/>
          <w:sz w:val="28"/>
          <w:szCs w:val="28"/>
        </w:rPr>
        <w:t>Н.А.Харченко</w:t>
      </w:r>
      <w:proofErr w:type="spellEnd"/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B135E1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8DC"/>
    <w:rsid w:val="004E5F9C"/>
    <w:rsid w:val="00D72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2017-02-09T05:50:00Z</dcterms:created>
  <dcterms:modified xsi:type="dcterms:W3CDTF">2017-02-09T05:50:00Z</dcterms:modified>
</cp:coreProperties>
</file>