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7E322F">
        <w:rPr>
          <w:rFonts w:ascii="Times New Roman" w:hAnsi="Times New Roman"/>
          <w:sz w:val="28"/>
          <w:szCs w:val="28"/>
        </w:rPr>
        <w:t>64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7E32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Федоровского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7E322F">
        <w:rPr>
          <w:sz w:val="28"/>
          <w:szCs w:val="28"/>
        </w:rPr>
        <w:t xml:space="preserve">Федоровского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7E322F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563B1-A898-4104-8ECA-3CDDD537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2026-07-31T06:44:00Z</dcterms:modified>
</cp:coreProperties>
</file>