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F147CC" w14:textId="56E1E8DE" w:rsidR="009F5CED" w:rsidRDefault="009F5CED" w:rsidP="009F5CED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7940D9D2" wp14:editId="38C41EE4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9F5CED" w14:paraId="7CE6C98A" w14:textId="77777777" w:rsidTr="009F5CED">
        <w:trPr>
          <w:trHeight w:val="730"/>
        </w:trPr>
        <w:tc>
          <w:tcPr>
            <w:tcW w:w="10065" w:type="dxa"/>
            <w:gridSpan w:val="3"/>
            <w:hideMark/>
          </w:tcPr>
          <w:p w14:paraId="0E5C365A" w14:textId="567B838F" w:rsidR="009F5CED" w:rsidRDefault="009F5CE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44A496FA" wp14:editId="07FB8073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301" name="Группа 3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06C6B41" id="Группа 301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029DDAFD" w14:textId="77777777" w:rsidR="009F5CED" w:rsidRDefault="009F5CED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9F5CED" w14:paraId="03CA3B12" w14:textId="77777777" w:rsidTr="009F5CED">
        <w:tc>
          <w:tcPr>
            <w:tcW w:w="4679" w:type="dxa"/>
          </w:tcPr>
          <w:p w14:paraId="3CCEA4BA" w14:textId="77777777" w:rsidR="009F5CED" w:rsidRDefault="009F5CED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E924C35" w14:textId="77777777" w:rsidR="009F5CED" w:rsidRDefault="009F5CED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2D8288E3" w14:textId="77777777" w:rsidR="009F5CED" w:rsidRDefault="009F5CED">
            <w:pPr>
              <w:pStyle w:val="Postan"/>
              <w:rPr>
                <w:b/>
                <w:szCs w:val="28"/>
              </w:rPr>
            </w:pPr>
          </w:p>
        </w:tc>
      </w:tr>
    </w:tbl>
    <w:p w14:paraId="0048C369" w14:textId="77777777" w:rsidR="009F5CED" w:rsidRDefault="009F5CED" w:rsidP="009F5CED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027D4A85" w14:textId="77777777" w:rsidR="009F5CED" w:rsidRDefault="009F5CED" w:rsidP="009F5CED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1BA08CB6" w14:textId="77777777" w:rsidR="009F5CED" w:rsidRDefault="009F5CED" w:rsidP="009F5CED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29 - 128</w:t>
      </w:r>
    </w:p>
    <w:p w14:paraId="7942F366" w14:textId="77777777" w:rsidR="009F5CED" w:rsidRDefault="009F5CED" w:rsidP="009F5CED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18809372" w14:textId="77777777" w:rsidR="009F5CED" w:rsidRDefault="009F5CED" w:rsidP="009F5CED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9F5CED" w14:paraId="37368EFC" w14:textId="77777777" w:rsidTr="009F5CED">
        <w:trPr>
          <w:trHeight w:val="1549"/>
        </w:trPr>
        <w:tc>
          <w:tcPr>
            <w:tcW w:w="5387" w:type="dxa"/>
            <w:hideMark/>
          </w:tcPr>
          <w:p w14:paraId="17A53031" w14:textId="77777777" w:rsidR="009F5CED" w:rsidRDefault="009F5CE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Приморского сельского поселения Неклиновского района Ростовской области шестого созыва по Приморскому одномандатному избирательному округу № 2</w:t>
            </w:r>
          </w:p>
        </w:tc>
      </w:tr>
    </w:tbl>
    <w:p w14:paraId="43182274" w14:textId="77777777" w:rsidR="009F5CED" w:rsidRDefault="009F5CED" w:rsidP="009F5CED">
      <w:pPr>
        <w:pStyle w:val="a3"/>
        <w:suppressAutoHyphens/>
        <w:ind w:right="28" w:firstLine="708"/>
      </w:pPr>
    </w:p>
    <w:p w14:paraId="0FEE8BDE" w14:textId="77777777" w:rsidR="009F5CED" w:rsidRDefault="009F5CED" w:rsidP="009F5CED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1329 Неклиновского  района Ростовской области об итогах голосования по Приморскому одномандатному избирательному округу № 2 Территориальная избирательная комиссия Неклиновского  района Ростовской области определила, что в голосовании приняло участие 357 (триста пятьдесят семь) избирателей.</w:t>
      </w:r>
    </w:p>
    <w:p w14:paraId="4D788150" w14:textId="77777777" w:rsidR="009F5CED" w:rsidRDefault="009F5CED" w:rsidP="009F5CED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Приморского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r>
        <w:t>Приморскому</w:t>
      </w:r>
      <w:r>
        <w:rPr>
          <w:szCs w:val="28"/>
        </w:rPr>
        <w:t xml:space="preserve"> одномандатному избирательному округу № 2, распределились следующим образом:</w:t>
      </w:r>
    </w:p>
    <w:p w14:paraId="2305C6B6" w14:textId="77777777" w:rsidR="009F5CED" w:rsidRDefault="009F5CED" w:rsidP="009F5CED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9F5CED" w14:paraId="510DDA01" w14:textId="77777777" w:rsidTr="009F5CED">
        <w:tc>
          <w:tcPr>
            <w:tcW w:w="5353" w:type="dxa"/>
            <w:vAlign w:val="bottom"/>
            <w:hideMark/>
          </w:tcPr>
          <w:p w14:paraId="2FA4F621" w14:textId="77777777" w:rsidR="009F5CED" w:rsidRDefault="009F5CED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Блохин Олег Вадимович</w:t>
            </w:r>
          </w:p>
        </w:tc>
        <w:tc>
          <w:tcPr>
            <w:tcW w:w="4870" w:type="dxa"/>
            <w:hideMark/>
          </w:tcPr>
          <w:p w14:paraId="66832ACD" w14:textId="77777777" w:rsidR="009F5CED" w:rsidRDefault="009F5CE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- 60 голосов</w:t>
            </w:r>
          </w:p>
        </w:tc>
      </w:tr>
      <w:tr w:rsidR="009F5CED" w14:paraId="71E8B092" w14:textId="77777777" w:rsidTr="009F5CED">
        <w:tc>
          <w:tcPr>
            <w:tcW w:w="5353" w:type="dxa"/>
            <w:vAlign w:val="bottom"/>
            <w:hideMark/>
          </w:tcPr>
          <w:p w14:paraId="1B7148E8" w14:textId="77777777" w:rsidR="009F5CED" w:rsidRDefault="009F5CED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Зимовец Ирина Викторовна</w:t>
            </w:r>
          </w:p>
        </w:tc>
        <w:tc>
          <w:tcPr>
            <w:tcW w:w="4870" w:type="dxa"/>
            <w:hideMark/>
          </w:tcPr>
          <w:p w14:paraId="6406BF60" w14:textId="77777777" w:rsidR="009F5CED" w:rsidRDefault="009F5CE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- 259 голосов</w:t>
            </w:r>
          </w:p>
        </w:tc>
      </w:tr>
      <w:tr w:rsidR="009F5CED" w14:paraId="6A69AFAA" w14:textId="77777777" w:rsidTr="009F5CED">
        <w:tc>
          <w:tcPr>
            <w:tcW w:w="5353" w:type="dxa"/>
            <w:vAlign w:val="bottom"/>
            <w:hideMark/>
          </w:tcPr>
          <w:p w14:paraId="06CAC40F" w14:textId="77777777" w:rsidR="009F5CED" w:rsidRDefault="009F5CED">
            <w:pPr>
              <w:rPr>
                <w:rFonts w:asciiTheme="minorHAnsi" w:hAnsiTheme="minorHAnsi" w:cstheme="minorBidi"/>
                <w:color w:val="000000"/>
                <w:szCs w:val="28"/>
              </w:rPr>
            </w:pPr>
            <w:r>
              <w:rPr>
                <w:szCs w:val="28"/>
              </w:rPr>
              <w:t>Любимов Александр Васильевич</w:t>
            </w:r>
          </w:p>
        </w:tc>
        <w:tc>
          <w:tcPr>
            <w:tcW w:w="4870" w:type="dxa"/>
            <w:hideMark/>
          </w:tcPr>
          <w:p w14:paraId="2BD02008" w14:textId="77777777" w:rsidR="009F5CED" w:rsidRDefault="009F5CE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- 26 голосов</w:t>
            </w:r>
          </w:p>
        </w:tc>
      </w:tr>
      <w:tr w:rsidR="009F5CED" w14:paraId="4F400B3D" w14:textId="77777777" w:rsidTr="009F5CED">
        <w:tc>
          <w:tcPr>
            <w:tcW w:w="5353" w:type="dxa"/>
            <w:vAlign w:val="bottom"/>
            <w:hideMark/>
          </w:tcPr>
          <w:p w14:paraId="73850803" w14:textId="77777777" w:rsidR="009F5CED" w:rsidRDefault="009F5CED">
            <w:pPr>
              <w:rPr>
                <w:rFonts w:asciiTheme="minorHAnsi" w:hAnsiTheme="minorHAnsi" w:cstheme="minorBidi"/>
                <w:szCs w:val="28"/>
              </w:rPr>
            </w:pPr>
            <w:r>
              <w:rPr>
                <w:szCs w:val="28"/>
              </w:rPr>
              <w:t>Тимошенко Андрей Валерьевич</w:t>
            </w:r>
          </w:p>
        </w:tc>
        <w:tc>
          <w:tcPr>
            <w:tcW w:w="4870" w:type="dxa"/>
            <w:hideMark/>
          </w:tcPr>
          <w:p w14:paraId="51915393" w14:textId="77777777" w:rsidR="009F5CED" w:rsidRDefault="009F5CE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- 12 голосов</w:t>
            </w:r>
          </w:p>
        </w:tc>
      </w:tr>
    </w:tbl>
    <w:p w14:paraId="66FBFF05" w14:textId="77777777" w:rsidR="009F5CED" w:rsidRDefault="009F5CED" w:rsidP="009F5CED">
      <w:pPr>
        <w:pStyle w:val="a3"/>
        <w:suppressAutoHyphens/>
        <w:ind w:right="28"/>
      </w:pPr>
    </w:p>
    <w:p w14:paraId="6C73572D" w14:textId="77777777" w:rsidR="009F5CED" w:rsidRDefault="009F5CED" w:rsidP="009F5CED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</w:t>
      </w:r>
      <w:r>
        <w:lastRenderedPageBreak/>
        <w:t>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Приморского сельского поселения шестого созыва по Приморскому одномандатному избирательному округу № 2.</w:t>
      </w:r>
    </w:p>
    <w:p w14:paraId="1FE45CED" w14:textId="77777777" w:rsidR="009F5CED" w:rsidRDefault="009F5CED" w:rsidP="009F5CED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16CDA214" w14:textId="77777777" w:rsidR="009F5CED" w:rsidRDefault="009F5CED" w:rsidP="009F5CED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69CF92A9" w14:textId="77777777" w:rsidR="009F5CED" w:rsidRDefault="009F5CED" w:rsidP="009F5CED">
      <w:pPr>
        <w:pStyle w:val="a5"/>
        <w:suppressAutoHyphens/>
        <w:ind w:left="0" w:firstLine="708"/>
        <w:rPr>
          <w:szCs w:val="28"/>
        </w:rPr>
      </w:pPr>
    </w:p>
    <w:p w14:paraId="5B3A3C7A" w14:textId="77777777" w:rsidR="009F5CED" w:rsidRDefault="009F5CED" w:rsidP="009F5CED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Приморского сельского поселения Неклиновского района шестого созыва по Приморскому одномандатному избирательному округу № 2,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642F016A" w14:textId="77777777" w:rsidR="009F5CED" w:rsidRDefault="009F5CED" w:rsidP="009F5CED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Приморского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Приморскому</w:t>
      </w:r>
      <w:r>
        <w:rPr>
          <w:b w:val="0"/>
          <w:iCs/>
          <w:szCs w:val="28"/>
        </w:rPr>
        <w:t xml:space="preserve"> одномандатному избирательному округу № 2:</w:t>
      </w:r>
    </w:p>
    <w:p w14:paraId="7A562B54" w14:textId="77777777" w:rsidR="009F5CED" w:rsidRDefault="009F5CED" w:rsidP="009F5CED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</w:t>
      </w:r>
      <w:r>
        <w:rPr>
          <w:szCs w:val="28"/>
        </w:rPr>
        <w:t xml:space="preserve"> </w:t>
      </w:r>
      <w:r>
        <w:rPr>
          <w:b w:val="0"/>
          <w:szCs w:val="28"/>
        </w:rPr>
        <w:t xml:space="preserve">Зимовец Ирину </w:t>
      </w:r>
      <w:proofErr w:type="gramStart"/>
      <w:r>
        <w:rPr>
          <w:b w:val="0"/>
          <w:szCs w:val="28"/>
        </w:rPr>
        <w:t>Викторовну,  14</w:t>
      </w:r>
      <w:proofErr w:type="gramEnd"/>
      <w:r>
        <w:rPr>
          <w:b w:val="0"/>
          <w:szCs w:val="28"/>
        </w:rPr>
        <w:t xml:space="preserve"> февраля 1973</w:t>
      </w:r>
      <w:r>
        <w:rPr>
          <w:sz w:val="24"/>
        </w:rPr>
        <w:t xml:space="preserve"> </w:t>
      </w:r>
      <w:r>
        <w:rPr>
          <w:b w:val="0"/>
          <w:szCs w:val="28"/>
        </w:rPr>
        <w:t xml:space="preserve">года  рождения; </w:t>
      </w:r>
    </w:p>
    <w:p w14:paraId="56C91DF7" w14:textId="77777777" w:rsidR="009F5CED" w:rsidRDefault="009F5CED" w:rsidP="009F5CED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7C8F6EA9" w14:textId="77777777" w:rsidR="009F5CED" w:rsidRDefault="009F5CED" w:rsidP="009F5CED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259532BF" w14:textId="77777777" w:rsidR="009F5CED" w:rsidRDefault="009F5CED" w:rsidP="009F5CED">
      <w:pPr>
        <w:suppressAutoHyphens/>
        <w:spacing w:after="60" w:line="360" w:lineRule="auto"/>
      </w:pPr>
    </w:p>
    <w:p w14:paraId="67C88BD9" w14:textId="77777777" w:rsidR="009F5CED" w:rsidRDefault="009F5CED" w:rsidP="009F5CE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13A9E218" w14:textId="77777777" w:rsidR="009F5CED" w:rsidRDefault="009F5CED" w:rsidP="009F5CED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</w:p>
    <w:p w14:paraId="16197274" w14:textId="77777777" w:rsidR="00471CAA" w:rsidRDefault="00471CAA">
      <w:bookmarkStart w:id="0" w:name="_GoBack"/>
      <w:bookmarkEnd w:id="0"/>
    </w:p>
    <w:sectPr w:rsidR="00471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E5751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CAA"/>
    <w:rsid w:val="00471CAA"/>
    <w:rsid w:val="009F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929C3F78-C667-4ABD-82CD-C4421C27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5C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F5CED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9F5CE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9F5CED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9F5CED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9F5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9F5CED"/>
    <w:pPr>
      <w:jc w:val="center"/>
    </w:pPr>
    <w:rPr>
      <w:szCs w:val="20"/>
    </w:rPr>
  </w:style>
  <w:style w:type="table" w:styleId="a8">
    <w:name w:val="Table Grid"/>
    <w:basedOn w:val="a1"/>
    <w:uiPriority w:val="59"/>
    <w:rsid w:val="009F5CED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9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2399</Characters>
  <Application>Microsoft Office Word</Application>
  <DocSecurity>0</DocSecurity>
  <Lines>19</Lines>
  <Paragraphs>5</Paragraphs>
  <ScaleCrop>false</ScaleCrop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2026-09-24T09:24:00Z</dcterms:created>
  <dcterms:modified xsi:type="dcterms:W3CDTF">2026-09-24T09:24:00Z</dcterms:modified>
</cp:coreProperties>
</file>