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540" w:rsidRPr="00154540" w:rsidRDefault="00154540" w:rsidP="00154540">
      <w:pPr>
        <w:suppressAutoHyphens/>
        <w:ind w:right="-1"/>
        <w:jc w:val="center"/>
        <w:rPr>
          <w:sz w:val="28"/>
          <w:szCs w:val="28"/>
        </w:rPr>
      </w:pPr>
    </w:p>
    <w:p w:rsidR="00154540" w:rsidRPr="00154540" w:rsidRDefault="0086095D" w:rsidP="00154540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0.4pt;margin-top:.85pt;width:42.8pt;height:42.8pt;z-index:1;visibility:visible">
            <v:imagedata r:id="rId9" o:title="герб РО"/>
            <w10:wrap type="square" side="left"/>
          </v:shape>
        </w:pict>
      </w: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  <w:r w:rsidRPr="00154540">
        <w:rPr>
          <w:b/>
          <w:sz w:val="28"/>
          <w:szCs w:val="28"/>
        </w:rPr>
        <w:t>ТЕРРИТОРИАЛЬНАЯ ИЗБИРАТЕЛЬНАЯ КОМИССИЯ</w:t>
      </w: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  <w:r w:rsidRPr="00154540">
        <w:rPr>
          <w:b/>
          <w:sz w:val="28"/>
          <w:szCs w:val="28"/>
        </w:rPr>
        <w:t>НЕКЛИНОВСКОГО РАЙОНА РОСТОВСКОЙ ОБЛАСТИ</w:t>
      </w: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  <w:r w:rsidRPr="00154540">
        <w:rPr>
          <w:b/>
          <w:sz w:val="28"/>
          <w:szCs w:val="28"/>
        </w:rPr>
        <w:t>ПОСТАНОВЛЕНИЕ</w:t>
      </w:r>
    </w:p>
    <w:p w:rsidR="00154540" w:rsidRPr="00154540" w:rsidRDefault="00154540" w:rsidP="00154540">
      <w:pPr>
        <w:rPr>
          <w:sz w:val="28"/>
          <w:szCs w:val="28"/>
        </w:rPr>
      </w:pPr>
      <w:r w:rsidRPr="00154540">
        <w:rPr>
          <w:sz w:val="28"/>
          <w:szCs w:val="28"/>
        </w:rPr>
        <w:t>«</w:t>
      </w:r>
      <w:r w:rsidR="005C180B">
        <w:rPr>
          <w:sz w:val="28"/>
          <w:szCs w:val="28"/>
        </w:rPr>
        <w:t>24</w:t>
      </w:r>
      <w:r w:rsidRPr="00154540">
        <w:rPr>
          <w:sz w:val="28"/>
          <w:szCs w:val="28"/>
        </w:rPr>
        <w:t>» июня  20</w:t>
      </w:r>
      <w:r w:rsidR="005C180B">
        <w:rPr>
          <w:sz w:val="28"/>
          <w:szCs w:val="28"/>
        </w:rPr>
        <w:t>20</w:t>
      </w:r>
      <w:r w:rsidRPr="00154540">
        <w:rPr>
          <w:sz w:val="28"/>
          <w:szCs w:val="28"/>
        </w:rPr>
        <w:t xml:space="preserve"> г.</w:t>
      </w:r>
      <w:r w:rsidRPr="00154540">
        <w:rPr>
          <w:i/>
          <w:sz w:val="28"/>
          <w:szCs w:val="28"/>
        </w:rPr>
        <w:tab/>
      </w:r>
      <w:r w:rsidRPr="00154540">
        <w:rPr>
          <w:i/>
          <w:sz w:val="28"/>
          <w:szCs w:val="28"/>
        </w:rPr>
        <w:tab/>
        <w:t xml:space="preserve">   </w:t>
      </w:r>
      <w:r w:rsidRPr="00154540">
        <w:rPr>
          <w:i/>
          <w:sz w:val="28"/>
          <w:szCs w:val="28"/>
        </w:rPr>
        <w:tab/>
      </w:r>
      <w:r w:rsidRPr="00154540">
        <w:rPr>
          <w:i/>
          <w:sz w:val="28"/>
          <w:szCs w:val="28"/>
        </w:rPr>
        <w:tab/>
      </w:r>
      <w:r w:rsidRPr="00154540">
        <w:rPr>
          <w:i/>
          <w:sz w:val="28"/>
          <w:szCs w:val="28"/>
        </w:rPr>
        <w:tab/>
        <w:t xml:space="preserve">                          </w:t>
      </w:r>
      <w:r w:rsidRPr="00154540">
        <w:rPr>
          <w:sz w:val="28"/>
          <w:szCs w:val="28"/>
        </w:rPr>
        <w:t>№</w:t>
      </w:r>
      <w:r w:rsidR="00A02C93">
        <w:rPr>
          <w:sz w:val="28"/>
          <w:szCs w:val="28"/>
        </w:rPr>
        <w:t xml:space="preserve"> 128-25</w:t>
      </w:r>
      <w:bookmarkStart w:id="0" w:name="_GoBack"/>
      <w:bookmarkEnd w:id="0"/>
    </w:p>
    <w:p w:rsidR="00154540" w:rsidRPr="00D20538" w:rsidRDefault="00154540" w:rsidP="00154540">
      <w:pPr>
        <w:jc w:val="center"/>
        <w:rPr>
          <w:i/>
          <w:sz w:val="16"/>
          <w:szCs w:val="16"/>
        </w:rPr>
      </w:pPr>
    </w:p>
    <w:p w:rsidR="00154540" w:rsidRDefault="00154540" w:rsidP="00154540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r w:rsidR="00154540" w:rsidRPr="00154540">
        <w:rPr>
          <w:b/>
          <w:sz w:val="28"/>
          <w:szCs w:val="28"/>
        </w:rPr>
        <w:t xml:space="preserve">дополнительных </w:t>
      </w:r>
      <w:proofErr w:type="gramStart"/>
      <w:r w:rsidR="00154540" w:rsidRPr="00154540">
        <w:rPr>
          <w:b/>
          <w:bCs/>
          <w:sz w:val="28"/>
          <w:szCs w:val="28"/>
        </w:rPr>
        <w:t xml:space="preserve">выборов </w:t>
      </w:r>
      <w:r w:rsidR="00154540" w:rsidRPr="00154540">
        <w:rPr>
          <w:b/>
          <w:sz w:val="28"/>
          <w:szCs w:val="28"/>
        </w:rPr>
        <w:t xml:space="preserve"> депутат</w:t>
      </w:r>
      <w:r w:rsidR="00676970">
        <w:rPr>
          <w:b/>
          <w:sz w:val="28"/>
          <w:szCs w:val="28"/>
        </w:rPr>
        <w:t>ов</w:t>
      </w:r>
      <w:r w:rsidR="00154540" w:rsidRPr="00154540">
        <w:rPr>
          <w:b/>
          <w:sz w:val="28"/>
          <w:szCs w:val="28"/>
        </w:rPr>
        <w:t xml:space="preserve"> Собрани</w:t>
      </w:r>
      <w:r w:rsidR="00913AFC">
        <w:rPr>
          <w:b/>
          <w:sz w:val="28"/>
          <w:szCs w:val="28"/>
        </w:rPr>
        <w:t>я</w:t>
      </w:r>
      <w:r w:rsidR="00154540" w:rsidRPr="00154540">
        <w:rPr>
          <w:b/>
          <w:sz w:val="28"/>
          <w:szCs w:val="28"/>
        </w:rPr>
        <w:t xml:space="preserve"> депутатов </w:t>
      </w:r>
      <w:r w:rsidR="00676970">
        <w:rPr>
          <w:b/>
          <w:color w:val="010101"/>
          <w:sz w:val="28"/>
          <w:szCs w:val="28"/>
          <w:shd w:val="clear" w:color="auto" w:fill="FFFFFF"/>
        </w:rPr>
        <w:t>Приморского сельского поселения четвертого</w:t>
      </w:r>
      <w:proofErr w:type="gramEnd"/>
      <w:r w:rsidR="00676970">
        <w:rPr>
          <w:b/>
          <w:color w:val="010101"/>
          <w:sz w:val="28"/>
          <w:szCs w:val="28"/>
          <w:shd w:val="clear" w:color="auto" w:fill="FFFFFF"/>
        </w:rPr>
        <w:t xml:space="preserve"> созыва по Приморским одномандатным избирательным округам №№ 5, 6 и 7, </w:t>
      </w:r>
      <w:proofErr w:type="spellStart"/>
      <w:r w:rsidR="00676970">
        <w:rPr>
          <w:b/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676970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676970">
        <w:rPr>
          <w:b/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676970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676970">
        <w:rPr>
          <w:b/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676970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676970">
        <w:rPr>
          <w:b/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676970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676970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proofErr w:type="gramStart"/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>от 12.05.2016 № 525-ЗС «О выборах и референдумах в Ростовской области», постановлением Центральной изб</w:t>
      </w:r>
      <w:r w:rsidR="004447DF">
        <w:rPr>
          <w:sz w:val="28"/>
          <w:szCs w:val="28"/>
        </w:rPr>
        <w:t xml:space="preserve">ирательной комиссии Российской </w:t>
      </w:r>
      <w:r w:rsidRPr="00833C4C">
        <w:rPr>
          <w:sz w:val="28"/>
          <w:szCs w:val="28"/>
        </w:rPr>
        <w:t>Федерации от 29.05.2013 № 176/1254-6 «</w:t>
      </w:r>
      <w:r w:rsidRPr="00833C4C">
        <w:rPr>
          <w:bCs/>
          <w:sz w:val="28"/>
          <w:szCs w:val="28"/>
        </w:rPr>
        <w:t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 w:rsidRPr="00833C4C">
        <w:rPr>
          <w:sz w:val="28"/>
          <w:szCs w:val="28"/>
        </w:rPr>
        <w:t>», постановлением</w:t>
      </w:r>
      <w:proofErr w:type="gramEnd"/>
      <w:r w:rsidRPr="00833C4C">
        <w:rPr>
          <w:sz w:val="28"/>
          <w:szCs w:val="28"/>
        </w:rPr>
        <w:t xml:space="preserve"> </w:t>
      </w:r>
      <w:proofErr w:type="gramStart"/>
      <w:r w:rsidRPr="00833C4C">
        <w:rPr>
          <w:sz w:val="28"/>
          <w:szCs w:val="28"/>
        </w:rPr>
        <w:t>Избирательной комиссии Ростовской области от 11.06.</w:t>
      </w:r>
      <w:r w:rsidR="00805608">
        <w:rPr>
          <w:sz w:val="28"/>
          <w:szCs w:val="28"/>
        </w:rPr>
        <w:t>2020</w:t>
      </w:r>
      <w:r w:rsidRPr="00833C4C">
        <w:rPr>
          <w:sz w:val="28"/>
          <w:szCs w:val="28"/>
        </w:rPr>
        <w:t xml:space="preserve"> № </w:t>
      </w:r>
      <w:r w:rsidR="00805608">
        <w:rPr>
          <w:sz w:val="28"/>
          <w:szCs w:val="28"/>
        </w:rPr>
        <w:t>103-32</w:t>
      </w:r>
      <w:r w:rsidRPr="00833C4C">
        <w:rPr>
          <w:sz w:val="28"/>
          <w:szCs w:val="28"/>
        </w:rPr>
        <w:t xml:space="preserve"> «О мерах по реализации постановления Центральной Избирательной комиссии Российской Федерации от 29</w:t>
      </w:r>
      <w:r>
        <w:rPr>
          <w:sz w:val="28"/>
          <w:szCs w:val="28"/>
        </w:rPr>
        <w:t>.05.2013</w:t>
      </w:r>
      <w:r w:rsidRPr="00833C4C">
        <w:rPr>
          <w:sz w:val="28"/>
          <w:szCs w:val="28"/>
        </w:rPr>
        <w:t xml:space="preserve">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</w:t>
      </w:r>
      <w:r w:rsidR="009E7665">
        <w:rPr>
          <w:sz w:val="28"/>
          <w:szCs w:val="28"/>
        </w:rPr>
        <w:t>ъединений, фондов референдума»,</w:t>
      </w:r>
      <w:proofErr w:type="gramEnd"/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137EA7">
      <w:pPr>
        <w:pStyle w:val="af4"/>
        <w:spacing w:line="240" w:lineRule="auto"/>
        <w:rPr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 w:rsidR="00154540">
        <w:rPr>
          <w:sz w:val="28"/>
          <w:szCs w:val="28"/>
          <w:lang w:eastAsia="x-none"/>
        </w:rPr>
        <w:t xml:space="preserve">Неклиновского района </w:t>
      </w:r>
      <w:r w:rsidRPr="009E7665">
        <w:rPr>
          <w:sz w:val="28"/>
          <w:szCs w:val="28"/>
          <w:lang w:val="x-none" w:eastAsia="x-none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>за актуализацию сведений 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«Контроль избирательных фондов»:</w:t>
      </w:r>
    </w:p>
    <w:p w:rsidR="00B7419E" w:rsidRDefault="0063208A" w:rsidP="0056333B">
      <w:pPr>
        <w:pStyle w:val="a3"/>
        <w:spacing w:line="360" w:lineRule="auto"/>
        <w:ind w:right="175"/>
        <w:rPr>
          <w:szCs w:val="28"/>
        </w:rPr>
      </w:pPr>
      <w:proofErr w:type="gramStart"/>
      <w:r>
        <w:rPr>
          <w:szCs w:val="28"/>
          <w:lang w:val="ru-RU"/>
        </w:rPr>
        <w:t>члена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>риальной избирательной комиссии</w:t>
      </w:r>
      <w:r w:rsidR="0056333B">
        <w:rPr>
          <w:szCs w:val="28"/>
          <w:lang w:val="ru-RU"/>
        </w:rPr>
        <w:t xml:space="preserve"> </w:t>
      </w:r>
      <w:r w:rsidR="00154540">
        <w:rPr>
          <w:szCs w:val="28"/>
          <w:lang w:val="ru-RU"/>
        </w:rPr>
        <w:t>Неклиновского района</w:t>
      </w:r>
      <w:r w:rsidR="00B7419E">
        <w:rPr>
          <w:szCs w:val="28"/>
        </w:rPr>
        <w:t xml:space="preserve"> </w:t>
      </w:r>
      <w:r w:rsidR="00745BDB">
        <w:rPr>
          <w:szCs w:val="28"/>
          <w:lang w:val="ru-RU"/>
        </w:rPr>
        <w:t>Дрокину Ирину Андреевну</w:t>
      </w:r>
      <w:r w:rsidR="00B7419E">
        <w:rPr>
          <w:szCs w:val="28"/>
        </w:rPr>
        <w:t xml:space="preserve"> – в части приема, обработки входной информации, в том числе поступившей в автоматическом режиме на автоматизированное рабочее место комиссии из </w:t>
      </w:r>
      <w:r w:rsidR="00B7419E">
        <w:rPr>
          <w:bCs/>
          <w:szCs w:val="28"/>
        </w:rPr>
        <w:t>подразделения</w:t>
      </w:r>
      <w:r w:rsidR="00B7419E" w:rsidRPr="00B7419E">
        <w:t xml:space="preserve"> </w:t>
      </w:r>
      <w:r w:rsidR="00B7419E" w:rsidRPr="00B7419E">
        <w:rPr>
          <w:bCs/>
          <w:szCs w:val="28"/>
        </w:rPr>
        <w:t>публичного акционерного общества «Сбербанк России»</w:t>
      </w:r>
      <w:r w:rsidR="00B7419E">
        <w:rPr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</w:t>
      </w:r>
      <w:proofErr w:type="gramEnd"/>
      <w:r w:rsidR="00B7419E">
        <w:rPr>
          <w:szCs w:val="28"/>
        </w:rPr>
        <w:t xml:space="preserve"> фондов».</w:t>
      </w:r>
    </w:p>
    <w:p w:rsidR="0056333B" w:rsidRDefault="00745BDB" w:rsidP="0056333B">
      <w:pPr>
        <w:pStyle w:val="a3"/>
        <w:suppressAutoHyphens/>
        <w:spacing w:line="360" w:lineRule="auto"/>
        <w:ind w:right="175" w:firstLine="709"/>
        <w:rPr>
          <w:szCs w:val="28"/>
          <w:lang w:val="ru-RU"/>
        </w:rPr>
      </w:pPr>
      <w:r>
        <w:rPr>
          <w:szCs w:val="28"/>
          <w:lang w:val="ru-RU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154540">
        <w:rPr>
          <w:szCs w:val="28"/>
          <w:lang w:val="ru-RU"/>
        </w:rPr>
        <w:t>Неклиновского района</w:t>
      </w:r>
      <w:r w:rsidR="0056333B" w:rsidRPr="0056333B">
        <w:rPr>
          <w:szCs w:val="28"/>
        </w:rPr>
        <w:t xml:space="preserve"> в информационно-телекоммуникационной сети «Интернет».</w:t>
      </w:r>
    </w:p>
    <w:p w:rsidR="00B56EED" w:rsidRPr="00745BDB" w:rsidRDefault="00B56EED" w:rsidP="00B56EED">
      <w:pPr>
        <w:pStyle w:val="a3"/>
        <w:suppressAutoHyphens/>
        <w:spacing w:line="360" w:lineRule="auto"/>
        <w:ind w:right="-1" w:firstLine="709"/>
        <w:rPr>
          <w:szCs w:val="28"/>
        </w:rPr>
      </w:pPr>
      <w:r>
        <w:rPr>
          <w:szCs w:val="28"/>
        </w:rPr>
        <w:t>3. </w:t>
      </w:r>
      <w:r w:rsidRPr="00B7419E">
        <w:rPr>
          <w:szCs w:val="28"/>
        </w:rPr>
        <w:t>Контроль за выполнением нас</w:t>
      </w:r>
      <w:r>
        <w:rPr>
          <w:szCs w:val="28"/>
        </w:rPr>
        <w:t xml:space="preserve">тоящего постановления возложить </w:t>
      </w:r>
      <w:r w:rsidRPr="00B7419E">
        <w:rPr>
          <w:szCs w:val="28"/>
        </w:rPr>
        <w:t xml:space="preserve">на </w:t>
      </w:r>
      <w:r>
        <w:rPr>
          <w:szCs w:val="28"/>
        </w:rPr>
        <w:t>заместителя председателя</w:t>
      </w:r>
      <w:r w:rsidRPr="00B7419E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>Неклиновского района Н.П. Коженко.</w:t>
      </w:r>
    </w:p>
    <w:p w:rsidR="00F61DAE" w:rsidRPr="00B56EED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  <w:lang w:val="x-none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154540" w:rsidRPr="000862DC" w:rsidRDefault="00154540" w:rsidP="00154540">
      <w:pPr>
        <w:pStyle w:val="14-15"/>
        <w:spacing w:line="240" w:lineRule="auto"/>
      </w:pPr>
    </w:p>
    <w:p w:rsidR="00154540" w:rsidRPr="000862DC" w:rsidRDefault="00154540" w:rsidP="00154540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E43AE7">
        <w:t>М.Ю. Сафонов</w:t>
      </w:r>
    </w:p>
    <w:p w:rsidR="00154540" w:rsidRPr="000862DC" w:rsidRDefault="00154540" w:rsidP="00154540">
      <w:pPr>
        <w:tabs>
          <w:tab w:val="left" w:pos="7088"/>
        </w:tabs>
        <w:jc w:val="both"/>
        <w:rPr>
          <w:szCs w:val="28"/>
        </w:rPr>
      </w:pPr>
    </w:p>
    <w:p w:rsidR="00154540" w:rsidRPr="00154540" w:rsidRDefault="00154540" w:rsidP="00154540">
      <w:pPr>
        <w:tabs>
          <w:tab w:val="left" w:pos="7088"/>
        </w:tabs>
        <w:jc w:val="both"/>
        <w:rPr>
          <w:sz w:val="28"/>
          <w:szCs w:val="28"/>
        </w:rPr>
      </w:pPr>
      <w:r w:rsidRPr="00154540">
        <w:rPr>
          <w:sz w:val="28"/>
          <w:szCs w:val="28"/>
        </w:rPr>
        <w:t>Секретарь комиссии</w:t>
      </w:r>
      <w:r w:rsidRPr="00154540">
        <w:rPr>
          <w:sz w:val="28"/>
          <w:szCs w:val="28"/>
        </w:rPr>
        <w:tab/>
        <w:t>Н.А. Харченко</w:t>
      </w:r>
    </w:p>
    <w:p w:rsidR="00154540" w:rsidRPr="00154540" w:rsidRDefault="00154540" w:rsidP="00154540">
      <w:pPr>
        <w:pStyle w:val="ad"/>
        <w:suppressAutoHyphens/>
        <w:spacing w:line="360" w:lineRule="auto"/>
        <w:ind w:right="28" w:firstLine="851"/>
        <w:jc w:val="both"/>
        <w:rPr>
          <w:szCs w:val="28"/>
        </w:rPr>
      </w:pPr>
    </w:p>
    <w:p w:rsidR="00092A8E" w:rsidRPr="00154540" w:rsidRDefault="00092A8E" w:rsidP="00367B53">
      <w:pPr>
        <w:suppressAutoHyphens/>
        <w:ind w:left="6946" w:right="-1"/>
        <w:jc w:val="center"/>
        <w:rPr>
          <w:sz w:val="28"/>
          <w:szCs w:val="28"/>
        </w:rPr>
      </w:pPr>
    </w:p>
    <w:sectPr w:rsidR="00092A8E" w:rsidRPr="00154540" w:rsidSect="00676970">
      <w:pgSz w:w="11906" w:h="16838"/>
      <w:pgMar w:top="567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95D" w:rsidRDefault="0086095D">
      <w:r>
        <w:separator/>
      </w:r>
    </w:p>
  </w:endnote>
  <w:endnote w:type="continuationSeparator" w:id="0">
    <w:p w:rsidR="0086095D" w:rsidRDefault="00860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95D" w:rsidRDefault="0086095D">
      <w:r>
        <w:separator/>
      </w:r>
    </w:p>
  </w:footnote>
  <w:footnote w:type="continuationSeparator" w:id="0">
    <w:p w:rsidR="0086095D" w:rsidRDefault="00860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2DC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5E26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4540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F76"/>
    <w:rsid w:val="001E77A9"/>
    <w:rsid w:val="001F2476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D72F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71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180B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76970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5BDB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5608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095D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3AFC"/>
    <w:rsid w:val="00915AA7"/>
    <w:rsid w:val="009161BD"/>
    <w:rsid w:val="0091743C"/>
    <w:rsid w:val="009202E2"/>
    <w:rsid w:val="009202F9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732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6F4A"/>
    <w:rsid w:val="009E7049"/>
    <w:rsid w:val="009E7665"/>
    <w:rsid w:val="009E7C30"/>
    <w:rsid w:val="009F2EF1"/>
    <w:rsid w:val="009F60EB"/>
    <w:rsid w:val="009F7A5B"/>
    <w:rsid w:val="00A02C93"/>
    <w:rsid w:val="00A078C7"/>
    <w:rsid w:val="00A16B4A"/>
    <w:rsid w:val="00A23B3D"/>
    <w:rsid w:val="00A30618"/>
    <w:rsid w:val="00A42E20"/>
    <w:rsid w:val="00A53B71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56EED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A5C10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4419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43AE7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3E2E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  <w:rsid w:val="00FF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  <w:style w:type="paragraph" w:customStyle="1" w:styleId="14-15">
    <w:name w:val="14-15"/>
    <w:basedOn w:val="a"/>
    <w:rsid w:val="00154540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A4D0A-2987-421A-82E8-33F454C3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АБИ</cp:lastModifiedBy>
  <cp:revision>7</cp:revision>
  <cp:lastPrinted>2019-05-23T08:20:00Z</cp:lastPrinted>
  <dcterms:created xsi:type="dcterms:W3CDTF">2020-06-16T09:45:00Z</dcterms:created>
  <dcterms:modified xsi:type="dcterms:W3CDTF">2020-07-10T12:41:00Z</dcterms:modified>
</cp:coreProperties>
</file>