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3CD" w:rsidRDefault="005473CD" w:rsidP="00547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C5288">
        <w:rPr>
          <w:rFonts w:ascii="Times New Roman" w:eastAsia="Times New Roman" w:hAnsi="Times New Roman" w:cs="Times New Roman"/>
          <w:noProof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65pt;height:47.8pt" o:ole="" fillcolor="window">
            <v:imagedata r:id="rId5" o:title=""/>
          </v:shape>
          <o:OLEObject Type="Embed" ProgID="Word.Picture.8" ShapeID="_x0000_i1025" DrawAspect="Content" ObjectID="_1784617880" r:id="rId6"/>
        </w:object>
      </w: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5473CD" w:rsidTr="0067274B">
        <w:trPr>
          <w:trHeight w:val="730"/>
        </w:trPr>
        <w:tc>
          <w:tcPr>
            <w:tcW w:w="10207" w:type="dxa"/>
            <w:hideMark/>
          </w:tcPr>
          <w:p w:rsidR="005473CD" w:rsidRDefault="002C4F03" w:rsidP="00672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group id="Group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5473CD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ТЕРРИТОРИАЛЬНАЯ</w:t>
            </w:r>
            <w:r w:rsidR="0054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ИЗБИРАТЕЛЬНАЯ  КОМИССИЯ</w:t>
            </w:r>
          </w:p>
          <w:p w:rsidR="005473CD" w:rsidRDefault="005473CD" w:rsidP="00672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НЕКЛИНОВСКОГО РАЙОНА  РОСТОВСКОЙ  ОБЛАСТИ </w:t>
            </w:r>
          </w:p>
        </w:tc>
      </w:tr>
    </w:tbl>
    <w:p w:rsidR="005473CD" w:rsidRDefault="005473CD" w:rsidP="005473CD">
      <w:pPr>
        <w:spacing w:after="0"/>
      </w:pPr>
    </w:p>
    <w:p w:rsidR="005473CD" w:rsidRDefault="005473CD" w:rsidP="005473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D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473CD" w:rsidRDefault="005473CD" w:rsidP="005473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3CD" w:rsidRPr="0059301D" w:rsidRDefault="005473CD" w:rsidP="005473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473CD" w:rsidRPr="0059301D" w:rsidRDefault="005473CD" w:rsidP="005473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01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5473CD" w:rsidRDefault="00417087" w:rsidP="005473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473CD">
        <w:rPr>
          <w:rFonts w:ascii="Times New Roman" w:hAnsi="Times New Roman" w:cs="Times New Roman"/>
          <w:sz w:val="28"/>
          <w:szCs w:val="28"/>
        </w:rPr>
        <w:t xml:space="preserve"> августа  2024г.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131-</w:t>
      </w:r>
      <w:r w:rsidR="009C2B76">
        <w:rPr>
          <w:rFonts w:ascii="Times New Roman" w:hAnsi="Times New Roman" w:cs="Times New Roman"/>
          <w:sz w:val="28"/>
          <w:szCs w:val="28"/>
        </w:rPr>
        <w:t>4</w:t>
      </w: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3CD" w:rsidRDefault="005473CD" w:rsidP="005473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отказе в </w:t>
      </w:r>
      <w:r w:rsidR="00CC2180">
        <w:rPr>
          <w:rFonts w:ascii="Times New Roman" w:hAnsi="Times New Roman" w:cs="Times New Roman"/>
          <w:b/>
          <w:sz w:val="28"/>
          <w:szCs w:val="28"/>
        </w:rPr>
        <w:t xml:space="preserve">дополнительном </w:t>
      </w:r>
      <w:r>
        <w:rPr>
          <w:rFonts w:ascii="Times New Roman" w:hAnsi="Times New Roman" w:cs="Times New Roman"/>
          <w:b/>
          <w:sz w:val="28"/>
          <w:szCs w:val="28"/>
        </w:rPr>
        <w:t>зачислении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 в резерв составов участковых  комиссий</w:t>
      </w:r>
      <w:r w:rsidR="00CC2180" w:rsidRPr="00BA3274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>
        <w:rPr>
          <w:rFonts w:ascii="Times New Roman" w:hAnsi="Times New Roman" w:cs="Times New Roman"/>
          <w:b/>
          <w:sz w:val="28"/>
          <w:szCs w:val="28"/>
        </w:rPr>
        <w:t>участков</w:t>
      </w:r>
      <w:r w:rsidRPr="00BA3274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участков референдума в</w:t>
      </w:r>
    </w:p>
    <w:p w:rsidR="005473CD" w:rsidRPr="00BA3274" w:rsidRDefault="005473CD" w:rsidP="005473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Неклиновском районе Ростовской области</w:t>
      </w:r>
    </w:p>
    <w:p w:rsidR="005473CD" w:rsidRDefault="005473CD" w:rsidP="005473C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473CD" w:rsidRDefault="009C2B76" w:rsidP="005473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gramStart"/>
      <w:r w:rsidR="005473CD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ст. 29 Федерального закона  от 12.06.2002г. № 67-ФЗ «Об основных гарантиях избирательных прав и права на участие в референдуме граждан Российской Федерации», </w:t>
      </w:r>
      <w:r w:rsidR="009F0FD3">
        <w:rPr>
          <w:rFonts w:ascii="Times New Roman" w:hAnsi="Times New Roman" w:cs="Times New Roman"/>
          <w:sz w:val="28"/>
          <w:szCs w:val="28"/>
        </w:rPr>
        <w:t>п</w:t>
      </w:r>
      <w:r w:rsidR="005473CD">
        <w:rPr>
          <w:rFonts w:ascii="Times New Roman" w:hAnsi="Times New Roman" w:cs="Times New Roman"/>
          <w:sz w:val="28"/>
          <w:szCs w:val="28"/>
        </w:rPr>
        <w:t>остановлени</w:t>
      </w:r>
      <w:r w:rsidR="009F0FD3">
        <w:rPr>
          <w:rFonts w:ascii="Times New Roman" w:hAnsi="Times New Roman" w:cs="Times New Roman"/>
          <w:sz w:val="28"/>
          <w:szCs w:val="28"/>
        </w:rPr>
        <w:t>я</w:t>
      </w:r>
      <w:r w:rsidR="00E10337">
        <w:rPr>
          <w:rFonts w:ascii="Times New Roman" w:hAnsi="Times New Roman" w:cs="Times New Roman"/>
          <w:sz w:val="28"/>
          <w:szCs w:val="28"/>
        </w:rPr>
        <w:t xml:space="preserve"> </w:t>
      </w:r>
      <w:r w:rsidR="009F0FD3" w:rsidRPr="00BA3274">
        <w:rPr>
          <w:rFonts w:ascii="Times New Roman" w:hAnsi="Times New Roman" w:cs="Times New Roman"/>
          <w:sz w:val="28"/>
          <w:szCs w:val="28"/>
        </w:rPr>
        <w:t>Центральной избирательной комиссии Российской Федерации от 05.12.2012 г. № 152/1137-6</w:t>
      </w:r>
      <w:r w:rsidR="005473CD">
        <w:rPr>
          <w:rFonts w:ascii="Times New Roman" w:hAnsi="Times New Roman" w:cs="Times New Roman"/>
          <w:sz w:val="28"/>
          <w:szCs w:val="28"/>
        </w:rPr>
        <w:t xml:space="preserve">«О порядке формирования резерва составов участковых комиссий и назначения нового члена участковой комиссии из резерва составов участковых </w:t>
      </w:r>
      <w:r w:rsidR="009F0FD3">
        <w:rPr>
          <w:rFonts w:ascii="Times New Roman" w:hAnsi="Times New Roman" w:cs="Times New Roman"/>
          <w:sz w:val="28"/>
          <w:szCs w:val="28"/>
        </w:rPr>
        <w:t xml:space="preserve">комиссии», </w:t>
      </w:r>
      <w:r w:rsidR="005473CD">
        <w:rPr>
          <w:rFonts w:ascii="Times New Roman" w:hAnsi="Times New Roman" w:cs="Times New Roman"/>
          <w:sz w:val="28"/>
          <w:szCs w:val="28"/>
        </w:rPr>
        <w:t>постановления Избирательной комиссии Ростовской области</w:t>
      </w:r>
      <w:proofErr w:type="gramEnd"/>
      <w:r w:rsidR="005473CD">
        <w:rPr>
          <w:rFonts w:ascii="Times New Roman" w:hAnsi="Times New Roman" w:cs="Times New Roman"/>
          <w:sz w:val="28"/>
          <w:szCs w:val="28"/>
        </w:rPr>
        <w:t xml:space="preserve"> от 24.05.2018г. № 38-9 «О возложении полномочий по формированию резерва составов участковых комиссий на территор</w:t>
      </w:r>
      <w:r w:rsidR="00322A21">
        <w:rPr>
          <w:rFonts w:ascii="Times New Roman" w:hAnsi="Times New Roman" w:cs="Times New Roman"/>
          <w:sz w:val="28"/>
          <w:szCs w:val="28"/>
        </w:rPr>
        <w:t>иальные избирательные комиссии».</w:t>
      </w:r>
    </w:p>
    <w:p w:rsidR="009F0FD3" w:rsidRPr="009F0FD3" w:rsidRDefault="009C2B76" w:rsidP="000D50C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>Комиссией проведена проверка кандидатуры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Мироновой Лидии Анатольевны</w:t>
      </w:r>
      <w:r w:rsidR="00322A21">
        <w:rPr>
          <w:rFonts w:ascii="Times New Roman" w:hAnsi="Times New Roman" w:cs="Times New Roman"/>
          <w:sz w:val="28"/>
          <w:szCs w:val="28"/>
        </w:rPr>
        <w:t xml:space="preserve">, </w:t>
      </w:r>
      <w:r w:rsidR="00D66337"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 февраля </w:t>
      </w:r>
      <w:r w:rsidR="00D66337">
        <w:rPr>
          <w:rFonts w:ascii="Times New Roman" w:eastAsia="Times New Roman" w:hAnsi="Times New Roman" w:cs="Times New Roman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D66337">
        <w:rPr>
          <w:rFonts w:ascii="Times New Roman" w:eastAsia="Times New Roman" w:hAnsi="Times New Roman" w:cs="Times New Roman"/>
          <w:sz w:val="28"/>
          <w:szCs w:val="28"/>
        </w:rPr>
        <w:t>6 г</w:t>
      </w:r>
      <w:r w:rsidR="00D66337" w:rsidRPr="009F0FD3">
        <w:rPr>
          <w:rFonts w:ascii="Times New Roman" w:eastAsia="Times New Roman" w:hAnsi="Times New Roman" w:cs="Times New Roman"/>
          <w:sz w:val="28"/>
          <w:szCs w:val="28"/>
        </w:rPr>
        <w:t>ода рождения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 xml:space="preserve"> на соответствие требованиям п. 1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>ст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>.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 xml:space="preserve"> 29 Федерального закона 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 xml:space="preserve"> от 12.06.2002г. №67-ФЗ 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>«Об основных гарантиях</w:t>
      </w:r>
      <w:r w:rsidR="00E103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>избирательных прав и права на участие в референдуме граждан Российской</w:t>
      </w:r>
      <w:r w:rsidR="00E103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9F0FD3">
        <w:rPr>
          <w:rFonts w:ascii="Times New Roman" w:eastAsia="Times New Roman" w:hAnsi="Times New Roman" w:cs="Times New Roman"/>
          <w:sz w:val="28"/>
          <w:szCs w:val="28"/>
        </w:rPr>
        <w:t>дополнительного зачисления</w:t>
      </w:r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 xml:space="preserve"> резерв составов участковых</w:t>
      </w:r>
      <w:r w:rsidR="00E103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>избирательных</w:t>
      </w:r>
      <w:r w:rsidR="00E103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>комиссий,</w:t>
      </w:r>
      <w:r w:rsidR="00E103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>положениями ограничений.</w:t>
      </w:r>
    </w:p>
    <w:p w:rsidR="00CC2180" w:rsidRPr="00CC2180" w:rsidRDefault="009C2B76" w:rsidP="000D50C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proofErr w:type="gramStart"/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проверки было установлено, что </w:t>
      </w:r>
      <w:r>
        <w:rPr>
          <w:rFonts w:ascii="Times New Roman" w:eastAsia="Times New Roman" w:hAnsi="Times New Roman" w:cs="Times New Roman"/>
          <w:sz w:val="28"/>
          <w:szCs w:val="28"/>
        </w:rPr>
        <w:t>Миронова Лидия Анатольевна</w:t>
      </w:r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06 февраля</w:t>
      </w:r>
      <w:r w:rsidR="009F0FD3">
        <w:rPr>
          <w:rFonts w:ascii="Times New Roman" w:eastAsia="Times New Roman" w:hAnsi="Times New Roman" w:cs="Times New Roman"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9F0FD3">
        <w:rPr>
          <w:rFonts w:ascii="Times New Roman" w:eastAsia="Times New Roman" w:hAnsi="Times New Roman" w:cs="Times New Roman"/>
          <w:sz w:val="28"/>
          <w:szCs w:val="28"/>
        </w:rPr>
        <w:t>6 г</w:t>
      </w:r>
      <w:r w:rsidR="009F0FD3" w:rsidRPr="009F0FD3">
        <w:rPr>
          <w:rFonts w:ascii="Times New Roman" w:eastAsia="Times New Roman" w:hAnsi="Times New Roman" w:cs="Times New Roman"/>
          <w:sz w:val="28"/>
          <w:szCs w:val="28"/>
        </w:rPr>
        <w:t xml:space="preserve">ода рождения, </w:t>
      </w:r>
      <w:r w:rsidR="00CC2180">
        <w:rPr>
          <w:rFonts w:ascii="Times New Roman" w:eastAsia="Times New Roman" w:hAnsi="Times New Roman" w:cs="Times New Roman"/>
          <w:sz w:val="28"/>
          <w:szCs w:val="28"/>
        </w:rPr>
        <w:t>субъект выдвижения</w:t>
      </w:r>
      <w:r w:rsidR="00E103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2180">
        <w:rPr>
          <w:rFonts w:ascii="Times New Roman" w:eastAsia="Times New Roman" w:hAnsi="Times New Roman" w:cs="Times New Roman"/>
          <w:sz w:val="28"/>
          <w:szCs w:val="28"/>
        </w:rPr>
        <w:t>- собрание избирателей по месту работы (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Администрация Платовского сельского поселения Неклиновского района Ростовской области</w:t>
      </w:r>
      <w:r w:rsidR="00CC2180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не может быть 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>включена в резерв составов участковых</w:t>
      </w:r>
      <w:r w:rsidR="00366DAC">
        <w:rPr>
          <w:rFonts w:ascii="Times New Roman" w:eastAsia="Times New Roman" w:hAnsi="Times New Roman" w:cs="Times New Roman"/>
          <w:sz w:val="28"/>
          <w:szCs w:val="28"/>
        </w:rPr>
        <w:t xml:space="preserve"> комиссий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 xml:space="preserve"> избирательных </w:t>
      </w:r>
      <w:r w:rsidR="00366DAC">
        <w:rPr>
          <w:rFonts w:ascii="Times New Roman" w:eastAsia="Times New Roman" w:hAnsi="Times New Roman" w:cs="Times New Roman"/>
          <w:sz w:val="28"/>
          <w:szCs w:val="28"/>
        </w:rPr>
        <w:t>участков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 xml:space="preserve"> №131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 xml:space="preserve"> - №131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  <w:r w:rsidR="00DB4A2A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>по основани</w:t>
      </w:r>
      <w:r w:rsidR="00DB4A2A">
        <w:rPr>
          <w:rFonts w:ascii="Times New Roman" w:eastAsia="Times New Roman" w:hAnsi="Times New Roman" w:cs="Times New Roman"/>
          <w:sz w:val="28"/>
          <w:szCs w:val="28"/>
        </w:rPr>
        <w:t>ю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>, предусмотренн</w:t>
      </w:r>
      <w:r w:rsidR="00DB4A2A">
        <w:rPr>
          <w:rFonts w:ascii="Times New Roman" w:eastAsia="Times New Roman" w:hAnsi="Times New Roman" w:cs="Times New Roman"/>
          <w:sz w:val="28"/>
          <w:szCs w:val="28"/>
        </w:rPr>
        <w:t>ому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 подп</w:t>
      </w:r>
      <w:r w:rsidR="00FB0D1F">
        <w:rPr>
          <w:rFonts w:ascii="Times New Roman" w:eastAsia="Times New Roman" w:hAnsi="Times New Roman" w:cs="Times New Roman"/>
          <w:sz w:val="28"/>
          <w:szCs w:val="28"/>
        </w:rPr>
        <w:t>.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>» п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>1 ст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 29 Федерального закона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 xml:space="preserve"> от 12.06.2002г</w:t>
      </w:r>
      <w:proofErr w:type="gramEnd"/>
      <w:r w:rsidR="00414F6D">
        <w:rPr>
          <w:rFonts w:ascii="Times New Roman" w:eastAsia="Times New Roman" w:hAnsi="Times New Roman" w:cs="Times New Roman"/>
          <w:sz w:val="28"/>
          <w:szCs w:val="28"/>
        </w:rPr>
        <w:t xml:space="preserve">. № 67-ФЗ </w:t>
      </w:r>
      <w:r w:rsidR="00414F6D" w:rsidRPr="009F0FD3">
        <w:rPr>
          <w:rFonts w:ascii="Times New Roman" w:eastAsia="Times New Roman" w:hAnsi="Times New Roman" w:cs="Times New Roman"/>
          <w:sz w:val="28"/>
          <w:szCs w:val="28"/>
        </w:rPr>
        <w:t>«Об основных гарантияхизбирательных прав и права на участие в референдуме граждан Российской</w:t>
      </w:r>
      <w:r w:rsidR="00E103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4F6D" w:rsidRPr="009F0FD3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B4A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0FD3" w:rsidRPr="009F0FD3" w:rsidRDefault="009F0FD3" w:rsidP="009F0FD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</w:rPr>
      </w:pPr>
    </w:p>
    <w:p w:rsidR="005473CD" w:rsidRDefault="005473CD" w:rsidP="005473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5473CD" w:rsidRDefault="005473CD" w:rsidP="005473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473CD" w:rsidRDefault="005473CD" w:rsidP="005473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2B17" w:rsidRDefault="005473CD" w:rsidP="00DB4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CC2180">
        <w:rPr>
          <w:rFonts w:ascii="Times New Roman" w:hAnsi="Times New Roman" w:cs="Times New Roman"/>
          <w:sz w:val="28"/>
          <w:szCs w:val="28"/>
        </w:rPr>
        <w:t xml:space="preserve">Отказать </w:t>
      </w:r>
      <w:r w:rsidR="009C2B76">
        <w:rPr>
          <w:rFonts w:ascii="Times New Roman" w:hAnsi="Times New Roman" w:cs="Times New Roman"/>
          <w:sz w:val="28"/>
          <w:szCs w:val="28"/>
        </w:rPr>
        <w:t>Мироновой Лидии Анатольевне</w:t>
      </w:r>
      <w:r w:rsidR="00CC2180">
        <w:rPr>
          <w:rFonts w:ascii="Times New Roman" w:hAnsi="Times New Roman" w:cs="Times New Roman"/>
          <w:sz w:val="28"/>
          <w:szCs w:val="28"/>
        </w:rPr>
        <w:t xml:space="preserve"> в дополнительном з</w:t>
      </w:r>
      <w:r w:rsidRPr="00BA3274">
        <w:rPr>
          <w:rFonts w:ascii="Times New Roman" w:hAnsi="Times New Roman" w:cs="Times New Roman"/>
          <w:sz w:val="28"/>
          <w:szCs w:val="28"/>
        </w:rPr>
        <w:t>ачисл</w:t>
      </w:r>
      <w:r w:rsidR="00CC2180">
        <w:rPr>
          <w:rFonts w:ascii="Times New Roman" w:hAnsi="Times New Roman" w:cs="Times New Roman"/>
          <w:sz w:val="28"/>
          <w:szCs w:val="28"/>
        </w:rPr>
        <w:t xml:space="preserve">ении в </w:t>
      </w:r>
      <w:r w:rsidR="00CC2180" w:rsidRPr="009F0FD3">
        <w:rPr>
          <w:rFonts w:ascii="Times New Roman" w:hAnsi="Times New Roman" w:cs="Times New Roman"/>
          <w:sz w:val="28"/>
          <w:szCs w:val="28"/>
        </w:rPr>
        <w:t>резерв составов участковых  комиссий</w:t>
      </w:r>
      <w:r w:rsidR="00CC2180">
        <w:rPr>
          <w:rFonts w:ascii="Times New Roman" w:hAnsi="Times New Roman" w:cs="Times New Roman"/>
          <w:sz w:val="28"/>
          <w:szCs w:val="28"/>
        </w:rPr>
        <w:t xml:space="preserve"> избирательных </w:t>
      </w:r>
      <w:r w:rsidR="00CC2180" w:rsidRPr="009F0FD3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CC2180">
        <w:rPr>
          <w:rFonts w:ascii="Times New Roman" w:hAnsi="Times New Roman" w:cs="Times New Roman"/>
          <w:sz w:val="28"/>
          <w:szCs w:val="28"/>
        </w:rPr>
        <w:t xml:space="preserve"> № 131</w:t>
      </w:r>
      <w:r w:rsidR="009C2B76">
        <w:rPr>
          <w:rFonts w:ascii="Times New Roman" w:hAnsi="Times New Roman" w:cs="Times New Roman"/>
          <w:sz w:val="28"/>
          <w:szCs w:val="28"/>
        </w:rPr>
        <w:t>5</w:t>
      </w:r>
      <w:r w:rsidR="00CC2180">
        <w:rPr>
          <w:rFonts w:ascii="Times New Roman" w:hAnsi="Times New Roman" w:cs="Times New Roman"/>
          <w:sz w:val="28"/>
          <w:szCs w:val="28"/>
        </w:rPr>
        <w:t>- № 131</w:t>
      </w:r>
      <w:r w:rsidR="009C2B76">
        <w:rPr>
          <w:rFonts w:ascii="Times New Roman" w:hAnsi="Times New Roman" w:cs="Times New Roman"/>
          <w:sz w:val="28"/>
          <w:szCs w:val="28"/>
        </w:rPr>
        <w:t xml:space="preserve">8 </w:t>
      </w:r>
      <w:r w:rsidR="00A72B17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E10337">
        <w:rPr>
          <w:rFonts w:ascii="Times New Roman" w:hAnsi="Times New Roman" w:cs="Times New Roman"/>
          <w:sz w:val="28"/>
          <w:szCs w:val="28"/>
        </w:rPr>
        <w:t xml:space="preserve"> </w:t>
      </w:r>
      <w:r w:rsidR="00A72B17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</w:p>
    <w:p w:rsidR="00A72B17" w:rsidRDefault="00A72B17" w:rsidP="00DB4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A3274">
        <w:rPr>
          <w:rFonts w:ascii="Times New Roman" w:hAnsi="Times New Roman" w:cs="Times New Roman"/>
          <w:sz w:val="28"/>
          <w:szCs w:val="28"/>
        </w:rPr>
        <w:t xml:space="preserve">Направить настоящее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BA3274">
        <w:rPr>
          <w:rFonts w:ascii="Times New Roman" w:hAnsi="Times New Roman" w:cs="Times New Roman"/>
          <w:sz w:val="28"/>
          <w:szCs w:val="28"/>
        </w:rPr>
        <w:t xml:space="preserve"> в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BA3274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 Ростовской области</w:t>
      </w:r>
      <w:r w:rsidRPr="00BA3274">
        <w:rPr>
          <w:rFonts w:ascii="Times New Roman" w:hAnsi="Times New Roman" w:cs="Times New Roman"/>
          <w:sz w:val="28"/>
          <w:szCs w:val="28"/>
        </w:rPr>
        <w:t xml:space="preserve"> для размещения на официальном сайте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Ростовской</w:t>
      </w:r>
      <w:r w:rsidRPr="00BA3274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5473CD" w:rsidRDefault="005473CD" w:rsidP="00DB4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A32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A3274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BA3274">
        <w:rPr>
          <w:rFonts w:ascii="Times New Roman" w:hAnsi="Times New Roman" w:cs="Times New Roman"/>
          <w:sz w:val="28"/>
          <w:szCs w:val="28"/>
        </w:rPr>
        <w:t xml:space="preserve">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Неклиновского района</w:t>
      </w:r>
      <w:r w:rsidR="00E103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Ростовской </w:t>
      </w:r>
      <w:r w:rsidR="00E103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 w:rsidR="00E103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Сафонова</w:t>
      </w:r>
      <w:r w:rsidR="00E1033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707028" w:rsidRDefault="00707028" w:rsidP="00DB4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</w:t>
      </w:r>
      <w:r w:rsidR="009C2B7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М.Ю. Сафонов</w:t>
      </w: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3CD" w:rsidRPr="00BA3274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="009C2B76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О.В. Ляшева</w:t>
      </w:r>
    </w:p>
    <w:p w:rsidR="005473CD" w:rsidRDefault="005473CD" w:rsidP="005473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632D" w:rsidRDefault="00BB632D"/>
    <w:sectPr w:rsidR="00BB632D" w:rsidSect="006906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473CD"/>
    <w:rsid w:val="00023311"/>
    <w:rsid w:val="000D50CB"/>
    <w:rsid w:val="00123CD7"/>
    <w:rsid w:val="002C4F03"/>
    <w:rsid w:val="00322A21"/>
    <w:rsid w:val="00366DAC"/>
    <w:rsid w:val="00414F6D"/>
    <w:rsid w:val="00417087"/>
    <w:rsid w:val="005473CD"/>
    <w:rsid w:val="00690688"/>
    <w:rsid w:val="00707028"/>
    <w:rsid w:val="009C2B76"/>
    <w:rsid w:val="009F0FD3"/>
    <w:rsid w:val="00A72B17"/>
    <w:rsid w:val="00BB632D"/>
    <w:rsid w:val="00C205D6"/>
    <w:rsid w:val="00CC2180"/>
    <w:rsid w:val="00D66337"/>
    <w:rsid w:val="00DB4A2A"/>
    <w:rsid w:val="00E10337"/>
    <w:rsid w:val="00FB0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73C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0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D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7</cp:revision>
  <cp:lastPrinted>2024-08-08T06:16:00Z</cp:lastPrinted>
  <dcterms:created xsi:type="dcterms:W3CDTF">2024-08-09T06:10:00Z</dcterms:created>
  <dcterms:modified xsi:type="dcterms:W3CDTF">2024-08-08T06:25:00Z</dcterms:modified>
</cp:coreProperties>
</file>