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6CEDC2D1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0551F8">
        <w:rPr>
          <w:rFonts w:ascii="Times New Roman" w:hAnsi="Times New Roman" w:cs="Times New Roman"/>
          <w:bCs/>
          <w:sz w:val="28"/>
          <w:szCs w:val="28"/>
        </w:rPr>
        <w:t>22-110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24A02908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E15B2">
        <w:rPr>
          <w:b/>
          <w:bCs/>
          <w:sz w:val="28"/>
          <w:szCs w:val="28"/>
        </w:rPr>
        <w:t>Троицкого</w:t>
      </w:r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124E3C">
        <w:rPr>
          <w:b/>
          <w:bCs/>
          <w:sz w:val="28"/>
          <w:szCs w:val="28"/>
        </w:rPr>
        <w:t>Касаткина Владимира Васильевича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r w:rsidR="00DE15B2">
        <w:rPr>
          <w:b/>
          <w:bCs/>
          <w:sz w:val="28"/>
          <w:szCs w:val="28"/>
        </w:rPr>
        <w:t xml:space="preserve">Троицкому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24E3C">
        <w:rPr>
          <w:b/>
          <w:bCs/>
          <w:sz w:val="28"/>
          <w:szCs w:val="28"/>
        </w:rPr>
        <w:t>9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4C1A7537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124E3C">
        <w:rPr>
          <w:rFonts w:ascii="Times New Roman" w:hAnsi="Times New Roman" w:cs="Times New Roman"/>
          <w:sz w:val="28"/>
          <w:szCs w:val="28"/>
        </w:rPr>
        <w:t>Касаткина Владимира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124E3C">
        <w:rPr>
          <w:rFonts w:ascii="Times New Roman" w:hAnsi="Times New Roman" w:cs="Times New Roman"/>
          <w:sz w:val="28"/>
          <w:szCs w:val="28"/>
        </w:rPr>
        <w:t>9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</w:t>
      </w:r>
      <w:bookmarkStart w:id="1" w:name="_GoBack"/>
      <w:bookmarkEnd w:id="1"/>
      <w:r w:rsidR="00A47678" w:rsidRPr="00337F45">
        <w:rPr>
          <w:rFonts w:ascii="Times New Roman" w:hAnsi="Times New Roman" w:cs="Times New Roman"/>
          <w:sz w:val="28"/>
          <w:szCs w:val="28"/>
        </w:rPr>
        <w:t>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1B50D836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124E3C">
        <w:rPr>
          <w:rFonts w:ascii="Times New Roman" w:hAnsi="Times New Roman" w:cs="Times New Roman"/>
          <w:sz w:val="28"/>
          <w:szCs w:val="28"/>
        </w:rPr>
        <w:t>Касаткина Владимира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24E3C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20.03.1971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24E3C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Неклиновского района, с. </w:t>
      </w:r>
      <w:proofErr w:type="gramStart"/>
      <w:r w:rsidR="00DE15B2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Троицкое</w:t>
      </w:r>
      <w:proofErr w:type="gram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24E3C">
        <w:rPr>
          <w:rFonts w:ascii="Times New Roman" w:hAnsi="Times New Roman" w:cs="Times New Roman"/>
          <w:sz w:val="28"/>
          <w:szCs w:val="28"/>
        </w:rPr>
        <w:t>ого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r w:rsidR="00DE15B2">
        <w:rPr>
          <w:rFonts w:ascii="Times New Roman" w:hAnsi="Times New Roman" w:cs="Times New Roman"/>
          <w:sz w:val="28"/>
          <w:szCs w:val="28"/>
        </w:rPr>
        <w:t>Троицкому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24E3C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46AF180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0551F8" w:rsidRPr="000551F8">
        <w:rPr>
          <w:rFonts w:ascii="Times New Roman" w:hAnsi="Times New Roman" w:cs="Times New Roman"/>
          <w:sz w:val="28"/>
          <w:szCs w:val="28"/>
        </w:rPr>
        <w:t>15</w:t>
      </w:r>
      <w:r w:rsidR="00A47678" w:rsidRPr="000551F8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4B4245" w:rsidRPr="000551F8">
        <w:rPr>
          <w:rFonts w:ascii="Times New Roman" w:hAnsi="Times New Roman" w:cs="Times New Roman"/>
          <w:sz w:val="28"/>
          <w:szCs w:val="28"/>
        </w:rPr>
        <w:t>0</w:t>
      </w:r>
      <w:r w:rsidR="000551F8" w:rsidRPr="000551F8">
        <w:rPr>
          <w:rFonts w:ascii="Times New Roman" w:hAnsi="Times New Roman" w:cs="Times New Roman"/>
          <w:sz w:val="28"/>
          <w:szCs w:val="28"/>
        </w:rPr>
        <w:t>8</w:t>
      </w:r>
      <w:r w:rsidR="00B118B3" w:rsidRPr="000551F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0551F8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551F8"/>
    <w:rsid w:val="00067533"/>
    <w:rsid w:val="000D3852"/>
    <w:rsid w:val="000F3FA0"/>
    <w:rsid w:val="00115D81"/>
    <w:rsid w:val="00121A96"/>
    <w:rsid w:val="00124E3C"/>
    <w:rsid w:val="00137060"/>
    <w:rsid w:val="0016183A"/>
    <w:rsid w:val="00197E0C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15B2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2026-08-15T13:43:00Z</dcterms:created>
  <dcterms:modified xsi:type="dcterms:W3CDTF">2026-08-17T06:58:00Z</dcterms:modified>
</cp:coreProperties>
</file>