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1981630687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91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before="0" w:after="0"/>
              <w:jc w:val="both"/>
              <w:rPr>
                <w:rFonts w:asciiTheme="minorHAnsi" w:cstheme="minorBidi" w:eastAsiaTheme="minorEastAsia" w:hAnsiTheme="minorHAnsi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О регистрации избранного депутата Собрания депутатов Платовского сельского поселения  Неклиновского района Ростовской области шестого созыва по Платовскому одномандатному избирательному округу № 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10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1 </w:t>
      </w:r>
      <w:r>
        <w:rPr>
          <w:rFonts w:eastAsia=""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Дьяченко Виталием Павловичем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, требований, предусмотренных п.1 ст.65 Областного закона № 525-З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en-US"/>
        </w:rPr>
        <w:t>C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en-US" w:eastAsia="ru-RU" w:bidi="ar-SA"/>
        </w:rPr>
        <w:t xml:space="preserve">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одномандатному избирательному округу № 1 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 xml:space="preserve">Дьяченко Виталия Павловича, 13 октября 1973 года  рождения; </w:t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Выдать зарегистрированному депутату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Дьяченко Виталию Павловичу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удостоверение об избрании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1 установленного образца.</w:t>
      </w:r>
    </w:p>
    <w:p>
      <w:pPr>
        <w:pStyle w:val="NoSpacing"/>
        <w:numPr>
          <w:ilvl w:val="0"/>
          <w:numId w:val="0"/>
        </w:numPr>
        <w:spacing w:lineRule="auto" w:line="276"/>
        <w:ind w:hanging="0" w:left="360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Председатель комиссии</w:t>
        <w:tab/>
        <w:tab/>
        <w:tab/>
        <w:tab/>
        <w:t xml:space="preserve">        М.Ю. Сафонов</w:t>
        <w:tab/>
        <w:tab/>
        <w:tab/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>Секретарь комиссии                                                      О.В. Ляшева</w:t>
        <w:tab/>
        <w:tab/>
        <w:tab/>
        <w:tab/>
      </w:r>
    </w:p>
    <w:p>
      <w:pPr>
        <w:pStyle w:val="NoSpacing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zh-CN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1" w:customStyle="1">
    <w:name w:val="Указатель11"/>
    <w:basedOn w:val="Normal"/>
    <w:uiPriority w:val="0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LibreOffice/24.2.1.2$Windows_x86 LibreOffice_project/db4def46b0453cc22e2d0305797cf981b68ef5ac</Application>
  <AppVersion>15.0000</AppVersion>
  <Pages>2</Pages>
  <Words>224</Words>
  <Characters>1655</Characters>
  <CharactersWithSpaces>2052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2026-09-28T17:31:34Z</cp:lastPrinted>
  <dcterms:modified xsi:type="dcterms:W3CDTF">2026-09-28T17:31:38Z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BE523446149245F5A68ECD4F12CE8876_13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