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340" w:rsidRDefault="007D734F" w:rsidP="007D734F">
      <w:pPr>
        <w:jc w:val="center"/>
        <w:rPr>
          <w:b/>
        </w:rPr>
      </w:pPr>
      <w:r>
        <w:rPr>
          <w:noProof/>
        </w:rPr>
        <w:drawing>
          <wp:inline distT="0" distB="0" distL="0" distR="0" wp14:anchorId="241D80DE" wp14:editId="1AE589A9">
            <wp:extent cx="694197" cy="73349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996" cy="74595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B01340" w:rsidRPr="00B01340" w:rsidRDefault="007D734F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0C07FD0B" wp14:editId="29833CA1">
            <wp:extent cx="5895340" cy="79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7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340" w:rsidRPr="00B01340" w:rsidRDefault="00942928" w:rsidP="00B013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 июля</w:t>
      </w:r>
      <w:r w:rsidR="00B01340" w:rsidRPr="00B01340">
        <w:rPr>
          <w:rFonts w:ascii="Times New Roman" w:hAnsi="Times New Roman" w:cs="Times New Roman"/>
          <w:sz w:val="28"/>
          <w:szCs w:val="28"/>
        </w:rPr>
        <w:t xml:space="preserve"> 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B01340" w:rsidRPr="00B01340">
        <w:rPr>
          <w:rFonts w:ascii="Times New Roman" w:hAnsi="Times New Roman" w:cs="Times New Roman"/>
          <w:sz w:val="28"/>
          <w:szCs w:val="28"/>
        </w:rPr>
        <w:t xml:space="preserve"> г.</w:t>
      </w:r>
      <w:r w:rsidR="00B01340" w:rsidRPr="00B01340">
        <w:rPr>
          <w:rFonts w:ascii="Times New Roman" w:hAnsi="Times New Roman" w:cs="Times New Roman"/>
          <w:i/>
          <w:sz w:val="28"/>
          <w:szCs w:val="28"/>
        </w:rPr>
        <w:tab/>
      </w:r>
      <w:r w:rsidR="00B01340" w:rsidRPr="00B01340">
        <w:rPr>
          <w:rFonts w:ascii="Times New Roman" w:hAnsi="Times New Roman" w:cs="Times New Roman"/>
          <w:i/>
          <w:sz w:val="28"/>
          <w:szCs w:val="28"/>
        </w:rPr>
        <w:tab/>
      </w:r>
      <w:r w:rsidR="00B01340" w:rsidRPr="00B01340">
        <w:rPr>
          <w:rFonts w:ascii="Times New Roman" w:hAnsi="Times New Roman" w:cs="Times New Roman"/>
          <w:i/>
          <w:sz w:val="28"/>
          <w:szCs w:val="28"/>
        </w:rPr>
        <w:tab/>
      </w:r>
      <w:r w:rsidR="00B01340" w:rsidRPr="00B01340">
        <w:rPr>
          <w:rFonts w:ascii="Times New Roman" w:hAnsi="Times New Roman" w:cs="Times New Roman"/>
          <w:i/>
          <w:sz w:val="28"/>
          <w:szCs w:val="28"/>
        </w:rPr>
        <w:tab/>
      </w:r>
      <w:r w:rsidR="00621D9E">
        <w:rPr>
          <w:rFonts w:ascii="Times New Roman" w:hAnsi="Times New Roman" w:cs="Times New Roman"/>
          <w:i/>
          <w:sz w:val="28"/>
          <w:szCs w:val="28"/>
        </w:rPr>
        <w:tab/>
      </w:r>
      <w:r w:rsidR="00621D9E">
        <w:rPr>
          <w:rFonts w:ascii="Times New Roman" w:hAnsi="Times New Roman" w:cs="Times New Roman"/>
          <w:i/>
          <w:sz w:val="28"/>
          <w:szCs w:val="28"/>
        </w:rPr>
        <w:tab/>
      </w:r>
      <w:r w:rsidR="007D734F">
        <w:rPr>
          <w:rFonts w:ascii="Times New Roman" w:hAnsi="Times New Roman" w:cs="Times New Roman"/>
          <w:i/>
          <w:sz w:val="28"/>
          <w:szCs w:val="28"/>
        </w:rPr>
        <w:tab/>
      </w:r>
      <w:r w:rsidR="00B01340" w:rsidRPr="00B01340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B01340" w:rsidRPr="00B01340">
        <w:rPr>
          <w:rFonts w:ascii="Times New Roman" w:hAnsi="Times New Roman" w:cs="Times New Roman"/>
          <w:sz w:val="28"/>
          <w:szCs w:val="28"/>
        </w:rPr>
        <w:t xml:space="preserve">№ </w:t>
      </w:r>
      <w:r w:rsidR="0037508A">
        <w:rPr>
          <w:rFonts w:ascii="Times New Roman" w:hAnsi="Times New Roman" w:cs="Times New Roman"/>
          <w:sz w:val="28"/>
          <w:szCs w:val="28"/>
        </w:rPr>
        <w:t xml:space="preserve"> 6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7D734F">
        <w:rPr>
          <w:rFonts w:ascii="Times New Roman" w:hAnsi="Times New Roman" w:cs="Times New Roman"/>
          <w:sz w:val="28"/>
          <w:szCs w:val="28"/>
        </w:rPr>
        <w:t>11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1340" w:rsidRPr="00B01340" w:rsidRDefault="00B01340" w:rsidP="00256CC7">
      <w:pPr>
        <w:pStyle w:val="a3"/>
        <w:ind w:left="567" w:right="8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1340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перечня первичных финансовых документов, прилагаемых к итоговому финансовому отчету кандидатов в </w:t>
      </w:r>
      <w:r w:rsidRPr="00B01340">
        <w:rPr>
          <w:rFonts w:ascii="Times New Roman" w:hAnsi="Times New Roman" w:cs="Times New Roman"/>
          <w:b/>
          <w:sz w:val="28"/>
          <w:szCs w:val="28"/>
        </w:rPr>
        <w:t>депутаты</w:t>
      </w:r>
      <w:r w:rsidR="009429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b/>
          <w:sz w:val="28"/>
          <w:szCs w:val="28"/>
        </w:rPr>
        <w:t>Собрания депутатов сельск</w:t>
      </w:r>
      <w:r w:rsidR="00942928">
        <w:rPr>
          <w:rFonts w:ascii="Times New Roman" w:hAnsi="Times New Roman" w:cs="Times New Roman"/>
          <w:b/>
          <w:sz w:val="28"/>
          <w:szCs w:val="28"/>
        </w:rPr>
        <w:t>их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942928">
        <w:rPr>
          <w:rFonts w:ascii="Times New Roman" w:hAnsi="Times New Roman" w:cs="Times New Roman"/>
          <w:b/>
          <w:sz w:val="28"/>
          <w:szCs w:val="28"/>
        </w:rPr>
        <w:t xml:space="preserve">й 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  <w:r w:rsidR="00942928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bCs/>
          <w:spacing w:val="20"/>
          <w:sz w:val="28"/>
          <w:szCs w:val="28"/>
        </w:rPr>
      </w:pPr>
    </w:p>
    <w:p w:rsidR="00B01340" w:rsidRPr="00B01340" w:rsidRDefault="00B01340" w:rsidP="00993C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В соответствии с пунктом</w:t>
      </w:r>
      <w:proofErr w:type="gramStart"/>
      <w:r w:rsidR="003C20F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3C20F2">
        <w:rPr>
          <w:rFonts w:ascii="Times New Roman" w:hAnsi="Times New Roman" w:cs="Times New Roman"/>
          <w:sz w:val="28"/>
          <w:szCs w:val="28"/>
        </w:rPr>
        <w:t xml:space="preserve">, </w:t>
      </w:r>
      <w:r w:rsidRPr="00B01340">
        <w:rPr>
          <w:rFonts w:ascii="Times New Roman" w:hAnsi="Times New Roman" w:cs="Times New Roman"/>
          <w:sz w:val="28"/>
          <w:szCs w:val="28"/>
        </w:rPr>
        <w:t>9 статьи 5</w:t>
      </w:r>
      <w:r w:rsidR="003C20F2">
        <w:rPr>
          <w:rFonts w:ascii="Times New Roman" w:hAnsi="Times New Roman" w:cs="Times New Roman"/>
          <w:sz w:val="28"/>
          <w:szCs w:val="28"/>
        </w:rPr>
        <w:t>9</w:t>
      </w:r>
      <w:r w:rsidRPr="00B01340">
        <w:rPr>
          <w:rFonts w:ascii="Times New Roman" w:hAnsi="Times New Roman" w:cs="Times New Roman"/>
          <w:sz w:val="28"/>
          <w:szCs w:val="28"/>
        </w:rPr>
        <w:t xml:space="preserve"> Федерального закона от</w:t>
      </w:r>
      <w:r w:rsidR="007D734F">
        <w:rPr>
          <w:rFonts w:ascii="Times New Roman" w:hAnsi="Times New Roman" w:cs="Times New Roman"/>
          <w:sz w:val="28"/>
          <w:szCs w:val="28"/>
        </w:rPr>
        <w:t xml:space="preserve"> </w:t>
      </w:r>
      <w:r w:rsidRPr="00B01340">
        <w:rPr>
          <w:rFonts w:ascii="Times New Roman" w:hAnsi="Times New Roman" w:cs="Times New Roman"/>
          <w:sz w:val="28"/>
          <w:szCs w:val="28"/>
        </w:rPr>
        <w:t>12.06.2002 № 67-ФЗ «Об основных гарантиях избирательных прав и права на участие в референдум</w:t>
      </w:r>
      <w:r w:rsidR="003C20F2">
        <w:rPr>
          <w:rFonts w:ascii="Times New Roman" w:hAnsi="Times New Roman" w:cs="Times New Roman"/>
          <w:sz w:val="28"/>
          <w:szCs w:val="28"/>
        </w:rPr>
        <w:t xml:space="preserve">е граждан Российской Федерации» и частями 2 и 4 статьи 45 Областного закона от 12.05.2016 № 525 – ЗС « О выборах и референдумах в Ростовской области», постановлением Избирательной </w:t>
      </w:r>
      <w:r w:rsidR="00942928">
        <w:rPr>
          <w:rFonts w:ascii="Times New Roman" w:hAnsi="Times New Roman" w:cs="Times New Roman"/>
          <w:sz w:val="28"/>
          <w:szCs w:val="28"/>
        </w:rPr>
        <w:t>комиссии Ростовской области от 26</w:t>
      </w:r>
      <w:r w:rsidR="003C20F2">
        <w:rPr>
          <w:rFonts w:ascii="Times New Roman" w:hAnsi="Times New Roman" w:cs="Times New Roman"/>
          <w:sz w:val="28"/>
          <w:szCs w:val="28"/>
        </w:rPr>
        <w:t>.06.202</w:t>
      </w:r>
      <w:r w:rsidR="00942928">
        <w:rPr>
          <w:rFonts w:ascii="Times New Roman" w:hAnsi="Times New Roman" w:cs="Times New Roman"/>
          <w:sz w:val="28"/>
          <w:szCs w:val="28"/>
        </w:rPr>
        <w:t>6</w:t>
      </w:r>
      <w:r w:rsidR="003C20F2">
        <w:rPr>
          <w:rFonts w:ascii="Times New Roman" w:hAnsi="Times New Roman" w:cs="Times New Roman"/>
          <w:sz w:val="28"/>
          <w:szCs w:val="28"/>
        </w:rPr>
        <w:t xml:space="preserve"> г. № </w:t>
      </w:r>
      <w:r w:rsidR="00942928">
        <w:rPr>
          <w:rFonts w:ascii="Times New Roman" w:hAnsi="Times New Roman" w:cs="Times New Roman"/>
          <w:sz w:val="28"/>
          <w:szCs w:val="28"/>
        </w:rPr>
        <w:t>153</w:t>
      </w:r>
      <w:r w:rsidR="003C20F2">
        <w:rPr>
          <w:rFonts w:ascii="Times New Roman" w:hAnsi="Times New Roman" w:cs="Times New Roman"/>
          <w:sz w:val="28"/>
          <w:szCs w:val="28"/>
        </w:rPr>
        <w:t>-</w:t>
      </w:r>
      <w:r w:rsidR="00942928">
        <w:rPr>
          <w:rFonts w:ascii="Times New Roman" w:hAnsi="Times New Roman" w:cs="Times New Roman"/>
          <w:sz w:val="28"/>
          <w:szCs w:val="28"/>
        </w:rPr>
        <w:t>34</w:t>
      </w:r>
      <w:r w:rsidR="003C20F2">
        <w:rPr>
          <w:rFonts w:ascii="Times New Roman" w:hAnsi="Times New Roman" w:cs="Times New Roman"/>
          <w:sz w:val="28"/>
          <w:szCs w:val="28"/>
        </w:rPr>
        <w:t xml:space="preserve"> «Об утверждении инструкции о</w:t>
      </w:r>
      <w:r w:rsidR="00942928">
        <w:rPr>
          <w:rFonts w:ascii="Times New Roman" w:hAnsi="Times New Roman" w:cs="Times New Roman"/>
          <w:sz w:val="28"/>
          <w:szCs w:val="28"/>
        </w:rPr>
        <w:t xml:space="preserve"> </w:t>
      </w:r>
      <w:r w:rsidR="003C20F2">
        <w:rPr>
          <w:rFonts w:ascii="Times New Roman" w:hAnsi="Times New Roman" w:cs="Times New Roman"/>
          <w:sz w:val="28"/>
          <w:szCs w:val="28"/>
        </w:rPr>
        <w:t xml:space="preserve">порядке </w:t>
      </w:r>
      <w:r w:rsidR="00942928">
        <w:rPr>
          <w:rFonts w:ascii="Times New Roman" w:hAnsi="Times New Roman" w:cs="Times New Roman"/>
          <w:sz w:val="28"/>
          <w:szCs w:val="28"/>
        </w:rPr>
        <w:t>формирования и расходования денежных средств избирательных фондов</w:t>
      </w:r>
      <w:r w:rsidR="003C20F2">
        <w:rPr>
          <w:rFonts w:ascii="Times New Roman" w:hAnsi="Times New Roman" w:cs="Times New Roman"/>
          <w:sz w:val="28"/>
          <w:szCs w:val="28"/>
        </w:rPr>
        <w:t xml:space="preserve"> избирательных объединений, выдвинувших муниципальные списки кандидатов, </w:t>
      </w:r>
      <w:r w:rsidR="00942928">
        <w:rPr>
          <w:rFonts w:ascii="Times New Roman" w:hAnsi="Times New Roman" w:cs="Times New Roman"/>
          <w:sz w:val="28"/>
          <w:szCs w:val="28"/>
        </w:rPr>
        <w:t xml:space="preserve">избирательных фондов кандидатов </w:t>
      </w:r>
      <w:r w:rsidR="003C20F2">
        <w:rPr>
          <w:rFonts w:ascii="Times New Roman" w:hAnsi="Times New Roman" w:cs="Times New Roman"/>
          <w:sz w:val="28"/>
          <w:szCs w:val="28"/>
        </w:rPr>
        <w:t xml:space="preserve"> при проведении выборов депутатов представительных органов муниципальных образований </w:t>
      </w:r>
      <w:r w:rsidR="000A5940">
        <w:rPr>
          <w:rFonts w:ascii="Times New Roman" w:hAnsi="Times New Roman" w:cs="Times New Roman"/>
          <w:sz w:val="28"/>
          <w:szCs w:val="28"/>
        </w:rPr>
        <w:t>в Ростовской области</w:t>
      </w:r>
      <w:r w:rsidR="0037508A">
        <w:rPr>
          <w:rFonts w:ascii="Times New Roman" w:hAnsi="Times New Roman" w:cs="Times New Roman"/>
          <w:sz w:val="28"/>
          <w:szCs w:val="28"/>
        </w:rPr>
        <w:t>»</w:t>
      </w:r>
      <w:r w:rsidR="000A5940">
        <w:rPr>
          <w:rFonts w:ascii="Times New Roman" w:hAnsi="Times New Roman" w:cs="Times New Roman"/>
          <w:sz w:val="28"/>
          <w:szCs w:val="28"/>
        </w:rPr>
        <w:t>,</w:t>
      </w:r>
    </w:p>
    <w:p w:rsidR="00B01340" w:rsidRDefault="00942928" w:rsidP="00993C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01340" w:rsidRPr="00B01340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Неклиновского района  </w:t>
      </w:r>
      <w:r>
        <w:rPr>
          <w:rFonts w:ascii="Times New Roman" w:hAnsi="Times New Roman" w:cs="Times New Roman"/>
          <w:sz w:val="28"/>
          <w:szCs w:val="28"/>
        </w:rPr>
        <w:t>Ростовской области</w:t>
      </w:r>
    </w:p>
    <w:p w:rsidR="00B01340" w:rsidRPr="00B01340" w:rsidRDefault="00B01340" w:rsidP="00B013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spacing w:val="20"/>
          <w:sz w:val="28"/>
          <w:szCs w:val="28"/>
        </w:rPr>
      </w:pPr>
    </w:p>
    <w:p w:rsidR="00B01340" w:rsidRPr="00B01340" w:rsidRDefault="00B01340" w:rsidP="00993C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1. Утвердить  Перечень первичных финансовых документов, прилагаемых к итоговому финансовому отчету кандидатов в депутаты Собрани</w:t>
      </w:r>
      <w:r w:rsidR="00942928">
        <w:rPr>
          <w:rFonts w:ascii="Times New Roman" w:hAnsi="Times New Roman" w:cs="Times New Roman"/>
          <w:sz w:val="28"/>
          <w:szCs w:val="28"/>
        </w:rPr>
        <w:t>й</w:t>
      </w:r>
      <w:r w:rsidRPr="00B01340">
        <w:rPr>
          <w:rFonts w:ascii="Times New Roman" w:hAnsi="Times New Roman" w:cs="Times New Roman"/>
          <w:sz w:val="28"/>
          <w:szCs w:val="28"/>
        </w:rPr>
        <w:t xml:space="preserve"> депутатов сельск</w:t>
      </w:r>
      <w:r w:rsidR="00942928">
        <w:rPr>
          <w:rFonts w:ascii="Times New Roman" w:hAnsi="Times New Roman" w:cs="Times New Roman"/>
          <w:sz w:val="28"/>
          <w:szCs w:val="28"/>
        </w:rPr>
        <w:t>их</w:t>
      </w:r>
      <w:r w:rsidRPr="00B01340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942928">
        <w:rPr>
          <w:rFonts w:ascii="Times New Roman" w:hAnsi="Times New Roman" w:cs="Times New Roman"/>
          <w:sz w:val="28"/>
          <w:szCs w:val="28"/>
        </w:rPr>
        <w:t>й</w:t>
      </w:r>
      <w:r w:rsidRPr="00B0134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942928">
        <w:rPr>
          <w:rFonts w:ascii="Times New Roman" w:hAnsi="Times New Roman" w:cs="Times New Roman"/>
          <w:sz w:val="28"/>
          <w:szCs w:val="28"/>
        </w:rPr>
        <w:t>шестого</w:t>
      </w:r>
      <w:r w:rsidRPr="00B01340">
        <w:rPr>
          <w:rFonts w:ascii="Times New Roman" w:hAnsi="Times New Roman" w:cs="Times New Roman"/>
          <w:sz w:val="28"/>
          <w:szCs w:val="28"/>
        </w:rPr>
        <w:t xml:space="preserve"> созыва.</w:t>
      </w:r>
    </w:p>
    <w:p w:rsidR="00B01340" w:rsidRDefault="00B01340" w:rsidP="00993C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B0134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B0134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</w:t>
      </w:r>
      <w:r>
        <w:rPr>
          <w:rFonts w:ascii="Times New Roman" w:hAnsi="Times New Roman" w:cs="Times New Roman"/>
          <w:sz w:val="28"/>
          <w:szCs w:val="28"/>
        </w:rPr>
        <w:t>Рост</w:t>
      </w:r>
      <w:r w:rsidR="000A594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вской области </w:t>
      </w:r>
      <w:r w:rsidRPr="00B0134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0A5940" w:rsidRPr="00B01340" w:rsidRDefault="000A5940" w:rsidP="00993C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</w:t>
      </w:r>
      <w:r w:rsidR="0037508A">
        <w:rPr>
          <w:rFonts w:ascii="Times New Roman" w:hAnsi="Times New Roman" w:cs="Times New Roman"/>
          <w:sz w:val="28"/>
          <w:szCs w:val="28"/>
        </w:rPr>
        <w:t>ЛяшевуО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37508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1340" w:rsidRDefault="00B01340" w:rsidP="00B01340"/>
    <w:p w:rsidR="00B01340" w:rsidRDefault="00B01340" w:rsidP="00B01340">
      <w:pPr>
        <w:pStyle w:val="14-15"/>
        <w:tabs>
          <w:tab w:val="left" w:pos="7088"/>
        </w:tabs>
        <w:spacing w:line="240" w:lineRule="auto"/>
        <w:ind w:firstLine="0"/>
      </w:pPr>
      <w:r>
        <w:t>Председатель комиссии</w:t>
      </w:r>
      <w:r>
        <w:tab/>
        <w:t>М.Ю. Сафонов</w:t>
      </w:r>
    </w:p>
    <w:p w:rsidR="00B01340" w:rsidRDefault="00B01340" w:rsidP="00B01340">
      <w:pPr>
        <w:tabs>
          <w:tab w:val="left" w:pos="7088"/>
        </w:tabs>
        <w:jc w:val="both"/>
      </w:pPr>
    </w:p>
    <w:p w:rsidR="00B01340" w:rsidRPr="00B01340" w:rsidRDefault="00B01340" w:rsidP="00B01340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0134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01340">
        <w:rPr>
          <w:rFonts w:ascii="Times New Roman" w:hAnsi="Times New Roman" w:cs="Times New Roman"/>
          <w:sz w:val="28"/>
          <w:szCs w:val="28"/>
        </w:rPr>
        <w:tab/>
      </w:r>
      <w:r w:rsidR="0037508A">
        <w:rPr>
          <w:rFonts w:ascii="Times New Roman" w:hAnsi="Times New Roman" w:cs="Times New Roman"/>
          <w:sz w:val="28"/>
          <w:szCs w:val="28"/>
        </w:rPr>
        <w:t>О</w:t>
      </w:r>
      <w:r w:rsidRPr="00B01340">
        <w:rPr>
          <w:rFonts w:ascii="Times New Roman" w:hAnsi="Times New Roman" w:cs="Times New Roman"/>
          <w:sz w:val="28"/>
          <w:szCs w:val="28"/>
        </w:rPr>
        <w:t>.</w:t>
      </w:r>
      <w:r w:rsidR="0037508A">
        <w:rPr>
          <w:rFonts w:ascii="Times New Roman" w:hAnsi="Times New Roman" w:cs="Times New Roman"/>
          <w:sz w:val="28"/>
          <w:szCs w:val="28"/>
        </w:rPr>
        <w:t>В</w:t>
      </w:r>
      <w:r w:rsidRPr="00B01340">
        <w:rPr>
          <w:rFonts w:ascii="Times New Roman" w:hAnsi="Times New Roman" w:cs="Times New Roman"/>
          <w:sz w:val="28"/>
          <w:szCs w:val="28"/>
        </w:rPr>
        <w:t xml:space="preserve">. </w:t>
      </w:r>
      <w:r w:rsidR="0037508A">
        <w:rPr>
          <w:rFonts w:ascii="Times New Roman" w:hAnsi="Times New Roman" w:cs="Times New Roman"/>
          <w:sz w:val="28"/>
          <w:szCs w:val="28"/>
        </w:rPr>
        <w:t>Ляшева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</w:rPr>
      </w:pPr>
      <w:r w:rsidRPr="00B01340">
        <w:rPr>
          <w:sz w:val="28"/>
          <w:szCs w:val="28"/>
        </w:rPr>
        <w:br w:type="page"/>
      </w:r>
      <w:r w:rsidR="00942928">
        <w:rPr>
          <w:sz w:val="28"/>
          <w:szCs w:val="28"/>
        </w:rPr>
        <w:lastRenderedPageBreak/>
        <w:t xml:space="preserve">                                                                                                              </w:t>
      </w:r>
      <w:r w:rsidRPr="00B01340">
        <w:rPr>
          <w:rFonts w:ascii="Times New Roman" w:hAnsi="Times New Roman" w:cs="Times New Roman"/>
        </w:rPr>
        <w:t>УТВЕРЖДЕН</w:t>
      </w:r>
    </w:p>
    <w:p w:rsidR="00B01340" w:rsidRDefault="00942928" w:rsidP="00B013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="00B01340" w:rsidRPr="00B01340">
        <w:rPr>
          <w:rFonts w:ascii="Times New Roman" w:hAnsi="Times New Roman" w:cs="Times New Roman"/>
        </w:rPr>
        <w:t xml:space="preserve">постановлением </w:t>
      </w:r>
      <w:proofErr w:type="gramStart"/>
      <w:r w:rsidR="00B01340" w:rsidRPr="00B01340">
        <w:rPr>
          <w:rFonts w:ascii="Times New Roman" w:hAnsi="Times New Roman" w:cs="Times New Roman"/>
        </w:rPr>
        <w:t>Территориальной</w:t>
      </w:r>
      <w:proofErr w:type="gramEnd"/>
    </w:p>
    <w:p w:rsidR="00B01340" w:rsidRDefault="00942928" w:rsidP="00B013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="00B01340" w:rsidRPr="00B01340">
        <w:rPr>
          <w:rFonts w:ascii="Times New Roman" w:hAnsi="Times New Roman" w:cs="Times New Roman"/>
        </w:rPr>
        <w:t xml:space="preserve">избирательной комиссии </w:t>
      </w:r>
    </w:p>
    <w:p w:rsidR="00B01340" w:rsidRPr="00B01340" w:rsidRDefault="00942928" w:rsidP="00B013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="00B01340" w:rsidRPr="00B01340">
        <w:rPr>
          <w:rFonts w:ascii="Times New Roman" w:hAnsi="Times New Roman" w:cs="Times New Roman"/>
        </w:rPr>
        <w:t>Неклиновского района</w:t>
      </w:r>
    </w:p>
    <w:p w:rsidR="00B01340" w:rsidRPr="00B01340" w:rsidRDefault="00942928" w:rsidP="00B0134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="00B01340" w:rsidRPr="00B01340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08</w:t>
      </w:r>
      <w:r w:rsidR="00B01340" w:rsidRPr="00B01340">
        <w:rPr>
          <w:rFonts w:ascii="Times New Roman" w:hAnsi="Times New Roman" w:cs="Times New Roman"/>
        </w:rPr>
        <w:t xml:space="preserve"> ию</w:t>
      </w:r>
      <w:r>
        <w:rPr>
          <w:rFonts w:ascii="Times New Roman" w:hAnsi="Times New Roman" w:cs="Times New Roman"/>
        </w:rPr>
        <w:t>л</w:t>
      </w:r>
      <w:r w:rsidR="00B01340" w:rsidRPr="00B01340">
        <w:rPr>
          <w:rFonts w:ascii="Times New Roman" w:hAnsi="Times New Roman" w:cs="Times New Roman"/>
        </w:rPr>
        <w:t>я 202</w:t>
      </w:r>
      <w:r>
        <w:rPr>
          <w:rFonts w:ascii="Times New Roman" w:hAnsi="Times New Roman" w:cs="Times New Roman"/>
        </w:rPr>
        <w:t>6</w:t>
      </w:r>
      <w:r w:rsidR="00B01340" w:rsidRPr="00B01340">
        <w:rPr>
          <w:rFonts w:ascii="Times New Roman" w:hAnsi="Times New Roman" w:cs="Times New Roman"/>
        </w:rPr>
        <w:t xml:space="preserve">г. № </w:t>
      </w:r>
      <w:r w:rsidR="0037508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-</w:t>
      </w:r>
      <w:r w:rsidR="007D734F">
        <w:rPr>
          <w:rFonts w:ascii="Times New Roman" w:hAnsi="Times New Roman" w:cs="Times New Roman"/>
        </w:rPr>
        <w:t>11</w:t>
      </w:r>
    </w:p>
    <w:p w:rsidR="00B01340" w:rsidRDefault="00B01340" w:rsidP="00B01340">
      <w:pPr>
        <w:tabs>
          <w:tab w:val="left" w:pos="60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340" w:rsidRPr="00B01340" w:rsidRDefault="00B01340" w:rsidP="00B01340">
      <w:pPr>
        <w:tabs>
          <w:tab w:val="left" w:pos="6060"/>
        </w:tabs>
        <w:jc w:val="center"/>
        <w:rPr>
          <w:b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B01340" w:rsidRPr="00B01340" w:rsidRDefault="00B01340" w:rsidP="00621D9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340">
        <w:rPr>
          <w:rFonts w:ascii="Times New Roman" w:hAnsi="Times New Roman" w:cs="Times New Roman"/>
          <w:b/>
          <w:sz w:val="28"/>
          <w:szCs w:val="28"/>
        </w:rPr>
        <w:t>первичных финансовых документов, прилагаемых к итоговому финансовому отчету кандидатов в депутаты Собрани</w:t>
      </w:r>
      <w:r w:rsidR="00942928">
        <w:rPr>
          <w:rFonts w:ascii="Times New Roman" w:hAnsi="Times New Roman" w:cs="Times New Roman"/>
          <w:b/>
          <w:sz w:val="28"/>
          <w:szCs w:val="28"/>
        </w:rPr>
        <w:t>й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депутатов сельск</w:t>
      </w:r>
      <w:r w:rsidR="00942928">
        <w:rPr>
          <w:rFonts w:ascii="Times New Roman" w:hAnsi="Times New Roman" w:cs="Times New Roman"/>
          <w:b/>
          <w:sz w:val="28"/>
          <w:szCs w:val="28"/>
        </w:rPr>
        <w:t>их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942928">
        <w:rPr>
          <w:rFonts w:ascii="Times New Roman" w:hAnsi="Times New Roman" w:cs="Times New Roman"/>
          <w:b/>
          <w:sz w:val="28"/>
          <w:szCs w:val="28"/>
        </w:rPr>
        <w:t>й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Неклиновского района Ростовской области </w:t>
      </w:r>
      <w:r w:rsidR="00942928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B01340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01340" w:rsidRPr="00B01340" w:rsidRDefault="00B01340" w:rsidP="00B013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A2E37">
        <w:rPr>
          <w:rFonts w:ascii="Times New Roman" w:hAnsi="Times New Roman" w:cs="Times New Roman"/>
          <w:sz w:val="24"/>
          <w:szCs w:val="24"/>
        </w:rPr>
        <w:t>Выписки кредитной организации по специальному избирательному счету соответствующего избирательного фонда;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Pr="005A2E37">
        <w:rPr>
          <w:rFonts w:ascii="Times New Roman" w:hAnsi="Times New Roman" w:cs="Times New Roman"/>
          <w:sz w:val="24"/>
          <w:szCs w:val="24"/>
        </w:rPr>
        <w:t xml:space="preserve">латежные документы (распоряжения) о перечислении (переводе) добровольных пожертвований граждан, юридических лиц; 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Pr="005A2E37">
        <w:rPr>
          <w:rFonts w:ascii="Times New Roman" w:hAnsi="Times New Roman" w:cs="Times New Roman"/>
          <w:sz w:val="24"/>
          <w:szCs w:val="24"/>
        </w:rPr>
        <w:t>латежные документы (распоряжения) о перечислении (переводе)  собственных средств избирательного объединения, кандидата;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Pr="005A2E37">
        <w:rPr>
          <w:rFonts w:ascii="Times New Roman" w:hAnsi="Times New Roman" w:cs="Times New Roman"/>
          <w:sz w:val="24"/>
          <w:szCs w:val="24"/>
        </w:rPr>
        <w:t>латежные документы (распоряжения) о перечислении (переводе) денежных сре</w:t>
      </w:r>
      <w:proofErr w:type="gramStart"/>
      <w:r w:rsidRPr="005A2E37">
        <w:rPr>
          <w:rFonts w:ascii="Times New Roman" w:hAnsi="Times New Roman" w:cs="Times New Roman"/>
          <w:sz w:val="24"/>
          <w:szCs w:val="24"/>
        </w:rPr>
        <w:t>дств в к</w:t>
      </w:r>
      <w:proofErr w:type="gramEnd"/>
      <w:r w:rsidRPr="005A2E37">
        <w:rPr>
          <w:rFonts w:ascii="Times New Roman" w:hAnsi="Times New Roman" w:cs="Times New Roman"/>
          <w:sz w:val="24"/>
          <w:szCs w:val="24"/>
        </w:rPr>
        <w:t>ачестве возвратов неиспользованных средств соответствующего избирательного фонда;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Pr="005A2E37">
        <w:rPr>
          <w:rFonts w:ascii="Times New Roman" w:hAnsi="Times New Roman" w:cs="Times New Roman"/>
          <w:sz w:val="24"/>
          <w:szCs w:val="24"/>
        </w:rPr>
        <w:t>латежные документы (распоряжения) о проведении расходных операций избирательного объединения, кандидата;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</w:t>
      </w:r>
      <w:r w:rsidRPr="005A2E37">
        <w:rPr>
          <w:rFonts w:ascii="Times New Roman" w:hAnsi="Times New Roman" w:cs="Times New Roman"/>
          <w:sz w:val="24"/>
          <w:szCs w:val="24"/>
        </w:rPr>
        <w:t>оговоры на выполнение работ (оказание услуг, приобретение товаров), подписанные сторонами и скрепленные печатью;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</w:t>
      </w:r>
      <w:r w:rsidRPr="005A2E37">
        <w:rPr>
          <w:rFonts w:ascii="Times New Roman" w:hAnsi="Times New Roman" w:cs="Times New Roman"/>
          <w:sz w:val="24"/>
          <w:szCs w:val="24"/>
        </w:rPr>
        <w:t>чета, счета-фактуры;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</w:t>
      </w:r>
      <w:r w:rsidRPr="005A2E37">
        <w:rPr>
          <w:rFonts w:ascii="Times New Roman" w:hAnsi="Times New Roman" w:cs="Times New Roman"/>
          <w:sz w:val="24"/>
          <w:szCs w:val="24"/>
        </w:rPr>
        <w:t>оварные, товарно-транспортные накладные на получение товаров;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</w:t>
      </w:r>
      <w:r w:rsidRPr="005A2E37">
        <w:rPr>
          <w:rFonts w:ascii="Times New Roman" w:hAnsi="Times New Roman" w:cs="Times New Roman"/>
          <w:sz w:val="24"/>
          <w:szCs w:val="24"/>
        </w:rPr>
        <w:t>кты о выполнении работ (оказании услуг);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-Э</w:t>
      </w:r>
      <w:r w:rsidRPr="005A2E37">
        <w:rPr>
          <w:rFonts w:ascii="Times New Roman" w:hAnsi="Times New Roman" w:cs="Times New Roman"/>
          <w:sz w:val="24"/>
          <w:szCs w:val="24"/>
        </w:rPr>
        <w:t>фирные справки;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Pr="005A2E37">
        <w:rPr>
          <w:rFonts w:ascii="Times New Roman" w:hAnsi="Times New Roman" w:cs="Times New Roman"/>
          <w:sz w:val="24"/>
          <w:szCs w:val="24"/>
        </w:rPr>
        <w:t>асходные и приходные кассовые ордера, кассовые отчеты;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</w:t>
      </w:r>
      <w:r w:rsidRPr="005A2E37">
        <w:rPr>
          <w:rFonts w:ascii="Times New Roman" w:hAnsi="Times New Roman" w:cs="Times New Roman"/>
          <w:sz w:val="24"/>
          <w:szCs w:val="24"/>
        </w:rPr>
        <w:t>ассовая книга (представляется, если избирательным объединением, кандидатом проводились расчеты</w:t>
      </w:r>
      <w:r w:rsidR="003B64E5">
        <w:rPr>
          <w:rFonts w:ascii="Times New Roman" w:hAnsi="Times New Roman" w:cs="Times New Roman"/>
          <w:sz w:val="24"/>
          <w:szCs w:val="24"/>
        </w:rPr>
        <w:t xml:space="preserve"> наличными денежными средствами из фонда кандидата)</w:t>
      </w:r>
      <w:bookmarkStart w:id="0" w:name="_GoBack"/>
      <w:bookmarkEnd w:id="0"/>
      <w:r w:rsidRPr="005A2E37">
        <w:rPr>
          <w:rFonts w:ascii="Times New Roman" w:hAnsi="Times New Roman" w:cs="Times New Roman"/>
          <w:sz w:val="24"/>
          <w:szCs w:val="24"/>
        </w:rPr>
        <w:t>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</w:t>
      </w:r>
      <w:r w:rsidRPr="005A2E37">
        <w:rPr>
          <w:rFonts w:ascii="Times New Roman" w:hAnsi="Times New Roman" w:cs="Times New Roman"/>
          <w:sz w:val="24"/>
          <w:szCs w:val="24"/>
        </w:rPr>
        <w:t>оварные чеки, чеки (в том числе электронные) контрольно-кассовых машин;</w:t>
      </w:r>
    </w:p>
    <w:p w:rsidR="00815C82" w:rsidRPr="005A2E37" w:rsidRDefault="00815C82" w:rsidP="00815C82">
      <w:pPr>
        <w:pStyle w:val="ConsPlusNormal"/>
        <w:widowControl/>
        <w:spacing w:line="360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Pr="005A2E37">
        <w:rPr>
          <w:rFonts w:ascii="Times New Roman" w:hAnsi="Times New Roman" w:cs="Times New Roman"/>
          <w:sz w:val="24"/>
          <w:szCs w:val="24"/>
        </w:rPr>
        <w:t>роездные документы;</w:t>
      </w:r>
    </w:p>
    <w:p w:rsidR="008061B6" w:rsidRPr="007D734F" w:rsidRDefault="00815C82" w:rsidP="007D734F">
      <w:pPr>
        <w:pStyle w:val="ConsPlusNormal"/>
        <w:widowControl/>
        <w:spacing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</w:t>
      </w:r>
      <w:r w:rsidRPr="005A2E37">
        <w:rPr>
          <w:rFonts w:ascii="Times New Roman" w:hAnsi="Times New Roman" w:cs="Times New Roman"/>
          <w:sz w:val="24"/>
          <w:szCs w:val="24"/>
        </w:rPr>
        <w:t>ные документы, подтверждающие поступление средств в избирательный фонд и расходование этих средств.</w:t>
      </w:r>
    </w:p>
    <w:sectPr w:rsidR="008061B6" w:rsidRPr="007D734F" w:rsidSect="00806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1340"/>
    <w:rsid w:val="000A5940"/>
    <w:rsid w:val="00256CC7"/>
    <w:rsid w:val="0037508A"/>
    <w:rsid w:val="003B64E5"/>
    <w:rsid w:val="003C20F2"/>
    <w:rsid w:val="00480CF0"/>
    <w:rsid w:val="00621D9E"/>
    <w:rsid w:val="007D734F"/>
    <w:rsid w:val="008061B6"/>
    <w:rsid w:val="00815C82"/>
    <w:rsid w:val="00841321"/>
    <w:rsid w:val="00942928"/>
    <w:rsid w:val="00993C1F"/>
    <w:rsid w:val="00B01340"/>
    <w:rsid w:val="00D70A1C"/>
    <w:rsid w:val="00E03825"/>
    <w:rsid w:val="00EC3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1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13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4-15">
    <w:name w:val="14-15"/>
    <w:basedOn w:val="a"/>
    <w:rsid w:val="00B0134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B0134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D7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73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7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13</cp:revision>
  <cp:lastPrinted>2026-07-08T07:12:00Z</cp:lastPrinted>
  <dcterms:created xsi:type="dcterms:W3CDTF">2022-06-26T19:44:00Z</dcterms:created>
  <dcterms:modified xsi:type="dcterms:W3CDTF">2026-10-09T11:58:00Z</dcterms:modified>
</cp:coreProperties>
</file>