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722702">
        <w:rPr>
          <w:rFonts w:ascii="Times New Roman" w:hAnsi="Times New Roman"/>
          <w:sz w:val="28"/>
          <w:szCs w:val="28"/>
        </w:rPr>
        <w:t>52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7227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Лакедемоновского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22702">
        <w:rPr>
          <w:sz w:val="28"/>
          <w:szCs w:val="28"/>
        </w:rPr>
        <w:t xml:space="preserve">Лакедемоновского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2270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BE12B-5314-44B8-9267-46414CB9F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2026-07-31T06:41:00Z</dcterms:modified>
</cp:coreProperties>
</file>