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CB19E8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7F3E72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EA3D7E">
        <w:rPr>
          <w:rFonts w:ascii="Times New Roman" w:hAnsi="Times New Roman" w:cs="Times New Roman"/>
          <w:sz w:val="28"/>
          <w:szCs w:val="28"/>
        </w:rPr>
        <w:t>10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EA3D7E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EA3D7E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13</w:t>
      </w:r>
      <w:r w:rsidR="00EA3D7E">
        <w:rPr>
          <w:rFonts w:ascii="Times New Roman" w:hAnsi="Times New Roman" w:cs="Times New Roman"/>
          <w:sz w:val="28"/>
          <w:szCs w:val="28"/>
        </w:rPr>
        <w:t>13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EA3D7E">
        <w:rPr>
          <w:rFonts w:ascii="Times New Roman" w:hAnsi="Times New Roman" w:cs="Times New Roman"/>
          <w:sz w:val="28"/>
          <w:szCs w:val="28"/>
        </w:rPr>
        <w:t xml:space="preserve">Кузьменко Павла Викторовича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6667AA">
        <w:rPr>
          <w:rFonts w:ascii="Times New Roman" w:hAnsi="Times New Roman" w:cs="Times New Roman"/>
          <w:sz w:val="28"/>
          <w:szCs w:val="28"/>
        </w:rPr>
        <w:t>110-2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</w:t>
      </w:r>
      <w:bookmarkStart w:id="0" w:name="_GoBack"/>
      <w:r w:rsidR="00CF2E7A">
        <w:rPr>
          <w:rFonts w:ascii="Times New Roman" w:hAnsi="Times New Roman" w:cs="Times New Roman"/>
          <w:sz w:val="28"/>
          <w:szCs w:val="28"/>
        </w:rPr>
        <w:t xml:space="preserve">избирательный прав и права на участие в референдуме граждан Российской </w:t>
      </w:r>
      <w:bookmarkEnd w:id="0"/>
      <w:r w:rsidR="00CF2E7A">
        <w:rPr>
          <w:rFonts w:ascii="Times New Roman" w:hAnsi="Times New Roman" w:cs="Times New Roman"/>
          <w:sz w:val="28"/>
          <w:szCs w:val="28"/>
        </w:rPr>
        <w:t xml:space="preserve">Федерации» и постановлением Территориальной избирательной комиссии Неклиновского района Ростовской области от </w:t>
      </w:r>
      <w:r w:rsidR="007F3E72">
        <w:rPr>
          <w:rFonts w:ascii="Times New Roman" w:hAnsi="Times New Roman" w:cs="Times New Roman"/>
          <w:sz w:val="28"/>
          <w:szCs w:val="28"/>
        </w:rPr>
        <w:t>31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6667AA">
        <w:rPr>
          <w:rFonts w:ascii="Times New Roman" w:hAnsi="Times New Roman" w:cs="Times New Roman"/>
          <w:sz w:val="28"/>
          <w:szCs w:val="28"/>
        </w:rPr>
        <w:t xml:space="preserve"> </w:t>
      </w:r>
      <w:r w:rsidR="006667AA" w:rsidRPr="00605452">
        <w:rPr>
          <w:rFonts w:ascii="Times New Roman" w:hAnsi="Times New Roman" w:cs="Times New Roman"/>
          <w:sz w:val="28"/>
          <w:szCs w:val="28"/>
        </w:rPr>
        <w:t>«</w:t>
      </w:r>
      <w:r w:rsidR="006667AA"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="006667AA"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6667AA">
        <w:rPr>
          <w:rFonts w:ascii="Times New Roman" w:hAnsi="Times New Roman" w:cs="Times New Roman"/>
          <w:sz w:val="28"/>
          <w:szCs w:val="28"/>
        </w:rPr>
        <w:t xml:space="preserve"> </w:t>
      </w:r>
      <w:r w:rsidR="006667AA"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6667AA" w:rsidP="006667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EA3D7E">
        <w:rPr>
          <w:rFonts w:ascii="Times New Roman" w:hAnsi="Times New Roman" w:cs="Times New Roman"/>
          <w:sz w:val="28"/>
          <w:szCs w:val="28"/>
        </w:rPr>
        <w:t>13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EA3D7E">
        <w:rPr>
          <w:rFonts w:ascii="Times New Roman" w:hAnsi="Times New Roman" w:cs="Times New Roman"/>
          <w:sz w:val="28"/>
          <w:szCs w:val="28"/>
        </w:rPr>
        <w:t xml:space="preserve"> </w:t>
      </w:r>
      <w:r w:rsidR="00EA3D7E" w:rsidRPr="00EA3D7E">
        <w:rPr>
          <w:rFonts w:ascii="Times New Roman" w:hAnsi="Times New Roman" w:cs="Times New Roman"/>
          <w:b/>
          <w:sz w:val="28"/>
          <w:szCs w:val="28"/>
        </w:rPr>
        <w:t>Яценко Любовь Викторовну</w:t>
      </w:r>
      <w:r>
        <w:rPr>
          <w:rFonts w:ascii="Times New Roman" w:hAnsi="Times New Roman" w:cs="Times New Roman"/>
          <w:sz w:val="28"/>
          <w:szCs w:val="28"/>
        </w:rPr>
        <w:t>, субъект выдвижения кандидатуры в состав избирательной комиссии:</w:t>
      </w:r>
      <w:r w:rsidR="00150F14">
        <w:rPr>
          <w:rFonts w:ascii="Times New Roman" w:hAnsi="Times New Roman" w:cs="Times New Roman"/>
          <w:sz w:val="28"/>
          <w:szCs w:val="28"/>
        </w:rPr>
        <w:t xml:space="preserve"> </w:t>
      </w:r>
      <w:r w:rsidR="00EA3D7E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 политической партии «ЕДИНАЯ РОССИЯ»</w:t>
      </w:r>
      <w:r w:rsidRPr="000F4C8D">
        <w:rPr>
          <w:rFonts w:ascii="Times New Roman" w:hAnsi="Times New Roman" w:cs="Times New Roman"/>
          <w:sz w:val="28"/>
          <w:szCs w:val="28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EA3D7E">
        <w:rPr>
          <w:rFonts w:ascii="Times New Roman" w:hAnsi="Times New Roman" w:cs="Times New Roman"/>
          <w:sz w:val="28"/>
          <w:szCs w:val="28"/>
        </w:rPr>
        <w:t>13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F4C8D"/>
    <w:rsid w:val="0014011E"/>
    <w:rsid w:val="00150F14"/>
    <w:rsid w:val="0017393F"/>
    <w:rsid w:val="001966DC"/>
    <w:rsid w:val="001D3D80"/>
    <w:rsid w:val="0020318D"/>
    <w:rsid w:val="003F083E"/>
    <w:rsid w:val="004D2DD9"/>
    <w:rsid w:val="00571F5B"/>
    <w:rsid w:val="0057604B"/>
    <w:rsid w:val="005C224F"/>
    <w:rsid w:val="005F52B0"/>
    <w:rsid w:val="006465C5"/>
    <w:rsid w:val="006667AA"/>
    <w:rsid w:val="00670F9F"/>
    <w:rsid w:val="007B1FC1"/>
    <w:rsid w:val="007F3E72"/>
    <w:rsid w:val="00862DF5"/>
    <w:rsid w:val="00920D29"/>
    <w:rsid w:val="009668BE"/>
    <w:rsid w:val="00A30EA7"/>
    <w:rsid w:val="00A56DF1"/>
    <w:rsid w:val="00AF721D"/>
    <w:rsid w:val="00CB19E8"/>
    <w:rsid w:val="00CF2E7A"/>
    <w:rsid w:val="00D3546F"/>
    <w:rsid w:val="00D76A6D"/>
    <w:rsid w:val="00E21C43"/>
    <w:rsid w:val="00EA3D7E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2024-01-31T10:58:00Z</cp:lastPrinted>
  <dcterms:created xsi:type="dcterms:W3CDTF">2023-06-18T18:34:00Z</dcterms:created>
  <dcterms:modified xsi:type="dcterms:W3CDTF">2024-01-31T15:25:00Z</dcterms:modified>
</cp:coreProperties>
</file>