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03096" w14:textId="47B80D1F" w:rsidR="00B26894" w:rsidRDefault="00B26894" w:rsidP="00B26894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2545CC02" wp14:editId="3465FD6D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B26894" w14:paraId="2497B6C6" w14:textId="77777777" w:rsidTr="00B26894">
        <w:trPr>
          <w:trHeight w:val="730"/>
        </w:trPr>
        <w:tc>
          <w:tcPr>
            <w:tcW w:w="10065" w:type="dxa"/>
            <w:gridSpan w:val="3"/>
            <w:hideMark/>
          </w:tcPr>
          <w:p w14:paraId="5F44A562" w14:textId="291B117A" w:rsidR="00B26894" w:rsidRDefault="00B26894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BE397DD" wp14:editId="1C9C093C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21" name="Группа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B9A6E7" id="Группа 221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DKQw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78997F6" w14:textId="77777777" w:rsidR="00B26894" w:rsidRDefault="00B26894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26894" w14:paraId="77A36AE8" w14:textId="77777777" w:rsidTr="00B26894">
        <w:tc>
          <w:tcPr>
            <w:tcW w:w="4679" w:type="dxa"/>
          </w:tcPr>
          <w:p w14:paraId="6B4B8DD0" w14:textId="77777777" w:rsidR="00B26894" w:rsidRDefault="00B26894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4C8C5421" w14:textId="77777777" w:rsidR="00B26894" w:rsidRDefault="00B26894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3E8461A9" w14:textId="77777777" w:rsidR="00B26894" w:rsidRDefault="00B26894">
            <w:pPr>
              <w:pStyle w:val="Postan"/>
              <w:rPr>
                <w:b/>
                <w:szCs w:val="28"/>
              </w:rPr>
            </w:pPr>
          </w:p>
        </w:tc>
      </w:tr>
    </w:tbl>
    <w:p w14:paraId="5349304E" w14:textId="77777777" w:rsidR="00B26894" w:rsidRDefault="00B26894" w:rsidP="00B26894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9CEFB13" w14:textId="77777777" w:rsidR="00B26894" w:rsidRDefault="00B26894" w:rsidP="00B26894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5482E077" w14:textId="77777777" w:rsidR="00B26894" w:rsidRDefault="00B26894" w:rsidP="00B26894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29 - 108</w:t>
      </w:r>
    </w:p>
    <w:p w14:paraId="3BEA29E5" w14:textId="77777777" w:rsidR="00B26894" w:rsidRDefault="00B26894" w:rsidP="00B26894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215608EA" w14:textId="77777777" w:rsidR="00B26894" w:rsidRDefault="00B26894" w:rsidP="00B26894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26894" w14:paraId="3E13BF8B" w14:textId="77777777" w:rsidTr="00B26894">
        <w:trPr>
          <w:trHeight w:val="1549"/>
        </w:trPr>
        <w:tc>
          <w:tcPr>
            <w:tcW w:w="5387" w:type="dxa"/>
            <w:hideMark/>
          </w:tcPr>
          <w:p w14:paraId="7CA0C0DC" w14:textId="77777777" w:rsidR="00B26894" w:rsidRDefault="00B2689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8</w:t>
            </w:r>
          </w:p>
        </w:tc>
      </w:tr>
    </w:tbl>
    <w:p w14:paraId="16A808A5" w14:textId="77777777" w:rsidR="00B26894" w:rsidRDefault="00B26894" w:rsidP="00B26894">
      <w:pPr>
        <w:pStyle w:val="a3"/>
        <w:suppressAutoHyphens/>
        <w:ind w:right="28" w:firstLine="708"/>
      </w:pPr>
    </w:p>
    <w:p w14:paraId="476070EA" w14:textId="77777777" w:rsidR="00B26894" w:rsidRDefault="00B26894" w:rsidP="00B26894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1320 Неклиновского  района Ростовской области об итогах голосования по Покровскому одномандатному избирательному округу № 8 Территориальная избирательная комиссия Неклиновского  района Ростовской области определила, что в голосовании приняло участие 337 (триста тридцать семь) избирателей.</w:t>
      </w:r>
    </w:p>
    <w:p w14:paraId="59D8AC14" w14:textId="77777777" w:rsidR="00B26894" w:rsidRDefault="00B26894" w:rsidP="00B26894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8, распределились следующим образом:</w:t>
      </w:r>
    </w:p>
    <w:p w14:paraId="684E6AC2" w14:textId="77777777" w:rsidR="00B26894" w:rsidRDefault="00B26894" w:rsidP="00B26894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B26894" w14:paraId="349987BA" w14:textId="77777777" w:rsidTr="00B26894">
        <w:tc>
          <w:tcPr>
            <w:tcW w:w="5353" w:type="dxa"/>
            <w:vAlign w:val="bottom"/>
            <w:hideMark/>
          </w:tcPr>
          <w:p w14:paraId="2362791B" w14:textId="77777777" w:rsidR="00B26894" w:rsidRDefault="00B26894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Горовая</w:t>
            </w:r>
            <w:proofErr w:type="spellEnd"/>
            <w:r>
              <w:rPr>
                <w:szCs w:val="28"/>
              </w:rPr>
              <w:t xml:space="preserve"> Марина Павловна</w:t>
            </w:r>
          </w:p>
        </w:tc>
        <w:tc>
          <w:tcPr>
            <w:tcW w:w="4870" w:type="dxa"/>
            <w:hideMark/>
          </w:tcPr>
          <w:p w14:paraId="13CCD87A" w14:textId="77777777" w:rsidR="00B26894" w:rsidRDefault="00B2689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- 89 голосов</w:t>
            </w:r>
          </w:p>
        </w:tc>
      </w:tr>
      <w:tr w:rsidR="00B26894" w14:paraId="2E133486" w14:textId="77777777" w:rsidTr="00B26894">
        <w:tc>
          <w:tcPr>
            <w:tcW w:w="5353" w:type="dxa"/>
            <w:vAlign w:val="bottom"/>
            <w:hideMark/>
          </w:tcPr>
          <w:p w14:paraId="00F8C862" w14:textId="77777777" w:rsidR="00B26894" w:rsidRDefault="00B26894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Кривошапко</w:t>
            </w:r>
            <w:proofErr w:type="spellEnd"/>
            <w:r>
              <w:rPr>
                <w:szCs w:val="28"/>
              </w:rPr>
              <w:t xml:space="preserve"> Анатолий Федорович</w:t>
            </w:r>
          </w:p>
        </w:tc>
        <w:tc>
          <w:tcPr>
            <w:tcW w:w="4870" w:type="dxa"/>
            <w:hideMark/>
          </w:tcPr>
          <w:p w14:paraId="632C1AF6" w14:textId="77777777" w:rsidR="00B26894" w:rsidRDefault="00B2689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- 248 голосов</w:t>
            </w:r>
          </w:p>
        </w:tc>
      </w:tr>
      <w:tr w:rsidR="00B26894" w14:paraId="01860987" w14:textId="77777777" w:rsidTr="00B26894">
        <w:tc>
          <w:tcPr>
            <w:tcW w:w="5353" w:type="dxa"/>
            <w:vAlign w:val="bottom"/>
          </w:tcPr>
          <w:p w14:paraId="31D2BFDD" w14:textId="77777777" w:rsidR="00B26894" w:rsidRDefault="00B26894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7D174A30" w14:textId="77777777" w:rsidR="00B26894" w:rsidRDefault="00B26894">
            <w:pPr>
              <w:jc w:val="both"/>
              <w:rPr>
                <w:szCs w:val="28"/>
              </w:rPr>
            </w:pPr>
          </w:p>
        </w:tc>
      </w:tr>
    </w:tbl>
    <w:p w14:paraId="0E283DB6" w14:textId="77777777" w:rsidR="00B26894" w:rsidRDefault="00B26894" w:rsidP="00B26894">
      <w:pPr>
        <w:pStyle w:val="a3"/>
        <w:suppressAutoHyphens/>
        <w:ind w:right="28"/>
      </w:pPr>
    </w:p>
    <w:p w14:paraId="38D43567" w14:textId="77777777" w:rsidR="00B26894" w:rsidRDefault="00B26894" w:rsidP="00B26894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8.</w:t>
      </w:r>
    </w:p>
    <w:p w14:paraId="40117DEE" w14:textId="77777777" w:rsidR="00B26894" w:rsidRDefault="00B26894" w:rsidP="00B26894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A18FCF5" w14:textId="77777777" w:rsidR="00B26894" w:rsidRDefault="00B26894" w:rsidP="00B26894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2BAD399E" w14:textId="77777777" w:rsidR="00B26894" w:rsidRDefault="00B26894" w:rsidP="00B26894">
      <w:pPr>
        <w:pStyle w:val="a5"/>
        <w:suppressAutoHyphens/>
        <w:ind w:left="0" w:firstLine="708"/>
        <w:rPr>
          <w:szCs w:val="28"/>
        </w:rPr>
      </w:pPr>
    </w:p>
    <w:p w14:paraId="2F882A8E" w14:textId="77777777" w:rsidR="00B26894" w:rsidRDefault="00B26894" w:rsidP="00B26894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8,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15D5605B" w14:textId="77777777" w:rsidR="00B26894" w:rsidRDefault="00B26894" w:rsidP="00B26894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Покровскому одномандатному избирательному округу № 8:</w:t>
      </w:r>
    </w:p>
    <w:p w14:paraId="35DE4393" w14:textId="77777777" w:rsidR="00B26894" w:rsidRDefault="00B26894" w:rsidP="00B26894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</w:t>
      </w:r>
      <w:proofErr w:type="spellStart"/>
      <w:r>
        <w:rPr>
          <w:b w:val="0"/>
          <w:szCs w:val="28"/>
        </w:rPr>
        <w:t>Кривошапко</w:t>
      </w:r>
      <w:proofErr w:type="spellEnd"/>
      <w:r>
        <w:rPr>
          <w:b w:val="0"/>
          <w:szCs w:val="28"/>
        </w:rPr>
        <w:t xml:space="preserve"> Анатолия Федоровича, 01 декабря 1951</w:t>
      </w:r>
      <w:r>
        <w:rPr>
          <w:sz w:val="24"/>
        </w:rPr>
        <w:t xml:space="preserve"> </w:t>
      </w:r>
      <w:proofErr w:type="gramStart"/>
      <w:r>
        <w:rPr>
          <w:b w:val="0"/>
          <w:szCs w:val="28"/>
        </w:rPr>
        <w:t>года  рождения</w:t>
      </w:r>
      <w:proofErr w:type="gramEnd"/>
      <w:r>
        <w:rPr>
          <w:b w:val="0"/>
          <w:szCs w:val="28"/>
        </w:rPr>
        <w:t xml:space="preserve">; </w:t>
      </w:r>
    </w:p>
    <w:p w14:paraId="2AD320F1" w14:textId="77777777" w:rsidR="00B26894" w:rsidRDefault="00B26894" w:rsidP="00B26894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00A37C6B" w14:textId="77777777" w:rsidR="00B26894" w:rsidRDefault="00B26894" w:rsidP="00B26894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1AE8D78F" w14:textId="77777777" w:rsidR="00B26894" w:rsidRDefault="00B26894" w:rsidP="00B26894">
      <w:pPr>
        <w:suppressAutoHyphens/>
        <w:spacing w:after="60" w:line="360" w:lineRule="auto"/>
      </w:pPr>
    </w:p>
    <w:p w14:paraId="71A255C0" w14:textId="77777777" w:rsidR="00B26894" w:rsidRDefault="00B26894" w:rsidP="00B2689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388642D9" w14:textId="7BC0930E" w:rsidR="00BF722F" w:rsidRDefault="00B26894" w:rsidP="00B26894">
      <w:r>
        <w:rPr>
          <w:kern w:val="28"/>
        </w:rPr>
        <w:t>Секретарь комиссии                                                         О.В. Ляшева</w:t>
      </w:r>
      <w:bookmarkStart w:id="0" w:name="_GoBack"/>
      <w:bookmarkEnd w:id="0"/>
    </w:p>
    <w:sectPr w:rsidR="00BF7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F44B0A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22F"/>
    <w:rsid w:val="00B26894"/>
    <w:rsid w:val="00B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DC4C3AE4-9FDD-448E-ACB9-F1288333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89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26894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B268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26894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B268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B2689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B26894"/>
    <w:pPr>
      <w:jc w:val="center"/>
    </w:pPr>
    <w:rPr>
      <w:szCs w:val="20"/>
    </w:rPr>
  </w:style>
  <w:style w:type="table" w:styleId="a8">
    <w:name w:val="Table Grid"/>
    <w:basedOn w:val="a1"/>
    <w:uiPriority w:val="59"/>
    <w:rsid w:val="00B2689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23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2026-09-24T08:59:00Z</dcterms:created>
  <dcterms:modified xsi:type="dcterms:W3CDTF">2026-09-24T09:00:00Z</dcterms:modified>
</cp:coreProperties>
</file>