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5B7" w:rsidRPr="001B53E6" w:rsidRDefault="00F205B7" w:rsidP="00F205B7">
      <w:pPr>
        <w:suppressAutoHyphens/>
        <w:ind w:right="-1"/>
        <w:jc w:val="center"/>
        <w:rPr>
          <w:sz w:val="8"/>
        </w:rPr>
      </w:pPr>
      <w:r w:rsidRPr="001B53E6">
        <w:rPr>
          <w:noProof/>
          <w:sz w:val="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5B7" w:rsidRPr="004467A9" w:rsidRDefault="00F205B7" w:rsidP="00F205B7">
      <w:pPr>
        <w:pStyle w:val="a7"/>
        <w:jc w:val="center"/>
        <w:rPr>
          <w:b/>
        </w:rPr>
      </w:pPr>
      <w:r w:rsidRPr="004467A9">
        <w:rPr>
          <w:b/>
        </w:rPr>
        <w:t>ТЕРРИТОРИАЛЬНАЯ ИЗБИРАТЕЛЬНАЯ КОМИССИЯ</w:t>
      </w:r>
    </w:p>
    <w:p w:rsidR="00F205B7" w:rsidRPr="004467A9" w:rsidRDefault="00F205B7" w:rsidP="00F205B7">
      <w:pPr>
        <w:pStyle w:val="a7"/>
        <w:jc w:val="center"/>
        <w:rPr>
          <w:b/>
          <w:i/>
          <w:sz w:val="18"/>
          <w:szCs w:val="18"/>
        </w:rPr>
      </w:pPr>
      <w:r w:rsidRPr="004467A9">
        <w:rPr>
          <w:b/>
        </w:rPr>
        <w:t>НЕКЛИНОВСКОГО РАЙОНА РОСТОВСКОЙ ОБЛАСТИ</w:t>
      </w:r>
    </w:p>
    <w:p w:rsidR="00F205B7" w:rsidRPr="004467A9" w:rsidRDefault="00F205B7" w:rsidP="00F205B7">
      <w:pPr>
        <w:pStyle w:val="a7"/>
        <w:tabs>
          <w:tab w:val="left" w:pos="2235"/>
        </w:tabs>
        <w:jc w:val="center"/>
        <w:rPr>
          <w:b/>
          <w:i/>
          <w:sz w:val="18"/>
        </w:rPr>
      </w:pPr>
    </w:p>
    <w:p w:rsidR="00F205B7" w:rsidRDefault="00F205B7" w:rsidP="00F205B7">
      <w:pPr>
        <w:pStyle w:val="a7"/>
        <w:jc w:val="center"/>
        <w:rPr>
          <w:b/>
        </w:rPr>
      </w:pPr>
      <w:r w:rsidRPr="004467A9">
        <w:rPr>
          <w:b/>
        </w:rPr>
        <w:t>ПОСТАНОВЛЕНИЕ</w:t>
      </w:r>
    </w:p>
    <w:p w:rsidR="004D1E60" w:rsidRPr="004467A9" w:rsidRDefault="004D1E60" w:rsidP="00F205B7">
      <w:pPr>
        <w:pStyle w:val="a7"/>
        <w:jc w:val="center"/>
        <w:rPr>
          <w:b/>
        </w:rPr>
      </w:pPr>
    </w:p>
    <w:p w:rsidR="00F205B7" w:rsidRDefault="00F205B7" w:rsidP="00F205B7">
      <w:pPr>
        <w:pStyle w:val="a7"/>
        <w:rPr>
          <w:sz w:val="20"/>
        </w:rPr>
      </w:pPr>
    </w:p>
    <w:p w:rsidR="00F205B7" w:rsidRDefault="004D1E60" w:rsidP="00F205B7">
      <w:pPr>
        <w:pStyle w:val="a7"/>
      </w:pPr>
      <w:r>
        <w:t>17</w:t>
      </w:r>
      <w:r w:rsidR="00F205B7">
        <w:t xml:space="preserve"> ию</w:t>
      </w:r>
      <w:r>
        <w:t>л</w:t>
      </w:r>
      <w:r w:rsidR="00F205B7">
        <w:t>я 202</w:t>
      </w:r>
      <w:r>
        <w:t>5</w:t>
      </w:r>
      <w:r w:rsidR="00F205B7">
        <w:t xml:space="preserve"> г.                                                                                № </w:t>
      </w:r>
      <w:r w:rsidR="00E7594F">
        <w:t>147-</w:t>
      </w:r>
      <w:r w:rsidR="00F6405A">
        <w:t>3</w:t>
      </w:r>
    </w:p>
    <w:p w:rsidR="00F205B7" w:rsidRDefault="00F205B7" w:rsidP="00F205B7">
      <w:pPr>
        <w:pStyle w:val="a7"/>
        <w:jc w:val="center"/>
      </w:pPr>
      <w:r>
        <w:t>с</w:t>
      </w:r>
      <w:proofErr w:type="gramStart"/>
      <w:r>
        <w:t>.П</w:t>
      </w:r>
      <w:proofErr w:type="gramEnd"/>
      <w:r>
        <w:t>окровское</w:t>
      </w:r>
    </w:p>
    <w:p w:rsidR="00F205B7" w:rsidRDefault="00F205B7" w:rsidP="00F205B7">
      <w:pPr>
        <w:pStyle w:val="a7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F205B7" w:rsidTr="0069576E">
        <w:trPr>
          <w:trHeight w:val="1549"/>
        </w:trPr>
        <w:tc>
          <w:tcPr>
            <w:tcW w:w="5387" w:type="dxa"/>
            <w:hideMark/>
          </w:tcPr>
          <w:p w:rsidR="00F205B7" w:rsidRDefault="00F205B7" w:rsidP="004D1E60">
            <w:pPr>
              <w:pStyle w:val="a7"/>
              <w:jc w:val="both"/>
              <w:rPr>
                <w:b/>
              </w:rPr>
            </w:pPr>
            <w:r w:rsidRPr="004467A9">
              <w:rPr>
                <w:b/>
              </w:rPr>
              <w:t>О количестве переносных ящиков</w:t>
            </w:r>
            <w:r w:rsidR="004D1E60">
              <w:rPr>
                <w:b/>
              </w:rPr>
              <w:t xml:space="preserve"> для голосования, используемых участковыми избирательными комиссиями № 1273 - №1356, № 2620 для организации </w:t>
            </w:r>
            <w:r w:rsidRPr="004467A9">
              <w:rPr>
                <w:b/>
              </w:rPr>
              <w:t xml:space="preserve">голосования вне помещения </w:t>
            </w:r>
            <w:r w:rsidR="004D1E60">
              <w:rPr>
                <w:b/>
              </w:rPr>
              <w:t xml:space="preserve"> на выборах Губернатора Ростовской области 14 сентября 2025 года</w:t>
            </w:r>
          </w:p>
          <w:p w:rsidR="004D1E60" w:rsidRPr="004467A9" w:rsidRDefault="004D1E60" w:rsidP="004D1E60">
            <w:pPr>
              <w:pStyle w:val="a7"/>
              <w:jc w:val="both"/>
              <w:rPr>
                <w:b/>
              </w:rPr>
            </w:pPr>
          </w:p>
        </w:tc>
      </w:tr>
    </w:tbl>
    <w:p w:rsidR="00F205B7" w:rsidRDefault="00F205B7" w:rsidP="00F205B7">
      <w:pPr>
        <w:pStyle w:val="a7"/>
        <w:jc w:val="both"/>
      </w:pPr>
      <w:r>
        <w:t xml:space="preserve">           В соответствии с </w:t>
      </w:r>
      <w:r w:rsidR="004870A9">
        <w:t xml:space="preserve">пунктом 8 статьи 66 Федерального закона </w:t>
      </w:r>
      <w:r w:rsidR="00A96780">
        <w:t xml:space="preserve">от 12.06.2002 № 67-ФЗ </w:t>
      </w:r>
      <w:r w:rsidR="004870A9">
        <w:t>« Об основных гарантиях избирательных прав и права на участие в референдуме граждан Российской Федерации»</w:t>
      </w:r>
      <w:r w:rsidR="00262DE6">
        <w:t xml:space="preserve">, частью </w:t>
      </w:r>
      <w:r w:rsidR="004870A9">
        <w:t xml:space="preserve"> 8</w:t>
      </w:r>
      <w:r>
        <w:t xml:space="preserve"> статьи 59 Областного закона от 12.05.2016 </w:t>
      </w:r>
      <w:r w:rsidR="00F6405A">
        <w:t>г.</w:t>
      </w:r>
      <w:r>
        <w:br/>
        <w:t>№ 525-ЗС «О выборах и референдумах в Ростовской области»,</w:t>
      </w:r>
    </w:p>
    <w:p w:rsidR="00F205B7" w:rsidRDefault="00F205B7" w:rsidP="00F6405A">
      <w:pPr>
        <w:pStyle w:val="a7"/>
        <w:ind w:firstLine="709"/>
        <w:jc w:val="both"/>
      </w:pPr>
      <w:r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>
        <w:t xml:space="preserve"> района  Ростовской области,</w:t>
      </w:r>
    </w:p>
    <w:p w:rsidR="00F205B7" w:rsidRDefault="00F205B7" w:rsidP="00F205B7">
      <w:pPr>
        <w:pStyle w:val="a7"/>
        <w:jc w:val="center"/>
      </w:pPr>
      <w:r>
        <w:t>ПОСТАНОВЛЯЕТ:</w:t>
      </w:r>
    </w:p>
    <w:p w:rsidR="00F205B7" w:rsidRPr="00A15D13" w:rsidRDefault="00F205B7" w:rsidP="00F205B7">
      <w:pPr>
        <w:pStyle w:val="a7"/>
        <w:jc w:val="center"/>
      </w:pPr>
    </w:p>
    <w:p w:rsidR="00A96780" w:rsidRDefault="00F205B7" w:rsidP="00F205B7">
      <w:pPr>
        <w:pStyle w:val="a7"/>
        <w:jc w:val="both"/>
      </w:pPr>
      <w:r>
        <w:t xml:space="preserve">     1.</w:t>
      </w:r>
      <w:r w:rsidR="00262DE6">
        <w:t xml:space="preserve">Определить </w:t>
      </w:r>
      <w:r>
        <w:t>количество переносных ящиков для голосования</w:t>
      </w:r>
      <w:r w:rsidR="00A96780">
        <w:t>, используемых участковыми избирательными комиссиями № 1273- № 1356, № 2620</w:t>
      </w:r>
      <w:r>
        <w:t xml:space="preserve"> </w:t>
      </w:r>
      <w:r w:rsidR="00A96780">
        <w:t>для организации голосования вне помещения на выборах Губернатора Ростовской области, согласно приложению к настоящему постановлению.</w:t>
      </w:r>
    </w:p>
    <w:p w:rsidR="00F205B7" w:rsidRDefault="00F205B7" w:rsidP="00F205B7">
      <w:pPr>
        <w:pStyle w:val="a7"/>
        <w:jc w:val="both"/>
      </w:pPr>
      <w:r>
        <w:t xml:space="preserve">     2. Направить настоящее постановление в</w:t>
      </w:r>
      <w:r w:rsidR="00A96780" w:rsidRPr="00A96780">
        <w:t xml:space="preserve"> </w:t>
      </w:r>
      <w:r w:rsidR="00A96780">
        <w:t>участковые избирательные комиссии № 1273- № 1356, № 2620.</w:t>
      </w:r>
    </w:p>
    <w:p w:rsidR="00F205B7" w:rsidRPr="00A96780" w:rsidRDefault="00F205B7" w:rsidP="00BC442B">
      <w:pPr>
        <w:pStyle w:val="a7"/>
        <w:jc w:val="both"/>
      </w:pPr>
      <w:r>
        <w:rPr>
          <w:szCs w:val="28"/>
        </w:rPr>
        <w:t xml:space="preserve">     3.</w:t>
      </w:r>
      <w:r>
        <w:t> </w:t>
      </w:r>
      <w:proofErr w:type="gramStart"/>
      <w:r w:rsidRPr="00A96780">
        <w:t>Разместить</w:t>
      </w:r>
      <w:proofErr w:type="gramEnd"/>
      <w:r w:rsidRPr="00A96780">
        <w:t xml:space="preserve"> настоящее постановление на сайте Территориальной избирательной комиссии </w:t>
      </w:r>
      <w:proofErr w:type="spellStart"/>
      <w:r w:rsidRPr="00A96780">
        <w:t>Неклиновского</w:t>
      </w:r>
      <w:proofErr w:type="spellEnd"/>
      <w:r w:rsidRPr="00A96780">
        <w:t xml:space="preserve"> района Ростовской области  в информационно-телекоммуникационной сети «Интернет».</w:t>
      </w:r>
    </w:p>
    <w:p w:rsidR="00F205B7" w:rsidRDefault="00A96780" w:rsidP="00BC442B">
      <w:pPr>
        <w:pStyle w:val="a5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F205B7">
        <w:rPr>
          <w:b w:val="0"/>
          <w:spacing w:val="0"/>
          <w:sz w:val="28"/>
        </w:rPr>
        <w:t>4. </w:t>
      </w:r>
      <w:proofErr w:type="gramStart"/>
      <w:r w:rsidR="00F205B7">
        <w:rPr>
          <w:b w:val="0"/>
          <w:spacing w:val="0"/>
          <w:sz w:val="28"/>
        </w:rPr>
        <w:t>Контроль за</w:t>
      </w:r>
      <w:proofErr w:type="gramEnd"/>
      <w:r w:rsidR="00F205B7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F205B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Неклиновского</w:t>
      </w:r>
      <w:proofErr w:type="spellEnd"/>
      <w:r>
        <w:rPr>
          <w:b w:val="0"/>
          <w:spacing w:val="0"/>
          <w:sz w:val="28"/>
        </w:rPr>
        <w:t xml:space="preserve"> района Ростовской области </w:t>
      </w:r>
      <w:r w:rsidR="00F205B7">
        <w:rPr>
          <w:b w:val="0"/>
          <w:spacing w:val="0"/>
          <w:sz w:val="28"/>
        </w:rPr>
        <w:t xml:space="preserve"> Ляшеву О.В.</w:t>
      </w:r>
    </w:p>
    <w:p w:rsidR="00F205B7" w:rsidRDefault="00F205B7" w:rsidP="00F205B7">
      <w:pPr>
        <w:suppressAutoHyphens/>
        <w:spacing w:after="60" w:line="360" w:lineRule="auto"/>
        <w:rPr>
          <w:sz w:val="28"/>
        </w:rPr>
      </w:pPr>
    </w:p>
    <w:p w:rsidR="00F205B7" w:rsidRDefault="00F205B7" w:rsidP="00F205B7">
      <w:pPr>
        <w:pStyle w:val="a7"/>
        <w:rPr>
          <w:szCs w:val="28"/>
        </w:rPr>
      </w:pPr>
      <w:r w:rsidRPr="004467A9">
        <w:rPr>
          <w:szCs w:val="28"/>
        </w:rPr>
        <w:t>Председатель комиссии</w:t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>
        <w:rPr>
          <w:szCs w:val="28"/>
        </w:rPr>
        <w:t>М</w:t>
      </w:r>
      <w:r w:rsidRPr="004467A9">
        <w:rPr>
          <w:szCs w:val="28"/>
        </w:rPr>
        <w:t>.</w:t>
      </w:r>
      <w:r>
        <w:rPr>
          <w:szCs w:val="28"/>
        </w:rPr>
        <w:t>Ю</w:t>
      </w:r>
      <w:r w:rsidRPr="004467A9">
        <w:rPr>
          <w:szCs w:val="28"/>
        </w:rPr>
        <w:t xml:space="preserve">. </w:t>
      </w:r>
      <w:r>
        <w:rPr>
          <w:szCs w:val="28"/>
        </w:rPr>
        <w:t>Сафонов</w:t>
      </w:r>
      <w:r w:rsidRPr="004467A9">
        <w:rPr>
          <w:szCs w:val="28"/>
        </w:rPr>
        <w:tab/>
      </w:r>
    </w:p>
    <w:p w:rsidR="00F205B7" w:rsidRDefault="00F205B7" w:rsidP="00F205B7">
      <w:pPr>
        <w:pStyle w:val="a7"/>
        <w:rPr>
          <w:szCs w:val="28"/>
        </w:rPr>
      </w:pPr>
    </w:p>
    <w:p w:rsidR="00F205B7" w:rsidRPr="004467A9" w:rsidRDefault="00F205B7" w:rsidP="00F205B7">
      <w:pPr>
        <w:pStyle w:val="a7"/>
        <w:rPr>
          <w:szCs w:val="28"/>
        </w:rPr>
      </w:pPr>
    </w:p>
    <w:p w:rsidR="004D1E60" w:rsidRDefault="00F205B7" w:rsidP="00BC442B">
      <w:pPr>
        <w:pStyle w:val="a7"/>
        <w:rPr>
          <w:sz w:val="22"/>
          <w:szCs w:val="22"/>
        </w:rPr>
      </w:pPr>
      <w:r w:rsidRPr="004467A9">
        <w:rPr>
          <w:kern w:val="28"/>
          <w:szCs w:val="28"/>
        </w:rPr>
        <w:t xml:space="preserve">Секретарь комиссии                                               </w:t>
      </w:r>
      <w:r>
        <w:rPr>
          <w:kern w:val="28"/>
          <w:szCs w:val="28"/>
        </w:rPr>
        <w:t>О.В. Ляшева</w:t>
      </w:r>
    </w:p>
    <w:p w:rsidR="00F205B7" w:rsidRPr="004467A9" w:rsidRDefault="000E66DE" w:rsidP="00F205B7">
      <w:pPr>
        <w:pStyle w:val="a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</w:t>
      </w:r>
      <w:r w:rsidR="00F205B7" w:rsidRPr="004467A9">
        <w:rPr>
          <w:sz w:val="22"/>
          <w:szCs w:val="22"/>
        </w:rPr>
        <w:t>УТВЕРЖДЕНО</w:t>
      </w:r>
    </w:p>
    <w:p w:rsidR="00F205B7" w:rsidRPr="004467A9" w:rsidRDefault="000E66DE" w:rsidP="00F205B7">
      <w:pPr>
        <w:pStyle w:val="a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 w:rsidR="00F205B7" w:rsidRPr="004467A9">
        <w:rPr>
          <w:sz w:val="22"/>
          <w:szCs w:val="22"/>
        </w:rPr>
        <w:t xml:space="preserve">постановлением </w:t>
      </w:r>
      <w:proofErr w:type="gramStart"/>
      <w:r w:rsidR="00F205B7" w:rsidRPr="004467A9">
        <w:rPr>
          <w:sz w:val="22"/>
          <w:szCs w:val="22"/>
        </w:rPr>
        <w:t>Территориальной</w:t>
      </w:r>
      <w:proofErr w:type="gramEnd"/>
    </w:p>
    <w:p w:rsidR="00F205B7" w:rsidRDefault="000E66DE" w:rsidP="00F205B7">
      <w:pPr>
        <w:pStyle w:val="a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 w:rsidR="00F205B7" w:rsidRPr="004467A9">
        <w:rPr>
          <w:sz w:val="22"/>
          <w:szCs w:val="22"/>
        </w:rPr>
        <w:t xml:space="preserve">избирательной  комиссии </w:t>
      </w:r>
    </w:p>
    <w:p w:rsidR="00F205B7" w:rsidRDefault="000E66DE" w:rsidP="00F205B7">
      <w:pPr>
        <w:pStyle w:val="a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proofErr w:type="spellStart"/>
      <w:r w:rsidR="00F205B7" w:rsidRPr="004467A9">
        <w:rPr>
          <w:sz w:val="22"/>
          <w:szCs w:val="22"/>
        </w:rPr>
        <w:t>Неклиновского</w:t>
      </w:r>
      <w:proofErr w:type="spellEnd"/>
      <w:r w:rsidR="00F205B7" w:rsidRPr="004467A9">
        <w:rPr>
          <w:sz w:val="22"/>
          <w:szCs w:val="22"/>
        </w:rPr>
        <w:t xml:space="preserve"> района</w:t>
      </w:r>
    </w:p>
    <w:p w:rsidR="00F205B7" w:rsidRPr="004467A9" w:rsidRDefault="00F205B7" w:rsidP="00F205B7">
      <w:pPr>
        <w:pStyle w:val="a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</w:t>
      </w:r>
      <w:r w:rsidR="000E66DE">
        <w:rPr>
          <w:sz w:val="22"/>
          <w:szCs w:val="22"/>
        </w:rPr>
        <w:t xml:space="preserve">                          </w:t>
      </w:r>
      <w:r>
        <w:rPr>
          <w:sz w:val="22"/>
          <w:szCs w:val="22"/>
        </w:rPr>
        <w:t xml:space="preserve">  Ростовской области</w:t>
      </w:r>
    </w:p>
    <w:p w:rsidR="00F205B7" w:rsidRPr="004467A9" w:rsidRDefault="000E66DE" w:rsidP="00F205B7">
      <w:pPr>
        <w:pStyle w:val="a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 w:rsidR="00F205B7" w:rsidRPr="004467A9">
        <w:rPr>
          <w:sz w:val="22"/>
          <w:szCs w:val="22"/>
        </w:rPr>
        <w:t xml:space="preserve">от </w:t>
      </w:r>
      <w:r>
        <w:rPr>
          <w:sz w:val="22"/>
          <w:szCs w:val="22"/>
        </w:rPr>
        <w:t>17</w:t>
      </w:r>
      <w:r w:rsidR="00F205B7">
        <w:rPr>
          <w:sz w:val="22"/>
          <w:szCs w:val="22"/>
        </w:rPr>
        <w:t xml:space="preserve"> ию</w:t>
      </w:r>
      <w:r>
        <w:rPr>
          <w:sz w:val="22"/>
          <w:szCs w:val="22"/>
        </w:rPr>
        <w:t>л</w:t>
      </w:r>
      <w:r w:rsidR="00F205B7">
        <w:rPr>
          <w:sz w:val="22"/>
          <w:szCs w:val="22"/>
        </w:rPr>
        <w:t xml:space="preserve">я </w:t>
      </w:r>
      <w:r w:rsidR="00F205B7" w:rsidRPr="004467A9">
        <w:rPr>
          <w:sz w:val="22"/>
          <w:szCs w:val="22"/>
        </w:rPr>
        <w:t>20</w:t>
      </w:r>
      <w:r w:rsidR="00F205B7">
        <w:rPr>
          <w:sz w:val="22"/>
          <w:szCs w:val="22"/>
        </w:rPr>
        <w:t>2</w:t>
      </w:r>
      <w:r>
        <w:rPr>
          <w:sz w:val="22"/>
          <w:szCs w:val="22"/>
        </w:rPr>
        <w:t>5</w:t>
      </w:r>
      <w:r w:rsidR="00F205B7" w:rsidRPr="004467A9">
        <w:rPr>
          <w:sz w:val="22"/>
          <w:szCs w:val="22"/>
        </w:rPr>
        <w:t xml:space="preserve">г.     № </w:t>
      </w:r>
      <w:r w:rsidR="00E7594F">
        <w:rPr>
          <w:sz w:val="22"/>
          <w:szCs w:val="22"/>
        </w:rPr>
        <w:t>147-</w:t>
      </w:r>
      <w:r w:rsidR="00F6405A">
        <w:rPr>
          <w:sz w:val="22"/>
          <w:szCs w:val="22"/>
        </w:rPr>
        <w:t>3</w:t>
      </w:r>
    </w:p>
    <w:p w:rsidR="00F205B7" w:rsidRDefault="00F205B7" w:rsidP="00F205B7">
      <w:pPr>
        <w:rPr>
          <w:sz w:val="28"/>
          <w:szCs w:val="28"/>
        </w:rPr>
      </w:pPr>
    </w:p>
    <w:p w:rsidR="00F205B7" w:rsidRPr="004870A9" w:rsidRDefault="00F205B7" w:rsidP="00B162EA">
      <w:pPr>
        <w:pStyle w:val="a7"/>
        <w:jc w:val="center"/>
        <w:rPr>
          <w:b/>
          <w:szCs w:val="28"/>
        </w:rPr>
      </w:pPr>
      <w:r w:rsidRPr="004870A9">
        <w:rPr>
          <w:b/>
          <w:szCs w:val="28"/>
        </w:rPr>
        <w:t>Количество</w:t>
      </w:r>
    </w:p>
    <w:p w:rsidR="004870A9" w:rsidRPr="004870A9" w:rsidRDefault="00B162EA" w:rsidP="00B162EA">
      <w:pPr>
        <w:pStyle w:val="a7"/>
        <w:jc w:val="center"/>
        <w:rPr>
          <w:b/>
          <w:szCs w:val="28"/>
        </w:rPr>
      </w:pPr>
      <w:r w:rsidRPr="004870A9">
        <w:rPr>
          <w:b/>
          <w:szCs w:val="28"/>
        </w:rPr>
        <w:t>переносных ящиков</w:t>
      </w:r>
      <w:r w:rsidR="00262DE6">
        <w:rPr>
          <w:b/>
          <w:szCs w:val="28"/>
        </w:rPr>
        <w:t xml:space="preserve"> для голосования</w:t>
      </w:r>
      <w:r w:rsidR="00F205B7" w:rsidRPr="004870A9">
        <w:rPr>
          <w:b/>
          <w:szCs w:val="28"/>
        </w:rPr>
        <w:t xml:space="preserve">, используемых </w:t>
      </w:r>
      <w:r w:rsidRPr="004870A9">
        <w:rPr>
          <w:b/>
          <w:szCs w:val="28"/>
        </w:rPr>
        <w:t>участковыми</w:t>
      </w:r>
      <w:r w:rsidR="00F205B7" w:rsidRPr="004870A9">
        <w:rPr>
          <w:b/>
          <w:szCs w:val="28"/>
        </w:rPr>
        <w:t xml:space="preserve"> избирательн</w:t>
      </w:r>
      <w:r w:rsidRPr="004870A9">
        <w:rPr>
          <w:b/>
          <w:szCs w:val="28"/>
        </w:rPr>
        <w:t xml:space="preserve">ыми комиссиями </w:t>
      </w:r>
      <w:r w:rsidR="00A96780">
        <w:rPr>
          <w:b/>
          <w:szCs w:val="28"/>
        </w:rPr>
        <w:t xml:space="preserve">№ 1273- №1356, № 2620 </w:t>
      </w:r>
      <w:r w:rsidRPr="004870A9">
        <w:rPr>
          <w:b/>
          <w:szCs w:val="28"/>
        </w:rPr>
        <w:t xml:space="preserve">для организации голосования вне помещения на выборах Губернатора </w:t>
      </w:r>
    </w:p>
    <w:p w:rsidR="00F205B7" w:rsidRPr="004870A9" w:rsidRDefault="00B162EA" w:rsidP="00B162EA">
      <w:pPr>
        <w:pStyle w:val="a7"/>
        <w:jc w:val="center"/>
        <w:rPr>
          <w:b/>
          <w:szCs w:val="28"/>
        </w:rPr>
      </w:pPr>
      <w:r w:rsidRPr="004870A9">
        <w:rPr>
          <w:b/>
          <w:szCs w:val="28"/>
        </w:rPr>
        <w:t>Ростовской области 14 сентября 2025 года</w:t>
      </w:r>
    </w:p>
    <w:p w:rsidR="00B162EA" w:rsidRPr="004870A9" w:rsidRDefault="00B162EA" w:rsidP="00F205B7">
      <w:pPr>
        <w:pStyle w:val="a7"/>
        <w:rPr>
          <w:szCs w:val="28"/>
        </w:rPr>
      </w:pPr>
    </w:p>
    <w:tbl>
      <w:tblPr>
        <w:tblW w:w="8988" w:type="dxa"/>
        <w:tblInd w:w="534" w:type="dxa"/>
        <w:tblLook w:val="04A0" w:firstRow="1" w:lastRow="0" w:firstColumn="1" w:lastColumn="0" w:noHBand="0" w:noVBand="1"/>
      </w:tblPr>
      <w:tblGrid>
        <w:gridCol w:w="726"/>
        <w:gridCol w:w="2876"/>
        <w:gridCol w:w="2835"/>
        <w:gridCol w:w="2551"/>
      </w:tblGrid>
      <w:tr w:rsidR="00F205B7" w:rsidRPr="004870A9" w:rsidTr="0069576E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5B7" w:rsidRPr="004870A9" w:rsidRDefault="00F205B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 xml:space="preserve">№ </w:t>
            </w:r>
            <w:proofErr w:type="gramStart"/>
            <w:r w:rsidRPr="004870A9">
              <w:rPr>
                <w:color w:val="000000"/>
                <w:szCs w:val="28"/>
              </w:rPr>
              <w:t>п</w:t>
            </w:r>
            <w:proofErr w:type="gramEnd"/>
            <w:r w:rsidRPr="004870A9">
              <w:rPr>
                <w:color w:val="000000"/>
                <w:szCs w:val="28"/>
              </w:rPr>
              <w:t>/п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5B7" w:rsidRPr="004870A9" w:rsidRDefault="00F205B7" w:rsidP="00FB6727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5B7" w:rsidRPr="004870A9" w:rsidRDefault="00F205B7" w:rsidP="00FB6727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 xml:space="preserve">Количество избирателей </w:t>
            </w:r>
            <w:r w:rsidR="00FB6727" w:rsidRPr="004870A9">
              <w:rPr>
                <w:color w:val="000000"/>
                <w:szCs w:val="28"/>
              </w:rPr>
              <w:t xml:space="preserve"> по состоянию на 09.01.2025г.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5B7" w:rsidRPr="004870A9" w:rsidRDefault="00F205B7" w:rsidP="00FB6727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Количество переносных ящиков для голосования</w:t>
            </w:r>
          </w:p>
        </w:tc>
      </w:tr>
      <w:tr w:rsidR="00F205B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05B7" w:rsidRPr="004870A9" w:rsidRDefault="00F205B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05B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05B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05B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977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9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10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1919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11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1503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14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15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16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17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18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19</w:t>
            </w:r>
            <w:r w:rsidR="00905975" w:rsidRPr="004870A9">
              <w:rPr>
                <w:color w:val="000000"/>
                <w:szCs w:val="28"/>
              </w:rPr>
              <w:t>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1067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20.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21.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22.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23.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1163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C06EAC" w:rsidP="0069576E">
            <w:pPr>
              <w:pStyle w:val="a7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24.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26.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27.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28.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29.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30.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lastRenderedPageBreak/>
              <w:t>31.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66DE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32.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33.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2058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34.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35.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36.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37.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38.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1022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C06EAC" w:rsidP="0069576E">
            <w:pPr>
              <w:pStyle w:val="a7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39.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40.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41.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42.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43.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44.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45.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46.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47.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2425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48.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49.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50.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2505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51.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1662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52.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53.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54.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55.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56.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57.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1729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58.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59.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60.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61.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62.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1078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63.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64.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65.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437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66.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67.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1465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68.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1484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905975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69.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70.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71.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636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72.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FB6727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73.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FB6727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74.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727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75.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76.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lastRenderedPageBreak/>
              <w:t>77.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1804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78.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1212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79.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1582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3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80.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81.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82.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12666F" w:rsidP="0069576E">
            <w:pPr>
              <w:pStyle w:val="a7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  <w:bookmarkStart w:id="0" w:name="_GoBack"/>
            <w:bookmarkEnd w:id="0"/>
            <w:r w:rsidR="00B162EA" w:rsidRPr="004870A9">
              <w:rPr>
                <w:color w:val="000000"/>
                <w:szCs w:val="28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69576E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83.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542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</w:t>
            </w:r>
          </w:p>
        </w:tc>
      </w:tr>
      <w:tr w:rsidR="000E56D8" w:rsidRPr="004870A9" w:rsidTr="00C06EA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84.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1356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0E56D8" w:rsidRPr="004870A9" w:rsidTr="00C06EAC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85.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0E56D8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2620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B162EA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171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56D8" w:rsidRPr="004870A9" w:rsidRDefault="004870A9" w:rsidP="0069576E">
            <w:pPr>
              <w:pStyle w:val="a7"/>
              <w:jc w:val="center"/>
              <w:rPr>
                <w:color w:val="000000"/>
                <w:szCs w:val="28"/>
              </w:rPr>
            </w:pPr>
            <w:r w:rsidRPr="004870A9">
              <w:rPr>
                <w:color w:val="000000"/>
                <w:szCs w:val="28"/>
              </w:rPr>
              <w:t>1</w:t>
            </w:r>
          </w:p>
        </w:tc>
      </w:tr>
      <w:tr w:rsidR="00C06EAC" w:rsidRPr="004870A9" w:rsidTr="00587DF1">
        <w:trPr>
          <w:trHeight w:val="300"/>
        </w:trPr>
        <w:tc>
          <w:tcPr>
            <w:tcW w:w="6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6EAC" w:rsidRPr="004870A9" w:rsidRDefault="00C06EAC" w:rsidP="0069576E">
            <w:pPr>
              <w:pStyle w:val="a7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6EAC" w:rsidRPr="004870A9" w:rsidRDefault="00C06EAC" w:rsidP="0069576E">
            <w:pPr>
              <w:pStyle w:val="a7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160</w:t>
            </w:r>
          </w:p>
        </w:tc>
      </w:tr>
    </w:tbl>
    <w:p w:rsidR="00F205B7" w:rsidRPr="004870A9" w:rsidRDefault="00F205B7" w:rsidP="00F205B7">
      <w:pPr>
        <w:pStyle w:val="a7"/>
        <w:rPr>
          <w:szCs w:val="28"/>
        </w:rPr>
      </w:pPr>
    </w:p>
    <w:p w:rsidR="00F205B7" w:rsidRPr="004870A9" w:rsidRDefault="00F205B7" w:rsidP="00F205B7">
      <w:pPr>
        <w:pStyle w:val="a7"/>
        <w:rPr>
          <w:szCs w:val="28"/>
        </w:rPr>
      </w:pPr>
    </w:p>
    <w:p w:rsidR="00F205B7" w:rsidRDefault="00F205B7" w:rsidP="00F205B7">
      <w:pPr>
        <w:pStyle w:val="a7"/>
      </w:pPr>
    </w:p>
    <w:p w:rsidR="00F205B7" w:rsidRDefault="00F205B7" w:rsidP="00F205B7">
      <w:pPr>
        <w:pStyle w:val="a7"/>
      </w:pPr>
    </w:p>
    <w:p w:rsidR="00F205B7" w:rsidRDefault="004870A9" w:rsidP="00F205B7">
      <w:pPr>
        <w:pStyle w:val="a7"/>
        <w:rPr>
          <w:kern w:val="28"/>
        </w:rPr>
      </w:pPr>
      <w:r>
        <w:t xml:space="preserve">           </w:t>
      </w:r>
    </w:p>
    <w:p w:rsidR="00F205B7" w:rsidRDefault="00F205B7" w:rsidP="00F205B7">
      <w:pPr>
        <w:pStyle w:val="a7"/>
        <w:rPr>
          <w:kern w:val="28"/>
        </w:rPr>
      </w:pPr>
    </w:p>
    <w:p w:rsidR="00F205B7" w:rsidRDefault="00F205B7" w:rsidP="00F205B7">
      <w:pPr>
        <w:pStyle w:val="a7"/>
        <w:rPr>
          <w:kern w:val="28"/>
        </w:rPr>
      </w:pPr>
    </w:p>
    <w:p w:rsidR="00F205B7" w:rsidRDefault="00F205B7" w:rsidP="00F205B7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F205B7" w:rsidRDefault="00F205B7" w:rsidP="00F205B7"/>
    <w:p w:rsidR="00BF5E6E" w:rsidRDefault="00BF5E6E"/>
    <w:sectPr w:rsidR="00BF5E6E" w:rsidSect="00BC442B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05B7"/>
    <w:rsid w:val="000E56D8"/>
    <w:rsid w:val="000E66DE"/>
    <w:rsid w:val="00120E36"/>
    <w:rsid w:val="00123AD3"/>
    <w:rsid w:val="0012666F"/>
    <w:rsid w:val="00262DE6"/>
    <w:rsid w:val="004870A9"/>
    <w:rsid w:val="004D1E60"/>
    <w:rsid w:val="00905975"/>
    <w:rsid w:val="00A96780"/>
    <w:rsid w:val="00B162EA"/>
    <w:rsid w:val="00BC442B"/>
    <w:rsid w:val="00BF5E6E"/>
    <w:rsid w:val="00C06EAC"/>
    <w:rsid w:val="00E7594F"/>
    <w:rsid w:val="00F205B7"/>
    <w:rsid w:val="00F6405A"/>
    <w:rsid w:val="00FB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F205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F205B7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unhideWhenUsed/>
    <w:rsid w:val="00F205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semiHidden/>
    <w:rsid w:val="00F205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7">
    <w:name w:val="No Spacing"/>
    <w:uiPriority w:val="1"/>
    <w:qFormat/>
    <w:rsid w:val="00F205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20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0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10</cp:revision>
  <cp:lastPrinted>2025-07-18T07:54:00Z</cp:lastPrinted>
  <dcterms:created xsi:type="dcterms:W3CDTF">2025-07-13T14:11:00Z</dcterms:created>
  <dcterms:modified xsi:type="dcterms:W3CDTF">2025-07-18T07:57:00Z</dcterms:modified>
</cp:coreProperties>
</file>