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A0B" w:rsidRPr="00EF3A0B" w:rsidRDefault="00411585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5pt;height:52.7pt" o:ole="" fillcolor="window">
            <v:imagedata r:id="rId6" o:title=""/>
          </v:shape>
          <o:OLEObject Type="Embed" ProgID="Word.Picture.8" ShapeID="_x0000_i1025" DrawAspect="Content" ObjectID="_1721214373" r:id="rId7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411585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411585" w:rsidP="00411585">
      <w:pPr>
        <w:spacing w:after="0" w:line="240" w:lineRule="auto"/>
        <w:ind w:right="2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EF3A0B" w:rsidRPr="0088126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="0076508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411585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Default="00881262" w:rsidP="00411585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1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использовании технических средств подсчета голосов – комплексов обработки избирательных бюллетеней 2010 при голосовании на </w:t>
            </w:r>
            <w:r w:rsidR="00DC11BF" w:rsidRPr="00DC11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дополнительных выбор</w:t>
            </w:r>
            <w:r w:rsidR="005518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ах</w:t>
            </w:r>
            <w:r w:rsidR="00DC11BF" w:rsidRPr="00DC11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      </w:r>
            <w:r w:rsidRPr="008812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назначенных на 11 сентября 2022 года</w:t>
            </w:r>
          </w:p>
          <w:p w:rsidR="00411585" w:rsidRPr="00765087" w:rsidRDefault="00411585" w:rsidP="00411585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Default="00881262" w:rsidP="005D4356">
      <w:pPr>
        <w:shd w:val="clear" w:color="auto" w:fill="FFFFFF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Центральной избирательной комиссии Российской Федерации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 (далее – постановление ЦИК России),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Избирательной комиссии Ростовской области от </w:t>
      </w:r>
      <w:r w:rsidR="004C040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C0402">
        <w:rPr>
          <w:rFonts w:ascii="Times New Roman" w:eastAsia="Times New Roman" w:hAnsi="Times New Roman" w:cs="Times New Roman"/>
          <w:sz w:val="28"/>
          <w:szCs w:val="28"/>
          <w:lang w:eastAsia="ru-RU"/>
        </w:rPr>
        <w:t>.07.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C04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№ </w:t>
      </w:r>
      <w:r w:rsidR="004C0402">
        <w:rPr>
          <w:rFonts w:ascii="Times New Roman" w:eastAsia="Times New Roman" w:hAnsi="Times New Roman" w:cs="Times New Roman"/>
          <w:sz w:val="28"/>
          <w:szCs w:val="28"/>
          <w:lang w:eastAsia="ru-RU"/>
        </w:rPr>
        <w:t>155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C04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Порядке </w:t>
      </w:r>
      <w:proofErr w:type="gramStart"/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муниципальными (территориальными)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</w:t>
      </w:r>
      <w:r w:rsidR="004C040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ботки избирательных бюллетеней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отчетов о результатах использования комплексов обработки избирательных бюллетеней»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постановления Избирательной комиссии Ростовской области от 14.</w:t>
      </w:r>
      <w:r w:rsidR="00FD4DC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7.2022г. № 2-1</w:t>
      </w:r>
      <w:r w:rsidRPr="00881262">
        <w:t xml:space="preserve"> </w:t>
      </w:r>
      <w:r>
        <w:t>«</w:t>
      </w:r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использовании технических средств подсчета голосов – комплексов обработки избирательных бюллетеней 2010 при голосовании</w:t>
      </w:r>
      <w:proofErr w:type="gramEnd"/>
      <w:r w:rsidRPr="00881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выборах, назначенных на 11 сентября 2022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C066B" w:rsidRPr="008C06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F3A0B" w:rsidRPr="00252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</w:t>
      </w:r>
      <w:r w:rsidR="00411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A0B"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11585" w:rsidRPr="00EF3A0B" w:rsidRDefault="00411585" w:rsidP="005D4356">
      <w:pPr>
        <w:shd w:val="clear" w:color="auto" w:fill="FFFFFF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1585" w:rsidRPr="00411585" w:rsidRDefault="00881262" w:rsidP="00411585">
      <w:pPr>
        <w:pStyle w:val="a3"/>
        <w:numPr>
          <w:ilvl w:val="0"/>
          <w:numId w:val="3"/>
        </w:numPr>
        <w:tabs>
          <w:tab w:val="left" w:pos="567"/>
        </w:tabs>
        <w:spacing w:after="0" w:line="276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КОИБ-2010 при голосовании на </w:t>
      </w:r>
      <w:r w:rsidR="00DC11B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выборах</w:t>
      </w:r>
      <w:r w:rsidR="00DC11BF" w:rsidRPr="00DC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Собрания депутатов Вареновского сельского поселения Неклиновского района Ростовской области пятого созыва по Вареновскому </w:t>
      </w:r>
      <w:r w:rsidR="00DC11BF" w:rsidRPr="00DC11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одномандатному избирательному округу №1</w:t>
      </w:r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назначенных на 11 сентября 2022 года (далее – выборы, назначенные на 11 сентября 2022 года).</w:t>
      </w:r>
    </w:p>
    <w:p w:rsidR="00881262" w:rsidRPr="005D4356" w:rsidRDefault="00881262" w:rsidP="00DC11BF">
      <w:pPr>
        <w:pStyle w:val="a3"/>
        <w:numPr>
          <w:ilvl w:val="0"/>
          <w:numId w:val="3"/>
        </w:numPr>
        <w:tabs>
          <w:tab w:val="left" w:pos="567"/>
        </w:tabs>
        <w:spacing w:after="0" w:line="276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перечень избирательных участков, на которых при голосовании на выборах, назначенных на 11 сентября 2022 года, используются КОИБ-2010, согласно приложению.</w:t>
      </w:r>
    </w:p>
    <w:p w:rsidR="005D4356" w:rsidRPr="005D4356" w:rsidRDefault="00B80261" w:rsidP="00DC11BF">
      <w:pPr>
        <w:pStyle w:val="a3"/>
        <w:numPr>
          <w:ilvl w:val="0"/>
          <w:numId w:val="3"/>
        </w:numPr>
        <w:tabs>
          <w:tab w:val="left" w:pos="567"/>
        </w:tabs>
        <w:spacing w:line="276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Главному специалисту сектора эксплуатации </w:t>
      </w:r>
      <w:r w:rsidR="005D4356" w:rsidRPr="005D4356">
        <w:rPr>
          <w:rFonts w:ascii="Times New Roman" w:hAnsi="Times New Roman" w:cs="Times New Roman"/>
          <w:sz w:val="28"/>
          <w:szCs w:val="28"/>
        </w:rPr>
        <w:t>ГА</w:t>
      </w:r>
      <w:r w:rsidR="00FD4DCF">
        <w:rPr>
          <w:rFonts w:ascii="Times New Roman" w:hAnsi="Times New Roman" w:cs="Times New Roman"/>
          <w:sz w:val="28"/>
          <w:szCs w:val="28"/>
        </w:rPr>
        <w:t>С</w:t>
      </w:r>
      <w:r w:rsidR="005D4356" w:rsidRPr="005D4356">
        <w:rPr>
          <w:rFonts w:ascii="Times New Roman" w:hAnsi="Times New Roman" w:cs="Times New Roman"/>
          <w:sz w:val="28"/>
          <w:szCs w:val="28"/>
        </w:rPr>
        <w:t xml:space="preserve"> </w:t>
      </w:r>
      <w:r w:rsidRPr="005D4356">
        <w:rPr>
          <w:rFonts w:ascii="Times New Roman" w:hAnsi="Times New Roman" w:cs="Times New Roman"/>
          <w:sz w:val="28"/>
          <w:szCs w:val="28"/>
        </w:rPr>
        <w:t>«</w:t>
      </w:r>
      <w:r w:rsidR="005D4356" w:rsidRPr="005D4356">
        <w:rPr>
          <w:rFonts w:ascii="Times New Roman" w:hAnsi="Times New Roman" w:cs="Times New Roman"/>
          <w:sz w:val="28"/>
          <w:szCs w:val="28"/>
        </w:rPr>
        <w:t xml:space="preserve">ВЫБОРЫ» </w:t>
      </w:r>
      <w:r>
        <w:rPr>
          <w:rFonts w:ascii="Times New Roman" w:hAnsi="Times New Roman" w:cs="Times New Roman"/>
          <w:sz w:val="28"/>
          <w:szCs w:val="28"/>
        </w:rPr>
        <w:t>информационного отдела Избирательной комиссии Ростовской области, исполняющей функциональные обязанности с</w:t>
      </w:r>
      <w:r w:rsidRPr="005D4356">
        <w:rPr>
          <w:rFonts w:ascii="Times New Roman" w:hAnsi="Times New Roman" w:cs="Times New Roman"/>
          <w:sz w:val="28"/>
          <w:szCs w:val="28"/>
        </w:rPr>
        <w:t>истемно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D4356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D4356">
        <w:rPr>
          <w:rFonts w:ascii="Times New Roman" w:hAnsi="Times New Roman" w:cs="Times New Roman"/>
          <w:sz w:val="28"/>
          <w:szCs w:val="28"/>
        </w:rPr>
        <w:t xml:space="preserve"> </w:t>
      </w:r>
      <w:r w:rsidRPr="00F22CB1">
        <w:rPr>
          <w:rFonts w:ascii="Times New Roman" w:hAnsi="Times New Roman" w:cs="Times New Roman"/>
          <w:sz w:val="28"/>
          <w:szCs w:val="28"/>
        </w:rPr>
        <w:t>территориального комплекса</w:t>
      </w:r>
      <w:r w:rsidRPr="005D4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средств автоматизации Неклиновского района Ростовской области </w:t>
      </w:r>
      <w:r w:rsidR="005D4356" w:rsidRPr="005D4356">
        <w:rPr>
          <w:rFonts w:ascii="Times New Roman" w:hAnsi="Times New Roman" w:cs="Times New Roman"/>
          <w:sz w:val="28"/>
          <w:szCs w:val="28"/>
        </w:rPr>
        <w:t>Монзиковой О. Ю.:</w:t>
      </w:r>
      <w:r w:rsidRPr="00B802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3CF" w:rsidRPr="008063CF" w:rsidRDefault="008063CF" w:rsidP="008063CF">
      <w:pPr>
        <w:pStyle w:val="a3"/>
        <w:numPr>
          <w:ilvl w:val="1"/>
          <w:numId w:val="3"/>
        </w:numPr>
        <w:tabs>
          <w:tab w:val="left" w:pos="567"/>
        </w:tabs>
        <w:spacing w:line="276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63CF">
        <w:rPr>
          <w:rFonts w:ascii="Times New Roman" w:hAnsi="Times New Roman" w:cs="Times New Roman"/>
          <w:sz w:val="28"/>
          <w:szCs w:val="28"/>
        </w:rPr>
        <w:t>Осуществлять координацию работ при подготовке к использованию КОИБ-2010 при голосовании на выборах, назначенных на 11 сентября 2022 года.</w:t>
      </w:r>
    </w:p>
    <w:p w:rsidR="005D4356" w:rsidRPr="005D4356" w:rsidRDefault="00FD4DCF" w:rsidP="00DC11BF">
      <w:pPr>
        <w:pStyle w:val="a3"/>
        <w:numPr>
          <w:ilvl w:val="1"/>
          <w:numId w:val="3"/>
        </w:numPr>
        <w:tabs>
          <w:tab w:val="left" w:pos="567"/>
        </w:tabs>
        <w:spacing w:line="276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D4356" w:rsidRPr="005D4356">
        <w:rPr>
          <w:rFonts w:ascii="Times New Roman" w:hAnsi="Times New Roman" w:cs="Times New Roman"/>
          <w:sz w:val="28"/>
          <w:szCs w:val="28"/>
        </w:rPr>
        <w:t xml:space="preserve">беспечить проведение тренировки и тестирования КОИБ-2010 в соответствии с требованиями Инструкции о порядке использования технических средств подсчета голосов – комплексов обработки избирательных бюллетеней 2010 на выборах и референдумах, проводимых в Российской Федерации, утвержденной постановлением Центральной избирательной комиссии Российской Федерации от 06.07.2011 № 19/204-6. </w:t>
      </w:r>
    </w:p>
    <w:p w:rsidR="005D4356" w:rsidRDefault="005D4356" w:rsidP="00DC11BF">
      <w:pPr>
        <w:pStyle w:val="a3"/>
        <w:numPr>
          <w:ilvl w:val="1"/>
          <w:numId w:val="3"/>
        </w:numPr>
        <w:tabs>
          <w:tab w:val="left" w:pos="567"/>
        </w:tabs>
        <w:spacing w:line="276" w:lineRule="auto"/>
        <w:ind w:left="0" w:right="-1" w:firstLine="567"/>
        <w:jc w:val="both"/>
        <w:rPr>
          <w:rFonts w:ascii="Times New Roman" w:hAnsi="Times New Roman" w:cs="Times New Roman"/>
          <w:sz w:val="28"/>
        </w:rPr>
      </w:pPr>
      <w:r w:rsidRPr="005D4356">
        <w:rPr>
          <w:rFonts w:ascii="Times New Roman" w:hAnsi="Times New Roman" w:cs="Times New Roman"/>
          <w:sz w:val="28"/>
        </w:rPr>
        <w:t>Ввод в базу данных Государственной автоматизированной системы Российской Федерации «Выборы» информации об избирательных участках, оснащаемых КОИБ-2010, до 11 августа 2022 года.</w:t>
      </w:r>
    </w:p>
    <w:p w:rsidR="004C0402" w:rsidRPr="008063CF" w:rsidRDefault="004C0402" w:rsidP="00EF6071">
      <w:pPr>
        <w:pStyle w:val="a3"/>
        <w:numPr>
          <w:ilvl w:val="1"/>
          <w:numId w:val="3"/>
        </w:numPr>
        <w:tabs>
          <w:tab w:val="left" w:pos="567"/>
        </w:tabs>
        <w:spacing w:line="276" w:lineRule="auto"/>
        <w:ind w:left="0" w:right="-1" w:firstLine="567"/>
        <w:jc w:val="both"/>
        <w:rPr>
          <w:rFonts w:ascii="Times New Roman" w:hAnsi="Times New Roman" w:cs="Times New Roman"/>
          <w:sz w:val="28"/>
        </w:rPr>
      </w:pPr>
      <w:r w:rsidRPr="008063CF">
        <w:rPr>
          <w:rFonts w:ascii="Times New Roman" w:hAnsi="Times New Roman" w:cs="Times New Roman"/>
          <w:sz w:val="28"/>
        </w:rPr>
        <w:t>Представить в Избирательную комиссию Рос</w:t>
      </w:r>
      <w:r w:rsidR="008063CF" w:rsidRPr="008063CF">
        <w:rPr>
          <w:rFonts w:ascii="Times New Roman" w:hAnsi="Times New Roman" w:cs="Times New Roman"/>
          <w:sz w:val="28"/>
        </w:rPr>
        <w:t>товской области</w:t>
      </w:r>
      <w:r w:rsidRPr="008063CF">
        <w:rPr>
          <w:rFonts w:ascii="Times New Roman" w:hAnsi="Times New Roman" w:cs="Times New Roman"/>
          <w:sz w:val="28"/>
        </w:rPr>
        <w:t xml:space="preserve"> отчет о результатах использования КОИБ-2010 при голосовании на выборах, назначенных на 11 сентября 2022 года, не позднее </w:t>
      </w:r>
      <w:r w:rsidR="00EF6071" w:rsidRPr="00EF6071">
        <w:rPr>
          <w:rFonts w:ascii="Times New Roman" w:hAnsi="Times New Roman" w:cs="Times New Roman"/>
          <w:sz w:val="28"/>
        </w:rPr>
        <w:t xml:space="preserve">чем через два дня после определения результатов выборов, </w:t>
      </w:r>
      <w:r w:rsidRPr="008063CF">
        <w:rPr>
          <w:rFonts w:ascii="Times New Roman" w:hAnsi="Times New Roman" w:cs="Times New Roman"/>
          <w:sz w:val="28"/>
        </w:rPr>
        <w:t>назначенных на 11 сентября 2022 года, в том числе в случае проведения повторного голосования, согласно приложению № 2 к постановлению ИК</w:t>
      </w:r>
      <w:r w:rsidR="008063CF">
        <w:rPr>
          <w:rFonts w:ascii="Times New Roman" w:hAnsi="Times New Roman" w:cs="Times New Roman"/>
          <w:sz w:val="28"/>
        </w:rPr>
        <w:t>РО от 01.07.2021г. № 155-2</w:t>
      </w:r>
      <w:r w:rsidRPr="008063CF">
        <w:rPr>
          <w:rFonts w:ascii="Times New Roman" w:hAnsi="Times New Roman" w:cs="Times New Roman"/>
          <w:sz w:val="28"/>
        </w:rPr>
        <w:t>.</w:t>
      </w:r>
    </w:p>
    <w:p w:rsidR="00881262" w:rsidRPr="005D4356" w:rsidRDefault="00881262" w:rsidP="00DC11BF">
      <w:pPr>
        <w:pStyle w:val="a3"/>
        <w:numPr>
          <w:ilvl w:val="0"/>
          <w:numId w:val="3"/>
        </w:numPr>
        <w:tabs>
          <w:tab w:val="left" w:pos="567"/>
        </w:tabs>
        <w:spacing w:after="0" w:line="276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881262" w:rsidRPr="005D4356" w:rsidRDefault="00881262" w:rsidP="00DC11BF">
      <w:pPr>
        <w:pStyle w:val="a3"/>
        <w:numPr>
          <w:ilvl w:val="0"/>
          <w:numId w:val="3"/>
        </w:numPr>
        <w:tabs>
          <w:tab w:val="left" w:pos="567"/>
        </w:tabs>
        <w:spacing w:after="0" w:line="276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Неклиновского района</w:t>
      </w:r>
      <w:r w:rsidR="00411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881262" w:rsidRPr="005D4356" w:rsidRDefault="00881262" w:rsidP="00DC11BF">
      <w:pPr>
        <w:pStyle w:val="a3"/>
        <w:numPr>
          <w:ilvl w:val="0"/>
          <w:numId w:val="3"/>
        </w:numPr>
        <w:tabs>
          <w:tab w:val="left" w:pos="567"/>
        </w:tabs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Неклиновского района</w:t>
      </w:r>
      <w:r w:rsidR="00411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Pr="005D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М.Ю. Сафонова.</w:t>
      </w:r>
    </w:p>
    <w:p w:rsidR="00411585" w:rsidRDefault="00411585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1585" w:rsidRDefault="00411585" w:rsidP="00411585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411585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едседатель комиссии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411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М.Ю. </w:t>
      </w:r>
      <w:r w:rsidR="00252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Сафонов</w:t>
      </w:r>
      <w:r w:rsidR="00411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D4356" w:rsidRDefault="005D4356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11585" w:rsidRDefault="00411585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EF3A0B" w:rsidRPr="00EF3A0B" w:rsidRDefault="00411585" w:rsidP="00411585">
      <w:pPr>
        <w:shd w:val="clear" w:color="auto" w:fill="FFFFFF"/>
        <w:autoSpaceDE w:val="0"/>
        <w:autoSpaceDN w:val="0"/>
        <w:adjustRightInd w:val="0"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</w:t>
      </w:r>
      <w:r w:rsidR="00EF3A0B"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3A0B"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Н.П. Коженко </w:t>
      </w:r>
    </w:p>
    <w:sectPr w:rsidR="00EF3A0B" w:rsidRPr="00EF3A0B" w:rsidSect="0041158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44C4"/>
    <w:multiLevelType w:val="hybridMultilevel"/>
    <w:tmpl w:val="DEEE0B42"/>
    <w:lvl w:ilvl="0" w:tplc="30E8888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4C0F1C"/>
    <w:multiLevelType w:val="multilevel"/>
    <w:tmpl w:val="2E3C33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2BB"/>
    <w:rsid w:val="000C32BB"/>
    <w:rsid w:val="00252523"/>
    <w:rsid w:val="002C3CE1"/>
    <w:rsid w:val="00392791"/>
    <w:rsid w:val="003D1AED"/>
    <w:rsid w:val="00411585"/>
    <w:rsid w:val="004C0402"/>
    <w:rsid w:val="00551812"/>
    <w:rsid w:val="005D4356"/>
    <w:rsid w:val="00765087"/>
    <w:rsid w:val="008063CF"/>
    <w:rsid w:val="00881262"/>
    <w:rsid w:val="008C066B"/>
    <w:rsid w:val="0092549B"/>
    <w:rsid w:val="00926067"/>
    <w:rsid w:val="009321FB"/>
    <w:rsid w:val="00B22079"/>
    <w:rsid w:val="00B80261"/>
    <w:rsid w:val="00B8429B"/>
    <w:rsid w:val="00C02DC2"/>
    <w:rsid w:val="00D622C7"/>
    <w:rsid w:val="00DC11BF"/>
    <w:rsid w:val="00EF3A0B"/>
    <w:rsid w:val="00EF6071"/>
    <w:rsid w:val="00F22CB1"/>
    <w:rsid w:val="00FA7C1F"/>
    <w:rsid w:val="00FC063D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7C1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7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АБИ</cp:lastModifiedBy>
  <cp:revision>2</cp:revision>
  <cp:lastPrinted>2022-08-05T11:19:00Z</cp:lastPrinted>
  <dcterms:created xsi:type="dcterms:W3CDTF">2022-08-05T11:20:00Z</dcterms:created>
  <dcterms:modified xsi:type="dcterms:W3CDTF">2022-08-05T11:20:00Z</dcterms:modified>
</cp:coreProperties>
</file>