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256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8341BA">
        <w:rPr>
          <w:rFonts w:ascii="Times New Roman" w:hAnsi="Times New Roman" w:cs="Times New Roman"/>
          <w:sz w:val="28"/>
          <w:szCs w:val="28"/>
        </w:rPr>
        <w:t>4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341B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B2294C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D52CE8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341BA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B2294C">
        <w:rPr>
          <w:rFonts w:ascii="Times New Roman" w:hAnsi="Times New Roman" w:cs="Times New Roman"/>
          <w:sz w:val="28"/>
          <w:szCs w:val="28"/>
        </w:rPr>
        <w:t>Серебряковой Еленой Анатольевн</w:t>
      </w:r>
      <w:r w:rsidR="008341BA">
        <w:rPr>
          <w:rFonts w:ascii="Times New Roman" w:hAnsi="Times New Roman" w:cs="Times New Roman"/>
          <w:sz w:val="28"/>
          <w:szCs w:val="28"/>
        </w:rPr>
        <w:t>ой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341BA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8341BA">
        <w:rPr>
          <w:rFonts w:ascii="Times New Roman" w:hAnsi="Times New Roman" w:cs="Times New Roman"/>
          <w:sz w:val="28"/>
          <w:szCs w:val="28"/>
        </w:rPr>
        <w:t>Серебрякову Елену Анатольевну, 24 октября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3776BA">
        <w:rPr>
          <w:rFonts w:ascii="Times New Roman" w:hAnsi="Times New Roman" w:cs="Times New Roman"/>
          <w:sz w:val="28"/>
          <w:szCs w:val="28"/>
        </w:rPr>
        <w:t>7</w:t>
      </w:r>
      <w:r w:rsidR="008341BA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341BA">
        <w:rPr>
          <w:rFonts w:ascii="Times New Roman" w:hAnsi="Times New Roman" w:cs="Times New Roman"/>
          <w:sz w:val="28"/>
          <w:szCs w:val="28"/>
        </w:rPr>
        <w:t>Серебряковой Елене Анатольевне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>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4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2050EA"/>
    <w:rsid w:val="003776BA"/>
    <w:rsid w:val="008004D2"/>
    <w:rsid w:val="00832F87"/>
    <w:rsid w:val="008341BA"/>
    <w:rsid w:val="00936676"/>
    <w:rsid w:val="00B012F7"/>
    <w:rsid w:val="00B2294C"/>
    <w:rsid w:val="00C75DD8"/>
    <w:rsid w:val="00D13419"/>
    <w:rsid w:val="00D52CE8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2026-09-27T16:39:00Z</dcterms:created>
  <dcterms:modified xsi:type="dcterms:W3CDTF">2026-09-28T15:45:00Z</dcterms:modified>
</cp:coreProperties>
</file>