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706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0E0A13">
        <w:rPr>
          <w:szCs w:val="28"/>
        </w:rPr>
        <w:t>3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0E0A13">
              <w:rPr>
                <w:b/>
                <w:szCs w:val="28"/>
              </w:rPr>
              <w:t xml:space="preserve">Вареновского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F362EE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0E0A13">
        <w:t xml:space="preserve">Вареновского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bookmarkStart w:id="0" w:name="_GoBack"/>
      <w:r w:rsidR="004340C2" w:rsidRPr="00F362EE">
        <w:rPr>
          <w:b/>
          <w:szCs w:val="28"/>
        </w:rPr>
        <w:t>ЛДПР</w:t>
      </w:r>
      <w:bookmarkEnd w:id="0"/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0E0A13">
        <w:t xml:space="preserve">Вареновского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0A13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F062DB"/>
    <w:rsid w:val="00F362EE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2026-07-31T06:16:00Z</dcterms:modified>
</cp:coreProperties>
</file>